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4C" w:rsidRPr="005D7C4C" w:rsidRDefault="005D7C4C" w:rsidP="005D7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Concurso "Puente a China" 2026 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Con el objetivo de despertar el interés por el aprendizaje de la lengua china entre los jóvenes españoles y consolidar el conocimiento de la lengua y la cultura chinas, los Institutos y Aulas Confucio de España convocan para este año 2026 la celebración del XXV Concurso Universitario Mundial Puente a China, XIX Concurso del Chino para Estudiantes de Educación Secundaria y VI Concurso del Chino para Estudiantes de Educación Primaria.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Requisitos de acceso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candidatos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Universitarios 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deberán tener entre 18 y 30 años (nacido entre el 1 de julio de 1996 y el 1 de julio de 2008); los de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Educación secundaria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entre 12 y 18 años (nacido entre el 1 de julio de 2008 y el 1 de julio de 2014); y los de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Educación primaria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, entre 6 y 12 años (nacido entre el 1 de julio de 2014 y el 1 de julio de 2020).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Tener nacionalidad española.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Haber crecido fuera de China.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No tener chino como lengua materna, ni los concursantes ni sus padres.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Tener en vigor la matrícula en los estudios de su categoría.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Pueden acceder a la fase nacional los finalistas de la fase local de cada Instituto Confucio/Aula Confucio. Según la normativa de la convocatoria del Comité del Concurso Internacional de Puente a China, los concursantes de la Fase Final del año anterior no pueden participar, ya que no se permite participar en dos concursos seguidos.</w:t>
      </w:r>
    </w:p>
    <w:p w:rsidR="005D7C4C" w:rsidRPr="005D7C4C" w:rsidRDefault="005D7C4C" w:rsidP="005D7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Otras personas interesadas y estudiantes graduados independientemente de su nacionalidad y edad pueden inscribirse en la Categoría de “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Amateurs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”. Este grupo optará a un primer premio de su categoría, pero no podrá optar a la etapa semifinal ni final del concurso.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Modalidades y contenidos del concurso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El contenido del Concurso “Puente a China” incluye:</w:t>
      </w:r>
    </w:p>
    <w:p w:rsidR="005D7C4C" w:rsidRPr="005D7C4C" w:rsidRDefault="005D7C4C" w:rsidP="005D7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Discurso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(2 minutos): los aspirantes universitarios deberán preparar un discurso en chino con el tema </w:t>
      </w:r>
      <w:r w:rsidRPr="005D7C4C">
        <w:rPr>
          <w:rFonts w:ascii="MS Gothic" w:eastAsia="MS Gothic" w:hAnsi="MS Gothic" w:cs="MS Gothic" w:hint="eastAsia"/>
          <w:b/>
          <w:bCs/>
          <w:sz w:val="24"/>
          <w:szCs w:val="24"/>
          <w:lang w:eastAsia="es-ES"/>
        </w:rPr>
        <w:t>天下一家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(¨Un mundo, una familia¨). Los aspirantes de Educación Secundaria deberán preparar un discurso en chino con el tema </w:t>
      </w:r>
      <w:r w:rsidRPr="005D7C4C">
        <w:rPr>
          <w:rFonts w:ascii="MS Gothic" w:eastAsia="MS Gothic" w:hAnsi="MS Gothic" w:cs="MS Gothic" w:hint="eastAsia"/>
          <w:b/>
          <w:bCs/>
          <w:sz w:val="24"/>
          <w:szCs w:val="24"/>
          <w:lang w:eastAsia="es-ES"/>
        </w:rPr>
        <w:t>追梦中文，不</w:t>
      </w:r>
      <w:r w:rsidRPr="005D7C4C">
        <w:rPr>
          <w:rFonts w:ascii="SimSun" w:eastAsia="SimSun" w:hAnsi="SimSun" w:cs="SimSun" w:hint="eastAsia"/>
          <w:b/>
          <w:bCs/>
          <w:sz w:val="24"/>
          <w:szCs w:val="24"/>
          <w:lang w:eastAsia="es-ES"/>
        </w:rPr>
        <w:t>负韶华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(“Chino: sueño y juventud”). Los aspirantes de Educación Primaria deberán preparar un discurso en chino con el tema </w:t>
      </w:r>
      <w:r w:rsidRPr="005D7C4C">
        <w:rPr>
          <w:rFonts w:ascii="MS Gothic" w:eastAsia="MS Gothic" w:hAnsi="MS Gothic" w:cs="MS Gothic" w:hint="eastAsia"/>
          <w:b/>
          <w:bCs/>
          <w:sz w:val="24"/>
          <w:szCs w:val="24"/>
          <w:lang w:eastAsia="es-ES"/>
        </w:rPr>
        <w:t>快</w:t>
      </w:r>
      <w:r w:rsidRPr="005D7C4C">
        <w:rPr>
          <w:rFonts w:ascii="SimSun" w:eastAsia="SimSun" w:hAnsi="SimSun" w:cs="SimSun" w:hint="eastAsia"/>
          <w:b/>
          <w:bCs/>
          <w:sz w:val="24"/>
          <w:szCs w:val="24"/>
          <w:lang w:eastAsia="es-ES"/>
        </w:rPr>
        <w:t>乐学中文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(“Chino, ¡alegría y diversión!”). El jurado valorará la pronunciación, entonación, y fluidez del aspirante, así como el contenido y la calidad de su discurso.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Nota: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se excluye dicha sección para la categoría “Amateur”.</w:t>
      </w:r>
    </w:p>
    <w:p w:rsidR="005D7C4C" w:rsidRPr="005D7C4C" w:rsidRDefault="005D7C4C" w:rsidP="005D7C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Ronda de preguntas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(4 preguntas para cada concursante): Los aspirantes pasarán por una ronda de preguntas relacionadas con su conocimiento sobre lengua, sociedad, historia y cultura china. Tanto las preguntas como las respuestas se harán en chino.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Nota: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se excluye dicha sección para la categoría “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Amateur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”.</w:t>
      </w:r>
    </w:p>
    <w:p w:rsidR="005D7C4C" w:rsidRPr="005D7C4C" w:rsidRDefault="005D7C4C" w:rsidP="005D7C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Representación artística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(3-5 minutos): Cada aspirante llevará a cabo una actuación en la que mostrará alguna faceta de la cultura china. El jurado valorará el tema elegido, la dificultad y la ejecución de su actuación.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Inscripción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Instituto Confucio de la </w:t>
      </w:r>
      <w:hyperlink r:id="rId6" w:history="1">
        <w:r w:rsidRPr="005D7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la primera fase del concurso tendrá lugar el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martes, 21 de abril de 2026 a las 18:30 horas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(hora definitiva pendiente de confirmar) 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Aula 8 del Espacio V Centenario (</w:t>
      </w:r>
      <w:r w:rsidRPr="005D7C4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Facultad de Medicina, Av. de Madrid, 11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). Durante esta primera fase se seleccionarán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representantes que participarán en la fase nacional (semifinal) del concurso.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Categorías "Universitarios", "Educación Secundaria" y "Educación primaria" 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deberá remitir a iconfucio@ugr.es la siguiente documentación antes de las 14:00 horas del 6 de abril de 2026:</w:t>
      </w:r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5D7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Formulario de matrícula (pincha aquí para descargarlo).</w:t>
        </w:r>
      </w:hyperlink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DNI escaneado.</w:t>
      </w:r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Fotografía digital reciente tamaño carnet.</w:t>
      </w:r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Justificante de matrícula universitaria (solo para categoría de universitarios).</w:t>
      </w:r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Acreditación de conocimientos de chino (examen HSK, HSKK, YCT o certificado expedido por el ICUGR o cualquier otra institución).</w:t>
      </w:r>
    </w:p>
    <w:p w:rsidR="005D7C4C" w:rsidRPr="005D7C4C" w:rsidRDefault="005D7C4C" w:rsidP="005D7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Archivos de imagen, sonido o vídeo para la representación artística. Todos los archivos a utilizar deberán subirse a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WeTransfer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8" w:history="1">
        <w:r w:rsidRPr="005D7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https://wetransfer.com</w:t>
        </w:r>
      </w:hyperlink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dejando el máximo tiempo posible para la descarga, y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enviar el enlace a iconfucio@ugr.es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deberá remitir a iconfucio@ugr.es la siguiente documentación antes de las 14:00 horas del 6 de abril de 2025:</w:t>
      </w:r>
    </w:p>
    <w:p w:rsidR="005D7C4C" w:rsidRPr="005D7C4C" w:rsidRDefault="005D7C4C" w:rsidP="005D7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5D7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Formulario de matrícula (pincha aquí para descargarlo).</w:t>
        </w:r>
      </w:hyperlink>
    </w:p>
    <w:p w:rsidR="005D7C4C" w:rsidRPr="005D7C4C" w:rsidRDefault="005D7C4C" w:rsidP="005D7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DNI escaneado.</w:t>
      </w:r>
    </w:p>
    <w:p w:rsidR="005D7C4C" w:rsidRPr="005D7C4C" w:rsidRDefault="005D7C4C" w:rsidP="005D7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Fotografía digital reciente tamaño carnet.</w:t>
      </w:r>
    </w:p>
    <w:p w:rsidR="005D7C4C" w:rsidRPr="005D7C4C" w:rsidRDefault="005D7C4C" w:rsidP="005D7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Archivos de imagen, sonido o vídeo para la representación artística. Todos los archivos a utilizar deberán subirse a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WeTransfer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10" w:history="1">
        <w:r w:rsidRPr="005D7C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https://wetransfer.com</w:t>
        </w:r>
      </w:hyperlink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dejando el máximo tiempo posible para la descarga, y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enviar el enlace a iconfucio@ugr.es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5771"/>
      </w:tblGrid>
      <w:tr w:rsidR="005D7C4C" w:rsidRPr="005D7C4C" w:rsidTr="005D7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Inscripción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Envía a iconfucio@ugr.es el formulario de inscripción y la documentación arriba indicada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Plazo de inscripción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Hasta las 14:00 horas del 6 de abril de 2026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Celebración del concurso en Granada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Martes, 21 de abril de 2026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Lugar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Aula 8 del Espacio V Centenario (Facultad de Medicina, Av. de Madrid, 11)</w:t>
            </w:r>
          </w:p>
        </w:tc>
      </w:tr>
    </w:tbl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Premios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anunciarán los ganadores de la primera fase por categorías y los premios se concederán según la posición obtenida en el concurso. 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parte del premio, los ganadores del concurso tendrán prioridad para conseguir una plaza de las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becas de Formación de Profesorado de Chino como Lengua Extranjera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Los premios se publicarán próximamente.</w:t>
      </w:r>
    </w:p>
    <w:bookmarkEnd w:id="0"/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Aviso: 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vales no son intercambiables por efectivo y tienen una validez de 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 meses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18"/>
        <w:gridCol w:w="30"/>
        <w:gridCol w:w="157"/>
      </w:tblGrid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Categoría "Universitarios"</w:t>
            </w:r>
          </w:p>
        </w:tc>
      </w:tr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2º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Categoría "Educación Secundaria"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2º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5D7C4C" w:rsidRPr="005D7C4C" w:rsidRDefault="005D7C4C" w:rsidP="005D7C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45"/>
        <w:gridCol w:w="30"/>
        <w:gridCol w:w="260"/>
      </w:tblGrid>
      <w:tr w:rsidR="005D7C4C" w:rsidRPr="005D7C4C" w:rsidTr="005D7C4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Categoría "Educación primaria"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2º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Categoría "Amateur"</w:t>
            </w:r>
          </w:p>
        </w:tc>
      </w:tr>
      <w:tr w:rsidR="005D7C4C" w:rsidRPr="005D7C4C" w:rsidTr="005D7C4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1.er premio</w:t>
            </w:r>
          </w:p>
        </w:tc>
        <w:tc>
          <w:tcPr>
            <w:tcW w:w="0" w:type="auto"/>
            <w:vAlign w:val="center"/>
            <w:hideMark/>
          </w:tcPr>
          <w:p w:rsidR="005D7C4C" w:rsidRPr="005D7C4C" w:rsidRDefault="005D7C4C" w:rsidP="005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7C4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Ganadores de la fase local 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Tras la celebración el martes, 21 de abril de 2026 de la fase local del Concurso “Puente a China” en el Aula 8 del Espacio V Centenario (Facultad de Medicina, Av. de Madrid, 11), las personas ganadoras de dicho concurso son las siguientes: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universitarios:</w:t>
      </w:r>
    </w:p>
    <w:p w:rsidR="005D7C4C" w:rsidRPr="005D7C4C" w:rsidRDefault="005D7C4C" w:rsidP="005D7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 </w:t>
      </w:r>
    </w:p>
    <w:p w:rsidR="005D7C4C" w:rsidRPr="005D7C4C" w:rsidRDefault="005D7C4C" w:rsidP="005D7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 </w:t>
      </w:r>
    </w:p>
    <w:p w:rsidR="005D7C4C" w:rsidRPr="005D7C4C" w:rsidRDefault="005D7C4C" w:rsidP="005D7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 premio: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de Educación Secundaria:</w:t>
      </w:r>
    </w:p>
    <w:p w:rsidR="005D7C4C" w:rsidRPr="005D7C4C" w:rsidRDefault="005D7C4C" w:rsidP="005D7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D7C4C" w:rsidRPr="005D7C4C" w:rsidRDefault="005D7C4C" w:rsidP="005D7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D7C4C" w:rsidRPr="005D7C4C" w:rsidRDefault="005D7C4C" w:rsidP="005D7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 premio: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- En la categoría de estudiantes de Educación Primaria:</w:t>
      </w:r>
    </w:p>
    <w:p w:rsidR="005D7C4C" w:rsidRPr="005D7C4C" w:rsidRDefault="005D7C4C" w:rsidP="005D7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</w:p>
    <w:p w:rsidR="005D7C4C" w:rsidRPr="005D7C4C" w:rsidRDefault="005D7C4C" w:rsidP="005D7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de la categoría “Amateur”:</w:t>
      </w:r>
    </w:p>
    <w:p w:rsidR="005D7C4C" w:rsidRPr="005D7C4C" w:rsidRDefault="005D7C4C" w:rsidP="005D7C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D7C4C" w:rsidRPr="005D7C4C" w:rsidRDefault="005D7C4C" w:rsidP="005D7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Ganadores de la fase nacional 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Fecha y lugar de la fase nacional del concurso “Puente a China” </w:t>
      </w: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pendientes de publicación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universitarios:</w:t>
      </w:r>
    </w:p>
    <w:p w:rsidR="005D7C4C" w:rsidRPr="005D7C4C" w:rsidRDefault="005D7C4C" w:rsidP="005D7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</w:p>
    <w:p w:rsidR="005D7C4C" w:rsidRPr="005D7C4C" w:rsidRDefault="005D7C4C" w:rsidP="005D7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</w:t>
      </w:r>
    </w:p>
    <w:p w:rsidR="005D7C4C" w:rsidRPr="005D7C4C" w:rsidRDefault="005D7C4C" w:rsidP="005D7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 premio:</w:t>
      </w:r>
    </w:p>
    <w:p w:rsidR="005D7C4C" w:rsidRPr="005D7C4C" w:rsidRDefault="005D7C4C" w:rsidP="005D7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Premio de participación: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de Educación Secundaria:</w:t>
      </w:r>
    </w:p>
    <w:p w:rsidR="005D7C4C" w:rsidRPr="005D7C4C" w:rsidRDefault="005D7C4C" w:rsidP="005D7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</w:p>
    <w:p w:rsidR="005D7C4C" w:rsidRPr="005D7C4C" w:rsidRDefault="005D7C4C" w:rsidP="005D7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</w:t>
      </w:r>
    </w:p>
    <w:p w:rsidR="005D7C4C" w:rsidRPr="005D7C4C" w:rsidRDefault="005D7C4C" w:rsidP="005D7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 premio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7C4C" w:rsidRPr="005D7C4C" w:rsidRDefault="005D7C4C" w:rsidP="005D7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Premio de participación</w:t>
      </w:r>
      <w:r w:rsidRPr="005D7C4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7C4C" w:rsidRPr="005D7C4C" w:rsidRDefault="005D7C4C" w:rsidP="005D7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En la categoría de estudiantes de Educación Primaria:</w:t>
      </w:r>
    </w:p>
    <w:p w:rsidR="005D7C4C" w:rsidRPr="005D7C4C" w:rsidRDefault="005D7C4C" w:rsidP="005D7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premio:</w:t>
      </w:r>
    </w:p>
    <w:p w:rsidR="005D7C4C" w:rsidRPr="005D7C4C" w:rsidRDefault="005D7C4C" w:rsidP="005D7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premio:</w:t>
      </w:r>
    </w:p>
    <w:p w:rsidR="005D7C4C" w:rsidRPr="005D7C4C" w:rsidRDefault="005D7C4C" w:rsidP="005D7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 premio:</w:t>
      </w:r>
    </w:p>
    <w:p w:rsidR="005D7C4C" w:rsidRPr="005D7C4C" w:rsidRDefault="005D7C4C" w:rsidP="005D7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7C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Premio de participación:</w:t>
      </w:r>
    </w:p>
    <w:p w:rsidR="000064A0" w:rsidRDefault="000064A0"/>
    <w:sectPr w:rsidR="00006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56F"/>
    <w:multiLevelType w:val="multilevel"/>
    <w:tmpl w:val="53AC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B1E2672"/>
    <w:multiLevelType w:val="multilevel"/>
    <w:tmpl w:val="435C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97EED"/>
    <w:multiLevelType w:val="multilevel"/>
    <w:tmpl w:val="3BF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412B1"/>
    <w:multiLevelType w:val="multilevel"/>
    <w:tmpl w:val="68F6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E36E8"/>
    <w:multiLevelType w:val="multilevel"/>
    <w:tmpl w:val="64BE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B1F46"/>
    <w:multiLevelType w:val="multilevel"/>
    <w:tmpl w:val="FEF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F0655"/>
    <w:multiLevelType w:val="multilevel"/>
    <w:tmpl w:val="3BF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D75AA"/>
    <w:multiLevelType w:val="multilevel"/>
    <w:tmpl w:val="77B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B3638"/>
    <w:multiLevelType w:val="multilevel"/>
    <w:tmpl w:val="9484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4230D"/>
    <w:multiLevelType w:val="multilevel"/>
    <w:tmpl w:val="B69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936A4"/>
    <w:multiLevelType w:val="multilevel"/>
    <w:tmpl w:val="EC70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836E4"/>
    <w:multiLevelType w:val="multilevel"/>
    <w:tmpl w:val="F46C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E0F15"/>
    <w:multiLevelType w:val="multilevel"/>
    <w:tmpl w:val="9E1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4C"/>
    <w:rsid w:val="000064A0"/>
    <w:rsid w:val="005D7C4C"/>
    <w:rsid w:val="007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3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stitutoconfucio.ugr.es/sites/centros/confucio/public/inline-files/Formulario%20Concurso%20Puente%20a%20China_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r.e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transf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itutoconfucio.ugr.es/sites/centros/confucio/public/inline-files/Formulario%20Concurso%20Puente%20a%20China_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2026-03-04T10:34:00Z</dcterms:created>
  <dcterms:modified xsi:type="dcterms:W3CDTF">2026-03-04T12:08:00Z</dcterms:modified>
</cp:coreProperties>
</file>