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AB" w:rsidRDefault="000822FC">
      <w:r>
        <w:t xml:space="preserve">¿Has estudiado Bioquímica/Biología/Biomedicina o áreas afines y te interesa realizar una TESIS DOCTORAL en el campo de la investigación sobre hipoacusia, </w:t>
      </w:r>
      <w:proofErr w:type="spellStart"/>
      <w:r>
        <w:t>acúfenos</w:t>
      </w:r>
      <w:proofErr w:type="spellEnd"/>
      <w:r>
        <w:t xml:space="preserve"> y otras patologías </w:t>
      </w:r>
      <w:proofErr w:type="spellStart"/>
      <w:r>
        <w:t>otoneurológicas</w:t>
      </w:r>
      <w:proofErr w:type="spellEnd"/>
      <w:r>
        <w:t>?</w:t>
      </w:r>
      <w:r>
        <w:br/>
      </w:r>
      <w:r>
        <w:br/>
        <w:t xml:space="preserve">Estamos buscando </w:t>
      </w:r>
      <w:proofErr w:type="spellStart"/>
      <w:r>
        <w:t>candidat@s</w:t>
      </w:r>
      <w:proofErr w:type="spellEnd"/>
      <w:r>
        <w:t xml:space="preserve"> para solicitar un contrato FPU en la convocatoria 2024 (</w:t>
      </w:r>
      <w:hyperlink r:id="rId5" w:tgtFrame="_blank" w:history="1">
        <w:r>
          <w:rPr>
            <w:rStyle w:val="Hipervnculo"/>
          </w:rPr>
          <w:t>https://www.ciencia.gob.es/Convocatorias/2024/FPU2024.html</w:t>
        </w:r>
      </w:hyperlink>
      <w:r>
        <w:t xml:space="preserve">) y llevar a cabo investigaciones de vanguardia en el Departamento de Cirugía de la Universidad de Granada, bajo la dirección de los profesores Patricia Pérez </w:t>
      </w:r>
      <w:proofErr w:type="spellStart"/>
      <w:r>
        <w:t>Carpena</w:t>
      </w:r>
      <w:proofErr w:type="spellEnd"/>
      <w:r>
        <w:t xml:space="preserve"> o José A. López </w:t>
      </w:r>
      <w:proofErr w:type="spellStart"/>
      <w:r>
        <w:t>Escámez</w:t>
      </w:r>
      <w:proofErr w:type="spellEnd"/>
      <w:r>
        <w:t>.</w:t>
      </w:r>
      <w:r>
        <w:br/>
      </w:r>
      <w:r>
        <w:br/>
        <w:t xml:space="preserve">El objetivo de nuestra investigación es avanzar en el conocimiento y tratamiento de las enfermedades </w:t>
      </w:r>
      <w:proofErr w:type="spellStart"/>
      <w:r>
        <w:t>otoneurológicas</w:t>
      </w:r>
      <w:proofErr w:type="spellEnd"/>
      <w:r>
        <w:t xml:space="preserve">, específicamente en áreas como la hipoacusia, los </w:t>
      </w:r>
      <w:proofErr w:type="spellStart"/>
      <w:r>
        <w:t>acúfenos</w:t>
      </w:r>
      <w:proofErr w:type="spellEnd"/>
      <w:r>
        <w:t xml:space="preserve"> y la enfermedad de </w:t>
      </w:r>
      <w:proofErr w:type="spellStart"/>
      <w:r>
        <w:t>Meniere</w:t>
      </w:r>
      <w:proofErr w:type="spellEnd"/>
      <w:r>
        <w:t xml:space="preserve">. Contamos con financiación del ministerio y de asociaciones de pacientes, y un excelente ambiente de trabajo en equipo. Nuestros estudiantes de doctorado han realizado estancias en instituciones de renombre como la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Milano y el </w:t>
      </w:r>
      <w:proofErr w:type="spellStart"/>
      <w:r>
        <w:t>Istituto</w:t>
      </w:r>
      <w:proofErr w:type="spellEnd"/>
      <w:r>
        <w:t xml:space="preserve"> di </w:t>
      </w:r>
      <w:proofErr w:type="spellStart"/>
      <w:r>
        <w:t>Ricerche</w:t>
      </w:r>
      <w:proofErr w:type="spellEnd"/>
      <w:r>
        <w:t xml:space="preserve"> </w:t>
      </w:r>
      <w:proofErr w:type="spellStart"/>
      <w:r>
        <w:t>Farmacologiche</w:t>
      </w:r>
      <w:proofErr w:type="spellEnd"/>
      <w:r>
        <w:t xml:space="preserve"> Mario </w:t>
      </w:r>
      <w:proofErr w:type="spellStart"/>
      <w:r>
        <w:t>Negri</w:t>
      </w:r>
      <w:proofErr w:type="spellEnd"/>
      <w:r>
        <w:t xml:space="preserve"> (Italia), el </w:t>
      </w:r>
      <w:proofErr w:type="spellStart"/>
      <w:r>
        <w:t>Wellcome</w:t>
      </w:r>
      <w:proofErr w:type="spellEnd"/>
      <w:r>
        <w:t xml:space="preserve"> Centre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Genetics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of Oxford y el </w:t>
      </w:r>
      <w:proofErr w:type="spellStart"/>
      <w:r>
        <w:t>Ear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at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London (UK), </w:t>
      </w:r>
      <w:proofErr w:type="spellStart"/>
      <w:r>
        <w:t>Charité</w:t>
      </w:r>
      <w:proofErr w:type="spellEnd"/>
      <w:r>
        <w:t xml:space="preserve"> </w:t>
      </w:r>
      <w:proofErr w:type="spellStart"/>
      <w:r>
        <w:t>Universitaetsmedizin</w:t>
      </w:r>
      <w:proofErr w:type="spellEnd"/>
      <w:r>
        <w:t xml:space="preserve"> </w:t>
      </w:r>
      <w:proofErr w:type="spellStart"/>
      <w:r>
        <w:t>Berlin</w:t>
      </w:r>
      <w:proofErr w:type="spellEnd"/>
      <w:r>
        <w:t xml:space="preserve"> (Alemania), con posibilidad de estancias de investigación en la Universidad de </w:t>
      </w:r>
      <w:proofErr w:type="spellStart"/>
      <w:r>
        <w:t>Sydney</w:t>
      </w:r>
      <w:proofErr w:type="spellEnd"/>
      <w:r>
        <w:t xml:space="preserve"> (Australia).</w:t>
      </w:r>
      <w:r>
        <w:br/>
      </w:r>
      <w:r>
        <w:br/>
        <w:t>Requisitos:</w:t>
      </w:r>
      <w:r>
        <w:br/>
      </w:r>
      <w:r>
        <w:br/>
      </w:r>
      <w:proofErr w:type="spellStart"/>
      <w:r>
        <w:t>L@s</w:t>
      </w:r>
      <w:proofErr w:type="spellEnd"/>
      <w:r>
        <w:t xml:space="preserve"> </w:t>
      </w:r>
      <w:proofErr w:type="spellStart"/>
      <w:r>
        <w:t>candidat@s</w:t>
      </w:r>
      <w:proofErr w:type="spellEnd"/>
      <w:r>
        <w:t xml:space="preserve"> deberán tener una nota media superior a 8.5 en su expediente académico para ser competitivos en la convocatoria FPU.</w:t>
      </w:r>
      <w:r>
        <w:br/>
        <w:t>El plazo para solicitar la FPU finaliza a mediados de febrero, ¡así que no pierdas esta oportunidad!</w:t>
      </w:r>
      <w:r>
        <w:br/>
        <w:t xml:space="preserve">Si estás interesad@, no dudes en ponerte en contacto con nosotros, y te explicaremos nuestros proyectos y cómo formar parte de ellos (email contacto: Patricia Pérez </w:t>
      </w:r>
      <w:proofErr w:type="spellStart"/>
      <w:r>
        <w:t>Carpena</w:t>
      </w:r>
      <w:proofErr w:type="spellEnd"/>
      <w:r>
        <w:t xml:space="preserve">, </w:t>
      </w:r>
      <w:hyperlink r:id="rId6" w:history="1">
        <w:r>
          <w:rPr>
            <w:rStyle w:val="Hipervnculo"/>
          </w:rPr>
          <w:t>percarpena@ugr.es</w:t>
        </w:r>
      </w:hyperlink>
      <w:r>
        <w:t>)</w:t>
      </w:r>
      <w:r>
        <w:br/>
      </w:r>
      <w:r>
        <w:br/>
        <w:t>Información adicional:</w:t>
      </w:r>
      <w:r>
        <w:br/>
      </w:r>
      <w:r>
        <w:br/>
        <w:t>Publicaciones:</w:t>
      </w:r>
      <w:r>
        <w:br/>
      </w:r>
      <w:hyperlink r:id="rId7" w:tgtFrame="_blank" w:history="1">
        <w:r>
          <w:rPr>
            <w:rStyle w:val="Hipervnculo"/>
          </w:rPr>
          <w:t>https://scholar.google.com/citations?hl=es&amp;user=yva8IxgAAAAJ</w:t>
        </w:r>
      </w:hyperlink>
      <w:r>
        <w:br/>
      </w:r>
      <w:hyperlink r:id="rId8" w:tgtFrame="_blank" w:history="1">
        <w:r>
          <w:rPr>
            <w:rStyle w:val="Hipervnculo"/>
          </w:rPr>
          <w:t>https://scholar.google.com/citations?hl=es&amp;user=WK3YoTYAAAAJ</w:t>
        </w:r>
      </w:hyperlink>
      <w:r>
        <w:br/>
      </w:r>
      <w:r>
        <w:br/>
        <w:t>Noticias sobre nuestras investigaciones:</w:t>
      </w:r>
      <w:r>
        <w:br/>
      </w:r>
      <w:hyperlink r:id="rId9" w:tgtFrame="_blank" w:history="1">
        <w:r>
          <w:rPr>
            <w:rStyle w:val="Hipervnculo"/>
          </w:rPr>
          <w:t>https://www.google.com/search?q=lopez+escamez+ugr&amp;sca_esv=6de7f937e2b49f6b&amp;biw=1296&amp;bih=797&amp;tbm=nws&amp;sxsrf=ADLYWIJwRKDEvV-C8VzqwpOkMEIsumSa0Q%3A1736865346353&amp;ei=QnaGZ8KhFde39u8Py-LY2Qo&amp;ved=0ahUKEwjCyvfPt_WKAxXXm_0HHUsxNqsQ4dUDCA4&amp;uact=5&amp;oq=lopez+escamez+ugr&amp;gs_lp=Egxnd3Mtd2l6LW5ld3MiEWxvcGV6IGVzY2FtZXogdWdyMgYQABgFGB4yCBAAGIAEGKIEMggQABiiBBiJBTIIEAAYogQYiQUyCBAAGIAEGKIESKgGUO4CWKwEcAB4AJABAJgBX6ABlAKqAQEzuAEDyAEA-AEBmAIDoAKfApgDAIgGAZIHAzIuMaAHhwo&amp;sclient=gws-wiz-news</w:t>
        </w:r>
      </w:hyperlink>
      <w:r>
        <w:br/>
      </w:r>
      <w:r>
        <w:br/>
      </w:r>
      <w:r>
        <w:lastRenderedPageBreak/>
        <w:t>Más información:</w:t>
      </w:r>
      <w:r>
        <w:br/>
      </w:r>
      <w:hyperlink r:id="rId10" w:tgtFrame="_blank" w:history="1">
        <w:r>
          <w:rPr>
            <w:rStyle w:val="Hipervnculo"/>
          </w:rPr>
          <w:t>https://www.ibsgranada.es/grupos-de-investigacion/mp12-otologia-y-otoneurologia/</w:t>
        </w:r>
      </w:hyperlink>
      <w:bookmarkStart w:id="0" w:name="_GoBack"/>
      <w:bookmarkEnd w:id="0"/>
    </w:p>
    <w:sectPr w:rsidR="00DA3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FC"/>
    <w:rsid w:val="000822FC"/>
    <w:rsid w:val="00D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82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82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es&amp;user=WK3YoTYAAA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hl=es&amp;user=yva8IxgAAAA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rcarpena@ugr.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iencia.gob.es/Convocatorias/2024/FPU2024.html" TargetMode="External"/><Relationship Id="rId10" Type="http://schemas.openxmlformats.org/officeDocument/2006/relationships/hyperlink" Target="https://www.ibsgranada.es/grupos-de-investigacion/mp12-otologia-y-otoneurolog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lopez+escamez+ugr&amp;sca_esv=6de7f937e2b49f6b&amp;biw=1296&amp;bih=797&amp;tbm=nws&amp;sxsrf=ADLYWIJwRKDEvV-C8VzqwpOkMEIsumSa0Q%3A1736865346353&amp;ei=QnaGZ8KhFde39u8Py-LY2Qo&amp;ved=0ahUKEwjCyvfPt_WKAxXXm_0HHUsxNqsQ4dUDCA4&amp;uact=5&amp;oq=lopez+escamez+ugr&amp;gs_lp=Egxnd3Mtd2l6LW5ld3MiEWxvcGV6IGVzY2FtZXogdWdyMgYQABgFGB4yCBAAGIAEGKIEMggQABiiBBiJBTIIEAAYogQYiQUyCBAAGIAEGKIESKgGUO4CWKwEcAB4AJABAJgBX6ABlAKqAQEzuAEDyAEA-AEBmAIDoAKfApgDAIgGAZIHAzIuMaAHhwo&amp;sclient=gws-wiz-new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2025-01-15T08:06:00Z</dcterms:created>
  <dcterms:modified xsi:type="dcterms:W3CDTF">2025-01-15T08:07:00Z</dcterms:modified>
</cp:coreProperties>
</file>