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5" w:rsidRDefault="00C01215" w:rsidP="00C012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sdt>
        <w:sdtPr>
          <w:tag w:val="goog_rdk_0"/>
          <w:id w:val="-589386206"/>
          <w:showingPlcHdr/>
        </w:sdtPr>
        <w:sdtContent>
          <w:r>
            <w:t xml:space="preserve">     </w:t>
          </w:r>
        </w:sdtContent>
      </w:sdt>
      <w:hyperlink r:id="rId6"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 xml:space="preserve">Hasta el 6 de julio: A través de </w:t>
        </w:r>
        <w:proofErr w:type="spellStart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>Arqus</w:t>
        </w:r>
        <w:proofErr w:type="spellEnd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 xml:space="preserve">, la Universidad de Lyon anuncia que ofrece 10 becas para cursar su Máster </w:t>
        </w:r>
        <w:proofErr w:type="spellStart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>MuSkLE</w:t>
        </w:r>
        <w:proofErr w:type="spellEnd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 xml:space="preserve"> (“Musculo-</w:t>
        </w:r>
        <w:proofErr w:type="spellStart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>Skeletal</w:t>
        </w:r>
        <w:proofErr w:type="spellEnd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 xml:space="preserve"> </w:t>
        </w:r>
        <w:proofErr w:type="spellStart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>system</w:t>
        </w:r>
        <w:proofErr w:type="spellEnd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 xml:space="preserve">, </w:t>
        </w:r>
        <w:proofErr w:type="spellStart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>Locomotion</w:t>
        </w:r>
        <w:proofErr w:type="spellEnd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 xml:space="preserve">, </w:t>
        </w:r>
        <w:proofErr w:type="spellStart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>Exercise</w:t>
        </w:r>
        <w:proofErr w:type="spellEnd"/>
        <w:proofErr w:type="gramStart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>” )</w:t>
        </w:r>
        <w:proofErr w:type="gramEnd"/>
        <w:r>
          <w:rPr>
            <w:rFonts w:ascii="Garamond" w:eastAsia="Garamond" w:hAnsi="Garamond" w:cs="Garamond"/>
            <w:color w:val="1155CC"/>
            <w:sz w:val="24"/>
            <w:szCs w:val="24"/>
            <w:highlight w:val="yellow"/>
            <w:u w:val="single"/>
          </w:rPr>
          <w:t xml:space="preserve"> en 2024-25.</w:t>
        </w:r>
      </w:hyperlink>
      <w:r>
        <w:rPr>
          <w:rFonts w:ascii="Garamond" w:eastAsia="Garamond" w:hAnsi="Garamond" w:cs="Garamond"/>
          <w:sz w:val="24"/>
          <w:szCs w:val="24"/>
          <w:highlight w:val="yellow"/>
        </w:rPr>
        <w:t xml:space="preserve"> Dirigidas a estudiantes que hayan completado su 1er año de un máster relacionado antes de julio de 2023.</w:t>
      </w:r>
    </w:p>
    <w:p w:rsidR="00C01215" w:rsidRPr="00C01215" w:rsidRDefault="00C01215" w:rsidP="00C012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C0121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MuSkLE</w:t>
      </w:r>
      <w:proofErr w:type="spellEnd"/>
      <w:r w:rsidRPr="00C0121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  <w:r w:rsidRPr="00C0121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br/>
        <w:t>Becas de excelencia</w:t>
      </w:r>
    </w:p>
    <w:p w:rsidR="00C01215" w:rsidRPr="00C01215" w:rsidRDefault="00C01215" w:rsidP="00C012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Convoca solicitudes del 05 de junio al 06 de julio de 2024</w:t>
      </w:r>
    </w:p>
    <w:p w:rsidR="00C01215" w:rsidRPr="00C01215" w:rsidRDefault="00C01215" w:rsidP="00C0121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i/>
          <w:iCs/>
          <w:color w:val="ED145B"/>
          <w:sz w:val="24"/>
          <w:szCs w:val="24"/>
          <w:lang w:eastAsia="es-ES"/>
        </w:rPr>
        <w:t>Maestría 2 Sistema musical-esquelético, Locomoción, Ejercicio.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Dentro del proyecto de graduado, el programa de graduados de </w:t>
      </w:r>
      <w:proofErr w:type="spellStart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MuSkLE</w:t>
      </w:r>
      <w:proofErr w:type="spellEnd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enorgullece de anunciar becas de Excelencia en apoyo a los estudiantes de M2 para el año académico 2024-2025.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Estas becas están destinadas a estudiantes extranjeros que deseen inscribirse en el Máster 2 Sistema Musculo-Esquelético, Locomoción, Ejercicio.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Campo de enseñanza único en Francia:</w:t>
      </w: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nivel molecular al nivel integrador del sistema Musculo-esquelético</w:t>
      </w:r>
    </w:p>
    <w:p w:rsidR="00C01215" w:rsidRPr="00C01215" w:rsidRDefault="00C01215" w:rsidP="00C012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Todos los cursos de inglés</w:t>
      </w: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. 20 estudiantes de máximo por promoción (50% extranjeros)</w:t>
      </w:r>
    </w:p>
    <w:p w:rsidR="00C01215" w:rsidRPr="00C01215" w:rsidRDefault="00C01215" w:rsidP="00C012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Disciplinas:</w:t>
      </w: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Biología Celular, Fisiología, Biomecánica, Kinesiología, Salud, Ciencias del Deporte</w:t>
      </w:r>
    </w:p>
    <w:p w:rsidR="00C01215" w:rsidRPr="00C01215" w:rsidRDefault="00C01215" w:rsidP="00C012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Asesinaciones</w:t>
      </w:r>
      <w:proofErr w:type="spellEnd"/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10 meses</w:t>
      </w: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uno de los 18 equipos de investigación del consorcio </w:t>
      </w:r>
      <w:proofErr w:type="spellStart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MuSkLE</w:t>
      </w:r>
      <w:proofErr w:type="spellEnd"/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importe de la beca es de </w:t>
      </w:r>
      <w:proofErr w:type="gramStart"/>
      <w:r w:rsidRPr="00C01215">
        <w:rPr>
          <w:rFonts w:ascii="Times New Roman" w:eastAsia="Times New Roman" w:hAnsi="Times New Roman" w:cs="Times New Roman"/>
          <w:b/>
          <w:bCs/>
          <w:color w:val="ED145B"/>
          <w:sz w:val="24"/>
          <w:szCs w:val="24"/>
          <w:lang w:eastAsia="es-ES"/>
        </w:rPr>
        <w:t>1.000 .</w:t>
      </w:r>
      <w:proofErr w:type="gramEnd"/>
      <w:r w:rsidRPr="00C01215">
        <w:rPr>
          <w:rFonts w:ascii="Times New Roman" w:eastAsia="Times New Roman" w:hAnsi="Times New Roman" w:cs="Times New Roman"/>
          <w:b/>
          <w:bCs/>
          <w:color w:val="ED145B"/>
          <w:sz w:val="24"/>
          <w:szCs w:val="24"/>
          <w:lang w:eastAsia="es-ES"/>
        </w:rPr>
        <w:t xml:space="preserve"> . . . . . . . . . . . . . . . . . . . . . .</w:t>
      </w:r>
      <w:r w:rsidRPr="00C01215">
        <w:rPr>
          <w:rFonts w:ascii="Times New Roman" w:eastAsia="Times New Roman" w:hAnsi="Times New Roman" w:cs="Times New Roman"/>
          <w:color w:val="ED145B"/>
          <w:sz w:val="24"/>
          <w:szCs w:val="24"/>
          <w:lang w:eastAsia="es-ES"/>
        </w:rPr>
        <w:t xml:space="preserve"> </w:t>
      </w: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(10 becas disponibles para el próximo curso académico)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Esta beca es compatible con otros programas internacionales de ayuda a la movilidad.</w:t>
      </w:r>
    </w:p>
    <w:p w:rsidR="00C01215" w:rsidRPr="00C01215" w:rsidRDefault="00C01215" w:rsidP="00C01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C0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Enlace al folleto Master </w:t>
        </w:r>
        <w:proofErr w:type="spellStart"/>
        <w:r w:rsidRPr="00C0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MuSkLE</w:t>
        </w:r>
        <w:proofErr w:type="spellEnd"/>
        <w:r w:rsidRPr="00C0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</w:hyperlink>
    </w:p>
    <w:p w:rsidR="00C01215" w:rsidRPr="00C01215" w:rsidRDefault="00C01215" w:rsidP="00C012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C01215">
        <w:rPr>
          <w:rFonts w:ascii="Times New Roman" w:eastAsia="Times New Roman" w:hAnsi="Times New Roman" w:cs="Times New Roman"/>
          <w:b/>
          <w:bCs/>
          <w:color w:val="A62B4E"/>
          <w:sz w:val="27"/>
          <w:szCs w:val="27"/>
          <w:lang w:eastAsia="es-ES"/>
        </w:rPr>
        <w:t>EligibilityCriterios</w:t>
      </w:r>
      <w:proofErr w:type="spellEnd"/>
      <w:r w:rsidRPr="00C01215">
        <w:rPr>
          <w:rFonts w:ascii="Times New Roman" w:eastAsia="Times New Roman" w:hAnsi="Times New Roman" w:cs="Times New Roman"/>
          <w:b/>
          <w:bCs/>
          <w:color w:val="A62B4E"/>
          <w:sz w:val="27"/>
          <w:szCs w:val="27"/>
          <w:lang w:eastAsia="es-ES"/>
        </w:rPr>
        <w:t xml:space="preserve"> de elegibilidad:</w:t>
      </w:r>
      <w:r w:rsidRPr="00C0121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C01215" w:rsidRPr="00C01215" w:rsidRDefault="00C01215" w:rsidP="00C012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Ser un estudiante extranjero que vive fuera de Francia en el momento de la solicitud</w:t>
      </w:r>
    </w:p>
    <w:p w:rsidR="00C01215" w:rsidRPr="00C01215" w:rsidRDefault="00C01215" w:rsidP="00C012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1 año de Maestría obtenido antes de julio de 2023 en el campo de Biología, Biomecánica, Salud, Kinesiología, Medicina, Fisiología, Ciencias del Deporte, o cualquier campo relacionado con el sistema musculo-esquelético</w:t>
      </w:r>
    </w:p>
    <w:p w:rsidR="00C01215" w:rsidRPr="00C01215" w:rsidRDefault="00C01215" w:rsidP="00C012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C01215" w:rsidRPr="00C01215" w:rsidRDefault="00C01215" w:rsidP="00C012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color w:val="A62B4E"/>
          <w:sz w:val="27"/>
          <w:szCs w:val="27"/>
          <w:lang w:eastAsia="es-ES"/>
        </w:rPr>
        <w:lastRenderedPageBreak/>
        <w:t>Criterios de selección:</w:t>
      </w:r>
    </w:p>
    <w:p w:rsidR="00C01215" w:rsidRPr="00C01215" w:rsidRDefault="00C01215" w:rsidP="00C012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Excelencia de la formación académica</w:t>
      </w:r>
    </w:p>
    <w:p w:rsidR="00C01215" w:rsidRPr="00C01215" w:rsidRDefault="00C01215" w:rsidP="00C012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Experiencias de prácticas y habilidades técnicas en investigación</w:t>
      </w:r>
    </w:p>
    <w:p w:rsidR="00C01215" w:rsidRPr="00C01215" w:rsidRDefault="00C01215" w:rsidP="00C012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Motivación y coherencia del proyecto profesional</w:t>
      </w:r>
    </w:p>
    <w:p w:rsidR="00C01215" w:rsidRPr="00C01215" w:rsidRDefault="00C01215" w:rsidP="00C012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color w:val="A62B4E"/>
          <w:sz w:val="27"/>
          <w:szCs w:val="27"/>
          <w:lang w:eastAsia="es-ES"/>
        </w:rPr>
        <w:t>Cómo aplicar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Para esta convocatoria se han establecido 2 períodos de solicitud:</w:t>
      </w:r>
    </w:p>
    <w:p w:rsidR="00C01215" w:rsidRPr="00C01215" w:rsidRDefault="00C01215" w:rsidP="00C012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de solicitud: </w:t>
      </w:r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 de abril, 1 de mayo</w:t>
      </w: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15, 2024</w:t>
      </w:r>
    </w:p>
    <w:p w:rsidR="00C01215" w:rsidRPr="00C01215" w:rsidRDefault="00C01215" w:rsidP="00C012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Período de solicitud 2: </w:t>
      </w:r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Junio, 5</w:t>
      </w: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julio 6, 2024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candidatos deben enviar su aplicación como un solo archivo en formato PDF a la siguiente dirección: </w:t>
      </w:r>
      <w:hyperlink r:id="rId8" w:history="1">
        <w:r w:rsidRPr="00C0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BALP.Master.MuSkLE.univ-lyon1.fr</w:t>
        </w:r>
      </w:hyperlink>
    </w:p>
    <w:bookmarkEnd w:id="0"/>
    <w:p w:rsidR="00C01215" w:rsidRPr="00C01215" w:rsidRDefault="00C01215" w:rsidP="00C012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C01215" w:rsidRPr="00C01215" w:rsidRDefault="00C01215" w:rsidP="00C012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color w:val="ED145B"/>
          <w:sz w:val="20"/>
          <w:szCs w:val="20"/>
          <w:lang w:eastAsia="es-ES"/>
        </w:rPr>
        <w:t>A adjuntarse a la solicitud:</w:t>
      </w:r>
    </w:p>
    <w:p w:rsidR="00C01215" w:rsidRPr="00C01215" w:rsidRDefault="00C01215" w:rsidP="00C0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Certificado de Inglés B1 (excepto para hablantes nativos de inglés)</w:t>
      </w:r>
    </w:p>
    <w:p w:rsidR="00C01215" w:rsidRPr="00C01215" w:rsidRDefault="00C01215" w:rsidP="00C0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Curriculum</w:t>
      </w:r>
      <w:proofErr w:type="spellEnd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Vitae</w:t>
      </w:r>
    </w:p>
    <w:p w:rsidR="00C01215" w:rsidRPr="00C01215" w:rsidRDefault="00C01215" w:rsidP="00C0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Prueba de los diplomas - nivel de 4 años en un establecimiento de educación superior (240 ECTS)</w:t>
      </w:r>
    </w:p>
    <w:p w:rsidR="00C01215" w:rsidRPr="00C01215" w:rsidRDefault="00C01215" w:rsidP="00C0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Descripción de los estudios</w:t>
      </w:r>
    </w:p>
    <w:p w:rsidR="00C01215" w:rsidRPr="00C01215" w:rsidRDefault="00C01215" w:rsidP="00C0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Copia de documento oficial de identidad</w:t>
      </w:r>
    </w:p>
    <w:p w:rsidR="00C01215" w:rsidRPr="00C01215" w:rsidRDefault="00C01215" w:rsidP="00C0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Carta de motivación</w:t>
      </w:r>
    </w:p>
    <w:p w:rsidR="00C01215" w:rsidRPr="00C01215" w:rsidRDefault="00C01215" w:rsidP="00C0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Copia de las transcripciones académicas</w:t>
      </w:r>
    </w:p>
    <w:p w:rsidR="00C01215" w:rsidRPr="00C01215" w:rsidRDefault="00C01215" w:rsidP="00C0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Graduado de SFRI - Formulario de contacto</w:t>
      </w:r>
    </w:p>
    <w:p w:rsidR="00C01215" w:rsidRPr="00C01215" w:rsidRDefault="00C01215" w:rsidP="00C012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color w:val="A62B4E"/>
          <w:sz w:val="27"/>
          <w:szCs w:val="27"/>
          <w:lang w:eastAsia="es-ES"/>
        </w:rPr>
        <w:t>Procedimiento administrativo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Paralelamente al procedimiento anterior, los estudiantes deben actuar de acuerdo con su situación: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Los estudiantes residentes en el extranjero en un país no cubierto por el plan Campus Francia-</w:t>
      </w:r>
      <w:proofErr w:type="spellStart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Etudes</w:t>
      </w:r>
      <w:proofErr w:type="spellEnd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Francia deben solicitarlo a través </w:t>
      </w:r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 </w:t>
      </w:r>
      <w:proofErr w:type="spellStart"/>
      <w:r w:rsidRPr="00C012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eCandidat</w:t>
      </w:r>
      <w:proofErr w:type="spellEnd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hyperlink r:id="rId9" w:history="1">
        <w:r w:rsidRPr="00C0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https://ecandidat.univ-lyon1.fr/</w:t>
        </w:r>
      </w:hyperlink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) hasta:</w:t>
      </w:r>
    </w:p>
    <w:p w:rsidR="00C01215" w:rsidRPr="00C01215" w:rsidRDefault="00C01215" w:rsidP="00C01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15 de mayo de 2024 para el período 1</w:t>
      </w:r>
    </w:p>
    <w:p w:rsidR="00C01215" w:rsidRPr="00C01215" w:rsidRDefault="00C01215" w:rsidP="00C01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7 de julio de 2024 para el período 2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estudiantes que viven en uno de los países cubiertos por el esquema CAMPUSFRANCE / ETUDES EN FRANCIA deben seguir el procedimiento CEF (Centre </w:t>
      </w:r>
      <w:proofErr w:type="spellStart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pour</w:t>
      </w:r>
      <w:proofErr w:type="spellEnd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les </w:t>
      </w:r>
      <w:proofErr w:type="spellStart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Etudes</w:t>
      </w:r>
      <w:proofErr w:type="spellEnd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France) en el servidor </w:t>
      </w:r>
      <w:proofErr w:type="spellStart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Etudes</w:t>
      </w:r>
      <w:proofErr w:type="spellEnd"/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France (archivo electrónico).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estudiantes deben consultar el sitio web de Campus Francia para su país de residencia o ponerse en contacto con ellos para averiguar sobre las fechas y procedimientos a seguir: </w:t>
      </w:r>
      <w:hyperlink r:id="rId10" w:history="1">
        <w:r w:rsidRPr="00C0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https://www.campusfrance.org/fr/espaces</w:t>
        </w:r>
      </w:hyperlink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 </w:t>
      </w:r>
    </w:p>
    <w:p w:rsidR="00C01215" w:rsidRPr="00C01215" w:rsidRDefault="00C01215" w:rsidP="00C012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C01215">
        <w:rPr>
          <w:rFonts w:ascii="Times New Roman" w:eastAsia="Times New Roman" w:hAnsi="Times New Roman" w:cs="Times New Roman"/>
          <w:b/>
          <w:bCs/>
          <w:color w:val="A62B4E"/>
          <w:sz w:val="27"/>
          <w:szCs w:val="27"/>
          <w:lang w:eastAsia="es-ES"/>
        </w:rPr>
        <w:t>Procedimiento de selección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Para el periodo 1, el jurado se reunirá el 23 de mayo, y las notificaciones se emitirán el 24 de mayo.</w:t>
      </w:r>
    </w:p>
    <w:p w:rsidR="00C01215" w:rsidRPr="00C01215" w:rsidRDefault="00C01215" w:rsidP="00C0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1215">
        <w:rPr>
          <w:rFonts w:ascii="Times New Roman" w:eastAsia="Times New Roman" w:hAnsi="Times New Roman" w:cs="Times New Roman"/>
          <w:sz w:val="24"/>
          <w:szCs w:val="24"/>
          <w:lang w:eastAsia="es-ES"/>
        </w:rPr>
        <w:t>Para el periodo 2, el jurado se reunirá el 7 de julio, y las notificaciones se emitirán el 16 de julio</w:t>
      </w:r>
    </w:p>
    <w:p w:rsidR="00C01215" w:rsidRPr="00C01215" w:rsidRDefault="00C01215" w:rsidP="00C01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history="1">
        <w:r w:rsidRPr="00C0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Enlace al Formulario de Contacto </w:t>
        </w:r>
      </w:hyperlink>
    </w:p>
    <w:p w:rsidR="001F2E05" w:rsidRDefault="001F2E05"/>
    <w:sectPr w:rsidR="001F2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BEE"/>
    <w:multiLevelType w:val="multilevel"/>
    <w:tmpl w:val="74C6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B3022"/>
    <w:multiLevelType w:val="multilevel"/>
    <w:tmpl w:val="8CD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94427"/>
    <w:multiLevelType w:val="multilevel"/>
    <w:tmpl w:val="9F0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73469"/>
    <w:multiLevelType w:val="multilevel"/>
    <w:tmpl w:val="D7AC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6705F"/>
    <w:multiLevelType w:val="multilevel"/>
    <w:tmpl w:val="6844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83D94"/>
    <w:multiLevelType w:val="multilevel"/>
    <w:tmpl w:val="2EF0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B14C3"/>
    <w:multiLevelType w:val="multilevel"/>
    <w:tmpl w:val="818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15"/>
    <w:rsid w:val="001F2E05"/>
    <w:rsid w:val="00C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9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3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0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3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P.Master_MuSkLE@univ-lyon1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raduate-plus.fr/files/2024/03/proposition-plaquette-M2-MuSkLE-2024-v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qus-alliance.eu/news/muskle-excellence-scholarships-lyon1/" TargetMode="External"/><Relationship Id="rId11" Type="http://schemas.openxmlformats.org/officeDocument/2006/relationships/hyperlink" Target="https://graduate-plus.fr/files/2024/04/Contact-for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mpusfrance.org/fr/espa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andidat.univ-lyon1.f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2024-07-01T08:30:00Z</dcterms:created>
  <dcterms:modified xsi:type="dcterms:W3CDTF">2024-07-01T08:34:00Z</dcterms:modified>
</cp:coreProperties>
</file>