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28832" w14:textId="4E78C649" w:rsidR="007E7CDF" w:rsidRDefault="005E5F0E" w:rsidP="00644A77">
      <w:pPr>
        <w:ind w:right="-1"/>
        <w:jc w:val="center"/>
        <w:rPr>
          <w:rFonts w:ascii="Santander Text Light" w:eastAsiaTheme="minorHAnsi" w:hAnsi="Santander Text Light"/>
          <w:b/>
          <w:bCs/>
          <w:sz w:val="28"/>
          <w:szCs w:val="28"/>
          <w:lang w:val="es-ES" w:eastAsia="es-ES"/>
        </w:rPr>
      </w:pPr>
      <w:r>
        <w:rPr>
          <w:rFonts w:ascii="Santander Text Light" w:eastAsiaTheme="minorHAnsi" w:hAnsi="Santander Text Light"/>
          <w:b/>
          <w:bCs/>
          <w:sz w:val="28"/>
          <w:szCs w:val="28"/>
          <w:lang w:val="es-ES" w:eastAsia="es-ES"/>
        </w:rPr>
        <w:t>Indra y Fundación Universia</w:t>
      </w:r>
      <w:r w:rsidR="00A9421D">
        <w:rPr>
          <w:rFonts w:ascii="Santander Text Light" w:eastAsiaTheme="minorHAnsi" w:hAnsi="Santander Text Light"/>
          <w:b/>
          <w:bCs/>
          <w:sz w:val="28"/>
          <w:szCs w:val="28"/>
          <w:lang w:val="es-ES" w:eastAsia="es-ES"/>
        </w:rPr>
        <w:t xml:space="preserve"> </w:t>
      </w:r>
      <w:r w:rsidR="001D528D">
        <w:rPr>
          <w:rFonts w:ascii="Santander Text Light" w:eastAsiaTheme="minorHAnsi" w:hAnsi="Santander Text Light"/>
          <w:b/>
          <w:bCs/>
          <w:sz w:val="28"/>
          <w:szCs w:val="28"/>
          <w:lang w:val="es-ES" w:eastAsia="es-ES"/>
        </w:rPr>
        <w:t xml:space="preserve">exploran </w:t>
      </w:r>
      <w:r w:rsidR="008E6F5A">
        <w:rPr>
          <w:rFonts w:ascii="Santander Text Light" w:eastAsiaTheme="minorHAnsi" w:hAnsi="Santander Text Light"/>
          <w:b/>
          <w:bCs/>
          <w:sz w:val="28"/>
          <w:szCs w:val="28"/>
          <w:lang w:val="es-ES" w:eastAsia="es-ES"/>
        </w:rPr>
        <w:t xml:space="preserve">nuevas tecnologías accesibles </w:t>
      </w:r>
      <w:r w:rsidR="00644A77">
        <w:rPr>
          <w:rFonts w:ascii="Santander Text Light" w:eastAsiaTheme="minorHAnsi" w:hAnsi="Santander Text Light"/>
          <w:b/>
          <w:bCs/>
          <w:sz w:val="28"/>
          <w:szCs w:val="28"/>
          <w:lang w:val="es-ES" w:eastAsia="es-ES"/>
        </w:rPr>
        <w:t xml:space="preserve">que faciliten </w:t>
      </w:r>
      <w:r w:rsidR="007E7CDF">
        <w:rPr>
          <w:rFonts w:ascii="Santander Text Light" w:eastAsiaTheme="minorHAnsi" w:hAnsi="Santander Text Light"/>
          <w:b/>
          <w:bCs/>
          <w:sz w:val="28"/>
          <w:szCs w:val="28"/>
          <w:lang w:val="es-ES" w:eastAsia="es-ES"/>
        </w:rPr>
        <w:t>la</w:t>
      </w:r>
      <w:r w:rsidR="008E6F5A">
        <w:rPr>
          <w:rFonts w:ascii="Santander Text Light" w:eastAsiaTheme="minorHAnsi" w:hAnsi="Santander Text Light"/>
          <w:b/>
          <w:bCs/>
          <w:sz w:val="28"/>
          <w:szCs w:val="28"/>
          <w:lang w:val="es-ES" w:eastAsia="es-ES"/>
        </w:rPr>
        <w:t xml:space="preserve"> igualdad soci</w:t>
      </w:r>
      <w:r w:rsidR="0020336E">
        <w:rPr>
          <w:rFonts w:ascii="Santander Text Light" w:eastAsiaTheme="minorHAnsi" w:hAnsi="Santander Text Light"/>
          <w:b/>
          <w:bCs/>
          <w:sz w:val="28"/>
          <w:szCs w:val="28"/>
          <w:lang w:val="es-ES" w:eastAsia="es-ES"/>
        </w:rPr>
        <w:t>olaboral</w:t>
      </w:r>
      <w:r w:rsidR="008E6F5A">
        <w:rPr>
          <w:rFonts w:ascii="Santander Text Light" w:eastAsiaTheme="minorHAnsi" w:hAnsi="Santander Text Light"/>
          <w:b/>
          <w:bCs/>
          <w:sz w:val="28"/>
          <w:szCs w:val="28"/>
          <w:lang w:val="es-ES" w:eastAsia="es-ES"/>
        </w:rPr>
        <w:t xml:space="preserve"> de las personas con discapacidad</w:t>
      </w:r>
    </w:p>
    <w:p w14:paraId="387BFB24" w14:textId="77777777" w:rsidR="000573F8" w:rsidRDefault="000573F8" w:rsidP="003472EF">
      <w:pPr>
        <w:ind w:right="-1"/>
        <w:rPr>
          <w:rFonts w:ascii="Santander Text Light" w:eastAsiaTheme="minorHAnsi" w:hAnsi="Santander Text Light"/>
          <w:b/>
          <w:bCs/>
          <w:sz w:val="28"/>
          <w:szCs w:val="28"/>
          <w:lang w:val="es-ES" w:eastAsia="es-ES"/>
        </w:rPr>
      </w:pPr>
    </w:p>
    <w:p w14:paraId="619484EB" w14:textId="77777777" w:rsidR="004F2FA0" w:rsidRPr="00075443" w:rsidRDefault="004F2FA0" w:rsidP="004F2FA0">
      <w:pPr>
        <w:ind w:right="-1"/>
        <w:jc w:val="center"/>
        <w:rPr>
          <w:rFonts w:ascii="Santander Text Light" w:eastAsiaTheme="minorHAnsi" w:hAnsi="Santander Text Light"/>
          <w:sz w:val="20"/>
          <w:szCs w:val="20"/>
          <w:lang w:val="es-ES" w:eastAsia="es-ES"/>
        </w:rPr>
      </w:pPr>
    </w:p>
    <w:p w14:paraId="378F87EF" w14:textId="3B361572" w:rsidR="00534FF5" w:rsidRPr="009B1AA4" w:rsidRDefault="00021F1B" w:rsidP="009B1AA4">
      <w:pPr>
        <w:pStyle w:val="Prrafodelista"/>
        <w:numPr>
          <w:ilvl w:val="0"/>
          <w:numId w:val="33"/>
        </w:numPr>
        <w:ind w:right="-1"/>
        <w:rPr>
          <w:rFonts w:ascii="Santander Text Light" w:eastAsiaTheme="minorHAnsi" w:hAnsi="Santander Text Light" w:cs="Arial"/>
          <w:b/>
          <w:sz w:val="20"/>
          <w:szCs w:val="20"/>
          <w:lang w:val="es-ES" w:eastAsia="es-ES"/>
        </w:rPr>
      </w:pPr>
      <w:r w:rsidRPr="00075443">
        <w:rPr>
          <w:rFonts w:ascii="Santander Text Light" w:eastAsiaTheme="minorHAnsi" w:hAnsi="Santander Text Light" w:cs="Arial"/>
          <w:b/>
          <w:sz w:val="20"/>
          <w:szCs w:val="20"/>
          <w:lang w:val="es-ES" w:eastAsia="es-ES"/>
        </w:rPr>
        <w:t xml:space="preserve">Este martes, </w:t>
      </w:r>
      <w:r w:rsidR="00FA1100">
        <w:rPr>
          <w:rFonts w:ascii="Santander Text Light" w:eastAsiaTheme="minorHAnsi" w:hAnsi="Santander Text Light" w:cs="Arial"/>
          <w:b/>
          <w:sz w:val="20"/>
          <w:szCs w:val="20"/>
          <w:lang w:val="es-ES" w:eastAsia="es-ES"/>
        </w:rPr>
        <w:t>20</w:t>
      </w:r>
      <w:r w:rsidRPr="00075443">
        <w:rPr>
          <w:rFonts w:ascii="Santander Text Light" w:eastAsiaTheme="minorHAnsi" w:hAnsi="Santander Text Light" w:cs="Arial"/>
          <w:b/>
          <w:sz w:val="20"/>
          <w:szCs w:val="20"/>
          <w:lang w:val="es-ES" w:eastAsia="es-ES"/>
        </w:rPr>
        <w:t xml:space="preserve"> de febrero, lanzan</w:t>
      </w:r>
      <w:r w:rsidR="00534FF5" w:rsidRPr="00075443">
        <w:rPr>
          <w:rFonts w:ascii="Santander Text Light" w:eastAsiaTheme="minorHAnsi" w:hAnsi="Santander Text Light" w:cs="Arial"/>
          <w:b/>
          <w:sz w:val="20"/>
          <w:szCs w:val="20"/>
          <w:lang w:val="es-ES" w:eastAsia="es-ES"/>
        </w:rPr>
        <w:t xml:space="preserve"> la VI</w:t>
      </w:r>
      <w:r w:rsidR="00FA1100">
        <w:rPr>
          <w:rFonts w:ascii="Santander Text Light" w:eastAsiaTheme="minorHAnsi" w:hAnsi="Santander Text Light" w:cs="Arial"/>
          <w:b/>
          <w:sz w:val="20"/>
          <w:szCs w:val="20"/>
          <w:lang w:val="es-ES" w:eastAsia="es-ES"/>
        </w:rPr>
        <w:t>I</w:t>
      </w:r>
      <w:r w:rsidR="00534FF5" w:rsidRPr="00075443">
        <w:rPr>
          <w:rFonts w:ascii="Santander Text Light" w:eastAsiaTheme="minorHAnsi" w:hAnsi="Santander Text Light" w:cs="Arial"/>
          <w:b/>
          <w:sz w:val="20"/>
          <w:szCs w:val="20"/>
          <w:lang w:val="es-ES" w:eastAsia="es-ES"/>
        </w:rPr>
        <w:t>I Edición de la Convocatoria de ayudas a proyectos de investigación en Tecnologías Accesibles, dirigidas a grupos de investigación y centros y escuelas de negocio adscritos a universidades españolas</w:t>
      </w:r>
      <w:r w:rsidR="0087512B">
        <w:rPr>
          <w:rFonts w:ascii="Santander Text Light" w:eastAsiaTheme="minorHAnsi" w:hAnsi="Santander Text Light" w:cs="Arial"/>
          <w:b/>
          <w:sz w:val="20"/>
          <w:szCs w:val="20"/>
          <w:lang w:val="es-ES" w:eastAsia="es-ES"/>
        </w:rPr>
        <w:t xml:space="preserve">, con el objetivo de reducir la brecha digital </w:t>
      </w:r>
      <w:r w:rsidR="002C32F0">
        <w:rPr>
          <w:rFonts w:ascii="Santander Text Light" w:eastAsiaTheme="minorHAnsi" w:hAnsi="Santander Text Light" w:cs="Arial"/>
          <w:b/>
          <w:sz w:val="20"/>
          <w:szCs w:val="20"/>
          <w:lang w:val="es-ES" w:eastAsia="es-ES"/>
        </w:rPr>
        <w:t>de las personas con discapacidad.</w:t>
      </w:r>
    </w:p>
    <w:p w14:paraId="1C56B49B" w14:textId="6D07E4E1" w:rsidR="006C7761" w:rsidRPr="006C7761" w:rsidRDefault="006C7761" w:rsidP="006C7761">
      <w:pPr>
        <w:pStyle w:val="Prrafodelista"/>
        <w:rPr>
          <w:rFonts w:ascii="Santander Text Light" w:eastAsiaTheme="minorHAnsi" w:hAnsi="Santander Text Light" w:cs="Arial"/>
          <w:b/>
          <w:sz w:val="20"/>
          <w:szCs w:val="20"/>
          <w:lang w:val="es-ES" w:eastAsia="es-ES"/>
        </w:rPr>
      </w:pPr>
    </w:p>
    <w:p w14:paraId="6A34F245" w14:textId="62E46F3E" w:rsidR="006C7761" w:rsidRPr="006C7761" w:rsidRDefault="00E175CC" w:rsidP="006C7761">
      <w:pPr>
        <w:pStyle w:val="Prrafodelista"/>
        <w:numPr>
          <w:ilvl w:val="0"/>
          <w:numId w:val="33"/>
        </w:numPr>
        <w:ind w:right="-1"/>
        <w:rPr>
          <w:rFonts w:ascii="Santander Text Light" w:eastAsiaTheme="minorHAnsi" w:hAnsi="Santander Text Light" w:cs="Arial"/>
          <w:b/>
          <w:sz w:val="20"/>
          <w:szCs w:val="20"/>
          <w:lang w:val="es-ES" w:eastAsia="es-ES"/>
        </w:rPr>
      </w:pPr>
      <w:r w:rsidRPr="006C7761">
        <w:rPr>
          <w:rFonts w:ascii="Santander Text Light" w:eastAsiaTheme="minorHAnsi" w:hAnsi="Santander Text Light" w:cs="Arial"/>
          <w:b/>
          <w:sz w:val="20"/>
          <w:szCs w:val="20"/>
          <w:lang w:val="es-ES" w:eastAsia="es-ES"/>
        </w:rPr>
        <w:t>Como principal novedad de esta edición, se concederá una ayuda</w:t>
      </w:r>
      <w:r w:rsidR="006C7761" w:rsidRPr="006C7761">
        <w:rPr>
          <w:rFonts w:ascii="Santander Text Light" w:eastAsiaTheme="minorHAnsi" w:hAnsi="Santander Text Light" w:cs="Arial"/>
          <w:b/>
          <w:sz w:val="20"/>
          <w:szCs w:val="20"/>
          <w:lang w:val="es-ES" w:eastAsia="es-ES"/>
        </w:rPr>
        <w:t xml:space="preserve"> “especial”</w:t>
      </w:r>
      <w:r w:rsidRPr="006C7761">
        <w:rPr>
          <w:rFonts w:ascii="Santander Text Light" w:eastAsiaTheme="minorHAnsi" w:hAnsi="Santander Text Light" w:cs="Arial"/>
          <w:b/>
          <w:sz w:val="20"/>
          <w:szCs w:val="20"/>
          <w:lang w:val="es-ES" w:eastAsia="es-ES"/>
        </w:rPr>
        <w:t>, a un proyecto que haya sido beneficiario en convocatorias anteriores</w:t>
      </w:r>
      <w:r w:rsidR="001879EF">
        <w:rPr>
          <w:rFonts w:ascii="Santander Text Light" w:eastAsiaTheme="minorHAnsi" w:hAnsi="Santander Text Light" w:cs="Arial"/>
          <w:b/>
          <w:sz w:val="20"/>
          <w:szCs w:val="20"/>
          <w:lang w:val="es-ES" w:eastAsia="es-ES"/>
        </w:rPr>
        <w:t xml:space="preserve">, con el fin de dar continuidad a sus desarrollos </w:t>
      </w:r>
      <w:r w:rsidR="001D353C">
        <w:rPr>
          <w:rFonts w:ascii="Santander Text Light" w:eastAsiaTheme="minorHAnsi" w:hAnsi="Santander Text Light" w:cs="Arial"/>
          <w:b/>
          <w:sz w:val="20"/>
          <w:szCs w:val="20"/>
          <w:lang w:val="es-ES" w:eastAsia="es-ES"/>
        </w:rPr>
        <w:t xml:space="preserve">y </w:t>
      </w:r>
      <w:r w:rsidR="001879EF">
        <w:rPr>
          <w:rFonts w:ascii="Santander Text Light" w:eastAsiaTheme="minorHAnsi" w:hAnsi="Santander Text Light" w:cs="Arial"/>
          <w:b/>
          <w:sz w:val="20"/>
          <w:szCs w:val="20"/>
          <w:lang w:val="es-ES" w:eastAsia="es-ES"/>
        </w:rPr>
        <w:t>acercarlos al mercado</w:t>
      </w:r>
      <w:r w:rsidR="00A578C1">
        <w:rPr>
          <w:rFonts w:ascii="Santander Text Light" w:eastAsiaTheme="minorHAnsi" w:hAnsi="Santander Text Light" w:cs="Arial"/>
          <w:b/>
          <w:sz w:val="20"/>
          <w:szCs w:val="20"/>
          <w:lang w:val="es-ES" w:eastAsia="es-ES"/>
        </w:rPr>
        <w:t>.</w:t>
      </w:r>
    </w:p>
    <w:p w14:paraId="713FC805" w14:textId="77777777" w:rsidR="006C7761" w:rsidRPr="006C7761" w:rsidRDefault="006C7761" w:rsidP="006C7761">
      <w:pPr>
        <w:ind w:right="-1"/>
        <w:rPr>
          <w:rFonts w:ascii="Santander Text Light" w:eastAsiaTheme="minorHAnsi" w:hAnsi="Santander Text Light" w:cs="Arial"/>
          <w:b/>
          <w:sz w:val="20"/>
          <w:szCs w:val="20"/>
          <w:lang w:val="es-ES" w:eastAsia="es-ES"/>
        </w:rPr>
      </w:pPr>
    </w:p>
    <w:p w14:paraId="36530B18" w14:textId="753C0EDD" w:rsidR="00534FF5" w:rsidRPr="00075443" w:rsidRDefault="007A0D68"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sidRPr="00075443">
        <w:rPr>
          <w:rFonts w:ascii="Santander Text Light" w:hAnsi="Santander Text Light" w:cs="Arial"/>
          <w:b/>
          <w:sz w:val="20"/>
          <w:szCs w:val="20"/>
          <w:lang w:val="es-ES"/>
        </w:rPr>
        <w:t xml:space="preserve">Madrid, </w:t>
      </w:r>
      <w:r w:rsidR="000C15C6" w:rsidRPr="00075443">
        <w:rPr>
          <w:rFonts w:ascii="Santander Text Light" w:hAnsi="Santander Text Light" w:cs="Arial"/>
          <w:b/>
          <w:sz w:val="20"/>
          <w:szCs w:val="20"/>
          <w:lang w:val="es-ES"/>
        </w:rPr>
        <w:t>20</w:t>
      </w:r>
      <w:r w:rsidR="00D14461" w:rsidRPr="00075443">
        <w:rPr>
          <w:rFonts w:ascii="Santander Text Light" w:hAnsi="Santander Text Light" w:cs="Arial"/>
          <w:b/>
          <w:sz w:val="20"/>
          <w:szCs w:val="20"/>
          <w:lang w:val="es-ES"/>
        </w:rPr>
        <w:t xml:space="preserve"> </w:t>
      </w:r>
      <w:r w:rsidRPr="00075443">
        <w:rPr>
          <w:rFonts w:ascii="Santander Text Light" w:hAnsi="Santander Text Light" w:cs="Arial"/>
          <w:b/>
          <w:sz w:val="20"/>
          <w:szCs w:val="20"/>
          <w:lang w:val="es-ES"/>
        </w:rPr>
        <w:t xml:space="preserve">de </w:t>
      </w:r>
      <w:r w:rsidR="00D14461" w:rsidRPr="00075443">
        <w:rPr>
          <w:rFonts w:ascii="Santander Text Light" w:hAnsi="Santander Text Light" w:cs="Arial"/>
          <w:b/>
          <w:sz w:val="20"/>
          <w:szCs w:val="20"/>
          <w:lang w:val="es-ES"/>
        </w:rPr>
        <w:t>febrero</w:t>
      </w:r>
      <w:r w:rsidRPr="00075443">
        <w:rPr>
          <w:rFonts w:ascii="Santander Text Light" w:hAnsi="Santander Text Light" w:cs="Arial"/>
          <w:b/>
          <w:sz w:val="20"/>
          <w:szCs w:val="20"/>
          <w:lang w:val="es-ES"/>
        </w:rPr>
        <w:t xml:space="preserve"> de 202</w:t>
      </w:r>
      <w:r w:rsidR="000C15C6" w:rsidRPr="00075443">
        <w:rPr>
          <w:rFonts w:ascii="Santander Text Light" w:hAnsi="Santander Text Light" w:cs="Arial"/>
          <w:b/>
          <w:sz w:val="20"/>
          <w:szCs w:val="20"/>
          <w:lang w:val="es-ES"/>
        </w:rPr>
        <w:t>4</w:t>
      </w:r>
      <w:r w:rsidRPr="00075443">
        <w:rPr>
          <w:rFonts w:ascii="Santander Text Light" w:hAnsi="Santander Text Light" w:cs="Arial"/>
          <w:b/>
          <w:sz w:val="20"/>
          <w:szCs w:val="20"/>
          <w:lang w:val="es-ES"/>
        </w:rPr>
        <w:t>.-</w:t>
      </w:r>
      <w:r w:rsidRPr="00075443">
        <w:rPr>
          <w:rFonts w:ascii="Santander Text Light" w:hAnsi="Santander Text Light" w:cs="Arial"/>
          <w:sz w:val="20"/>
          <w:szCs w:val="20"/>
          <w:lang w:val="es-ES"/>
        </w:rPr>
        <w:t xml:space="preserve"> </w:t>
      </w:r>
      <w:r w:rsidR="00534FF5" w:rsidRPr="00075443">
        <w:rPr>
          <w:rFonts w:ascii="Santander Text Light" w:hAnsi="Santander Text Light" w:cs="Arial"/>
          <w:sz w:val="20"/>
          <w:szCs w:val="20"/>
          <w:lang w:val="es-ES"/>
        </w:rPr>
        <w:t>Indra</w:t>
      </w:r>
      <w:r w:rsidR="000C15C6" w:rsidRPr="00075443">
        <w:rPr>
          <w:rFonts w:ascii="Santander Text Light" w:hAnsi="Santander Text Light" w:cs="Arial"/>
          <w:sz w:val="20"/>
          <w:szCs w:val="20"/>
          <w:lang w:val="es-ES"/>
        </w:rPr>
        <w:t xml:space="preserve"> </w:t>
      </w:r>
      <w:r w:rsidR="00534FF5" w:rsidRPr="00075443">
        <w:rPr>
          <w:rFonts w:ascii="Santander Text Light" w:hAnsi="Santander Text Light" w:cs="Arial"/>
          <w:sz w:val="20"/>
          <w:szCs w:val="20"/>
          <w:lang w:val="es-ES"/>
        </w:rPr>
        <w:t xml:space="preserve">une fuerzas de nuevo junto a Fundación Universia, </w:t>
      </w:r>
      <w:r w:rsidR="00E5035A" w:rsidRPr="00FA2F07">
        <w:rPr>
          <w:rFonts w:ascii="Santander Text Light" w:hAnsi="Santander Text Light"/>
          <w:sz w:val="20"/>
          <w:szCs w:val="20"/>
          <w:lang w:val="es-ES"/>
        </w:rPr>
        <w:t xml:space="preserve">que cuenta con el respaldo de </w:t>
      </w:r>
      <w:hyperlink r:id="rId12" w:history="1">
        <w:r w:rsidR="00E5035A" w:rsidRPr="00FA2F07">
          <w:rPr>
            <w:rStyle w:val="Hipervnculo"/>
            <w:rFonts w:ascii="Santander Text Light" w:hAnsi="Santander Text Light"/>
            <w:sz w:val="20"/>
            <w:szCs w:val="20"/>
            <w:lang w:val="es-ES"/>
          </w:rPr>
          <w:t>Banco Santander</w:t>
        </w:r>
      </w:hyperlink>
      <w:r w:rsidR="00E5035A">
        <w:rPr>
          <w:rStyle w:val="Hipervnculo"/>
          <w:rFonts w:ascii="Santander Text Light" w:hAnsi="Santander Text Light"/>
          <w:sz w:val="20"/>
          <w:szCs w:val="20"/>
          <w:lang w:val="es-ES"/>
        </w:rPr>
        <w:t>,</w:t>
      </w:r>
      <w:r w:rsidR="00534FF5" w:rsidRPr="00075443">
        <w:rPr>
          <w:rFonts w:ascii="Santander Text Light" w:hAnsi="Santander Text Light" w:cs="Arial"/>
          <w:sz w:val="20"/>
          <w:szCs w:val="20"/>
          <w:lang w:val="es-ES"/>
        </w:rPr>
        <w:t xml:space="preserve"> para invitar a gr</w:t>
      </w:r>
      <w:bookmarkStart w:id="0" w:name="_GoBack"/>
      <w:bookmarkEnd w:id="0"/>
      <w:r w:rsidR="00534FF5" w:rsidRPr="00075443">
        <w:rPr>
          <w:rFonts w:ascii="Santander Text Light" w:hAnsi="Santander Text Light" w:cs="Arial"/>
          <w:sz w:val="20"/>
          <w:szCs w:val="20"/>
          <w:lang w:val="es-ES"/>
        </w:rPr>
        <w:t>upos de investigación, centros y escuelas de negocio adscritas a universidades</w:t>
      </w:r>
      <w:r w:rsidR="00191663">
        <w:rPr>
          <w:rFonts w:ascii="Santander Text Light" w:hAnsi="Santander Text Light" w:cs="Arial"/>
          <w:sz w:val="20"/>
          <w:szCs w:val="20"/>
          <w:lang w:val="es-ES"/>
        </w:rPr>
        <w:t xml:space="preserve"> públicas o privadas</w:t>
      </w:r>
      <w:r w:rsidR="00331500">
        <w:rPr>
          <w:rFonts w:ascii="Santander Text Light" w:hAnsi="Santander Text Light" w:cs="Arial"/>
          <w:sz w:val="20"/>
          <w:szCs w:val="20"/>
          <w:lang w:val="es-ES"/>
        </w:rPr>
        <w:t xml:space="preserve"> del sistema universitario español</w:t>
      </w:r>
      <w:r w:rsidR="00534FF5" w:rsidRPr="00075443">
        <w:rPr>
          <w:rFonts w:ascii="Santander Text Light" w:hAnsi="Santander Text Light" w:cs="Arial"/>
          <w:sz w:val="20"/>
          <w:szCs w:val="20"/>
          <w:lang w:val="es-ES"/>
        </w:rPr>
        <w:t xml:space="preserve"> a presentar sus propuestas </w:t>
      </w:r>
      <w:r w:rsidR="00BA4B58">
        <w:rPr>
          <w:rFonts w:ascii="Santander Text Light" w:hAnsi="Santander Text Light" w:cs="Arial"/>
          <w:sz w:val="20"/>
          <w:szCs w:val="20"/>
          <w:lang w:val="es-ES"/>
        </w:rPr>
        <w:t>de accesibilidad</w:t>
      </w:r>
      <w:r w:rsidR="00E30CD4">
        <w:rPr>
          <w:rFonts w:ascii="Santander Text Light" w:hAnsi="Santander Text Light" w:cs="Arial"/>
          <w:sz w:val="20"/>
          <w:szCs w:val="20"/>
          <w:lang w:val="es-ES"/>
        </w:rPr>
        <w:t>, ciencia y tecnología</w:t>
      </w:r>
      <w:r w:rsidR="00BA4B58">
        <w:rPr>
          <w:rFonts w:ascii="Santander Text Light" w:hAnsi="Santander Text Light" w:cs="Arial"/>
          <w:sz w:val="20"/>
          <w:szCs w:val="20"/>
          <w:lang w:val="es-ES"/>
        </w:rPr>
        <w:t xml:space="preserve"> </w:t>
      </w:r>
      <w:r w:rsidR="000E1D51">
        <w:rPr>
          <w:rFonts w:ascii="Santander Text Light" w:hAnsi="Santander Text Light" w:cs="Arial"/>
          <w:sz w:val="20"/>
          <w:szCs w:val="20"/>
          <w:lang w:val="es-ES"/>
        </w:rPr>
        <w:t>en</w:t>
      </w:r>
      <w:r w:rsidR="00534FF5" w:rsidRPr="00075443">
        <w:rPr>
          <w:rFonts w:ascii="Santander Text Light" w:hAnsi="Santander Text Light" w:cs="Arial"/>
          <w:sz w:val="20"/>
          <w:szCs w:val="20"/>
          <w:lang w:val="es-ES"/>
        </w:rPr>
        <w:t xml:space="preserve"> la V</w:t>
      </w:r>
      <w:r w:rsidR="00E5035A">
        <w:rPr>
          <w:rFonts w:ascii="Santander Text Light" w:hAnsi="Santander Text Light" w:cs="Arial"/>
          <w:sz w:val="20"/>
          <w:szCs w:val="20"/>
          <w:lang w:val="es-ES"/>
        </w:rPr>
        <w:t>I</w:t>
      </w:r>
      <w:r w:rsidR="00534FF5" w:rsidRPr="00075443">
        <w:rPr>
          <w:rFonts w:ascii="Santander Text Light" w:hAnsi="Santander Text Light" w:cs="Arial"/>
          <w:sz w:val="20"/>
          <w:szCs w:val="20"/>
          <w:lang w:val="es-ES"/>
        </w:rPr>
        <w:t xml:space="preserve">II </w:t>
      </w:r>
      <w:r w:rsidR="00595CBD">
        <w:rPr>
          <w:rFonts w:ascii="Santander Text Light" w:hAnsi="Santander Text Light" w:cs="Arial"/>
          <w:sz w:val="20"/>
          <w:szCs w:val="20"/>
          <w:lang w:val="es-ES"/>
        </w:rPr>
        <w:t>Edición de la ‘</w:t>
      </w:r>
      <w:r w:rsidR="00534FF5" w:rsidRPr="00075443">
        <w:rPr>
          <w:rFonts w:ascii="Santander Text Light" w:hAnsi="Santander Text Light" w:cs="Arial"/>
          <w:sz w:val="20"/>
          <w:szCs w:val="20"/>
          <w:lang w:val="es-ES"/>
        </w:rPr>
        <w:t>Convocatoria de ayudas a proyectos de investigación aplicada a la creación de nuevas Tecnologías Accesibles</w:t>
      </w:r>
      <w:r w:rsidR="00861DFC">
        <w:rPr>
          <w:rFonts w:ascii="Santander Text Light" w:hAnsi="Santander Text Light" w:cs="Arial"/>
          <w:sz w:val="20"/>
          <w:szCs w:val="20"/>
          <w:lang w:val="es-ES"/>
        </w:rPr>
        <w:t>’</w:t>
      </w:r>
      <w:r w:rsidR="00534FF5" w:rsidRPr="00075443">
        <w:rPr>
          <w:rFonts w:ascii="Santander Text Light" w:hAnsi="Santander Text Light" w:cs="Arial"/>
          <w:sz w:val="20"/>
          <w:szCs w:val="20"/>
          <w:lang w:val="es-ES"/>
        </w:rPr>
        <w:t xml:space="preserve">. </w:t>
      </w:r>
    </w:p>
    <w:p w14:paraId="2ADD5BAE" w14:textId="77777777" w:rsidR="00534FF5" w:rsidRPr="00075443" w:rsidRDefault="00534FF5"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0912F263" w14:textId="1F87A7C9" w:rsidR="00534FF5" w:rsidRPr="00AF7843" w:rsidRDefault="000D72A3"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sidRPr="00075443">
        <w:rPr>
          <w:rFonts w:ascii="Santander Text Light" w:hAnsi="Santander Text Light" w:cs="Arial"/>
          <w:sz w:val="20"/>
          <w:szCs w:val="20"/>
          <w:lang w:val="es-ES"/>
        </w:rPr>
        <w:tab/>
      </w:r>
      <w:r w:rsidR="00534FF5" w:rsidRPr="00075443">
        <w:rPr>
          <w:rFonts w:ascii="Santander Text Light" w:hAnsi="Santander Text Light" w:cs="Arial"/>
          <w:sz w:val="20"/>
          <w:szCs w:val="20"/>
          <w:lang w:val="es-ES"/>
        </w:rPr>
        <w:t xml:space="preserve">Esta iniciativa </w:t>
      </w:r>
      <w:r w:rsidR="00DA4C9C">
        <w:rPr>
          <w:rFonts w:ascii="Santander Text Light" w:hAnsi="Santander Text Light" w:cs="Arial"/>
          <w:sz w:val="20"/>
          <w:szCs w:val="20"/>
          <w:lang w:val="es-ES"/>
        </w:rPr>
        <w:t>es</w:t>
      </w:r>
      <w:r w:rsidR="00534FF5" w:rsidRPr="00075443">
        <w:rPr>
          <w:rFonts w:ascii="Santander Text Light" w:hAnsi="Santander Text Light" w:cs="Arial"/>
          <w:sz w:val="20"/>
          <w:szCs w:val="20"/>
          <w:lang w:val="es-ES"/>
        </w:rPr>
        <w:t xml:space="preserve"> fruto del interés por promover el desarrollo de soluciones tecnológicas innovadoras que </w:t>
      </w:r>
      <w:r w:rsidR="000F1F05">
        <w:rPr>
          <w:rFonts w:ascii="Santander Text Light" w:hAnsi="Santander Text Light" w:cs="Arial"/>
          <w:sz w:val="20"/>
          <w:szCs w:val="20"/>
          <w:lang w:val="es-ES"/>
        </w:rPr>
        <w:t xml:space="preserve">reduzcan la brecha digital y </w:t>
      </w:r>
      <w:r w:rsidR="00534FF5" w:rsidRPr="00075443">
        <w:rPr>
          <w:rFonts w:ascii="Santander Text Light" w:hAnsi="Santander Text Light" w:cs="Arial"/>
          <w:sz w:val="20"/>
          <w:szCs w:val="20"/>
          <w:lang w:val="es-ES"/>
        </w:rPr>
        <w:t xml:space="preserve">mejoren la calidad de vida y la </w:t>
      </w:r>
      <w:r w:rsidR="0052456D" w:rsidRPr="00075443">
        <w:rPr>
          <w:rFonts w:ascii="Santander Text Light" w:hAnsi="Santander Text Light" w:cs="Arial"/>
          <w:sz w:val="20"/>
          <w:szCs w:val="20"/>
          <w:lang w:val="es-ES"/>
        </w:rPr>
        <w:t>inclusión</w:t>
      </w:r>
      <w:r w:rsidR="00534FF5" w:rsidRPr="00075443">
        <w:rPr>
          <w:rFonts w:ascii="Santander Text Light" w:hAnsi="Santander Text Light" w:cs="Arial"/>
          <w:sz w:val="20"/>
          <w:szCs w:val="20"/>
          <w:lang w:val="es-ES"/>
        </w:rPr>
        <w:t xml:space="preserve"> social y laboral de las personas con discapacidad. </w:t>
      </w:r>
      <w:r w:rsidR="00340D85">
        <w:rPr>
          <w:rFonts w:ascii="Santander Text Light" w:hAnsi="Santander Text Light" w:cs="Arial"/>
          <w:sz w:val="20"/>
          <w:szCs w:val="20"/>
          <w:lang w:val="es-ES"/>
        </w:rPr>
        <w:t>U</w:t>
      </w:r>
      <w:r w:rsidR="00534FF5" w:rsidRPr="00075443">
        <w:rPr>
          <w:rFonts w:ascii="Santander Text Light" w:hAnsi="Santander Text Light" w:cs="Arial"/>
          <w:sz w:val="20"/>
          <w:szCs w:val="20"/>
          <w:lang w:val="es-ES"/>
        </w:rPr>
        <w:t>n modelo de colaboración</w:t>
      </w:r>
      <w:r w:rsidR="006E3F23" w:rsidRPr="006E3F23">
        <w:rPr>
          <w:lang w:val="es-ES"/>
        </w:rPr>
        <w:t xml:space="preserve"> </w:t>
      </w:r>
      <w:r w:rsidR="00C2043D">
        <w:rPr>
          <w:rFonts w:ascii="Santander Text Light" w:hAnsi="Santander Text Light" w:cs="Arial"/>
          <w:sz w:val="20"/>
          <w:szCs w:val="20"/>
          <w:lang w:val="es-ES"/>
        </w:rPr>
        <w:t xml:space="preserve">entre </w:t>
      </w:r>
      <w:r w:rsidR="006E3F23" w:rsidRPr="006E3F23">
        <w:rPr>
          <w:rFonts w:ascii="Santander Text Light" w:hAnsi="Santander Text Light" w:cs="Arial"/>
          <w:sz w:val="20"/>
          <w:szCs w:val="20"/>
          <w:lang w:val="es-ES"/>
        </w:rPr>
        <w:t>empresa, universidad y tercer sector</w:t>
      </w:r>
      <w:r w:rsidR="00534FF5" w:rsidRPr="00075443">
        <w:rPr>
          <w:rFonts w:ascii="Santander Text Light" w:hAnsi="Santander Text Light" w:cs="Arial"/>
          <w:sz w:val="20"/>
          <w:szCs w:val="20"/>
          <w:lang w:val="es-ES"/>
        </w:rPr>
        <w:t xml:space="preserve">, </w:t>
      </w:r>
      <w:r w:rsidR="006E3F23">
        <w:rPr>
          <w:rFonts w:ascii="Santander Text Light" w:hAnsi="Santander Text Light" w:cs="Arial"/>
          <w:sz w:val="20"/>
          <w:szCs w:val="20"/>
          <w:lang w:val="es-ES"/>
        </w:rPr>
        <w:t xml:space="preserve">que </w:t>
      </w:r>
      <w:r w:rsidR="00534FF5" w:rsidRPr="00075443">
        <w:rPr>
          <w:rFonts w:ascii="Santander Text Light" w:hAnsi="Santander Text Light" w:cs="Arial"/>
          <w:sz w:val="20"/>
          <w:szCs w:val="20"/>
          <w:lang w:val="es-ES"/>
        </w:rPr>
        <w:t xml:space="preserve">ha dado como resultado el desarrollo de </w:t>
      </w:r>
      <w:r w:rsidR="006F325D">
        <w:rPr>
          <w:rFonts w:ascii="Santander Text Light" w:hAnsi="Santander Text Light" w:cs="Arial"/>
          <w:sz w:val="20"/>
          <w:szCs w:val="20"/>
          <w:lang w:val="es-ES"/>
        </w:rPr>
        <w:t xml:space="preserve">cerca </w:t>
      </w:r>
      <w:r w:rsidR="00F128A5">
        <w:rPr>
          <w:rFonts w:ascii="Santander Text Light" w:hAnsi="Santander Text Light" w:cs="Arial"/>
          <w:sz w:val="20"/>
          <w:szCs w:val="20"/>
          <w:lang w:val="es-ES"/>
        </w:rPr>
        <w:t xml:space="preserve">de </w:t>
      </w:r>
      <w:r w:rsidR="006F325D">
        <w:rPr>
          <w:rFonts w:ascii="Santander Text Light" w:hAnsi="Santander Text Light" w:cs="Arial"/>
          <w:sz w:val="20"/>
          <w:szCs w:val="20"/>
          <w:lang w:val="es-ES"/>
        </w:rPr>
        <w:t xml:space="preserve">70 </w:t>
      </w:r>
      <w:r w:rsidR="00534FF5" w:rsidRPr="001148D0">
        <w:rPr>
          <w:rFonts w:ascii="Santander Text Light" w:hAnsi="Santander Text Light" w:cs="Arial"/>
          <w:sz w:val="20"/>
          <w:szCs w:val="20"/>
          <w:lang w:val="es-ES"/>
        </w:rPr>
        <w:t>proyectos.</w:t>
      </w:r>
      <w:r w:rsidR="00AF7843">
        <w:rPr>
          <w:rFonts w:ascii="Santander Text Light" w:hAnsi="Santander Text Light" w:cs="Arial"/>
          <w:sz w:val="20"/>
          <w:szCs w:val="20"/>
          <w:lang w:val="es-ES"/>
        </w:rPr>
        <w:t xml:space="preserve"> </w:t>
      </w:r>
    </w:p>
    <w:p w14:paraId="36E98114" w14:textId="77777777" w:rsidR="00534FF5" w:rsidRPr="00075443" w:rsidRDefault="00534FF5"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3709B030" w14:textId="76D5BD5C" w:rsidR="00534FF5" w:rsidRPr="00075443" w:rsidRDefault="000D72A3"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sidRPr="00075443">
        <w:rPr>
          <w:rFonts w:ascii="Santander Text Light" w:hAnsi="Santander Text Light" w:cs="Arial"/>
          <w:sz w:val="20"/>
          <w:szCs w:val="20"/>
          <w:lang w:val="es-ES"/>
        </w:rPr>
        <w:tab/>
      </w:r>
      <w:r w:rsidR="00534FF5" w:rsidRPr="00075443">
        <w:rPr>
          <w:rFonts w:ascii="Santander Text Light" w:hAnsi="Santander Text Light" w:cs="Arial"/>
          <w:sz w:val="20"/>
          <w:szCs w:val="20"/>
          <w:lang w:val="es-ES"/>
        </w:rPr>
        <w:t xml:space="preserve">En la nueva convocatoria de ayudas </w:t>
      </w:r>
      <w:r w:rsidR="00C30024">
        <w:rPr>
          <w:rFonts w:ascii="Santander Text Light" w:hAnsi="Santander Text Light" w:cs="Arial"/>
          <w:sz w:val="20"/>
          <w:szCs w:val="20"/>
          <w:lang w:val="es-ES"/>
        </w:rPr>
        <w:t xml:space="preserve">recién </w:t>
      </w:r>
      <w:r w:rsidR="00534FF5" w:rsidRPr="00075443">
        <w:rPr>
          <w:rFonts w:ascii="Santander Text Light" w:hAnsi="Santander Text Light" w:cs="Arial"/>
          <w:sz w:val="20"/>
          <w:szCs w:val="20"/>
          <w:lang w:val="es-ES"/>
        </w:rPr>
        <w:t>lanzada podrán participar</w:t>
      </w:r>
      <w:r w:rsidR="00331500">
        <w:rPr>
          <w:rFonts w:ascii="Santander Text Light" w:hAnsi="Santander Text Light" w:cs="Arial"/>
          <w:sz w:val="20"/>
          <w:szCs w:val="20"/>
          <w:lang w:val="es-ES"/>
        </w:rPr>
        <w:t xml:space="preserve"> </w:t>
      </w:r>
      <w:r w:rsidR="00534FF5" w:rsidRPr="00075443">
        <w:rPr>
          <w:rFonts w:ascii="Santander Text Light" w:hAnsi="Santander Text Light" w:cs="Arial"/>
          <w:sz w:val="20"/>
          <w:szCs w:val="20"/>
          <w:lang w:val="es-ES"/>
        </w:rPr>
        <w:t xml:space="preserve">presentando sus candidaturas por vía </w:t>
      </w:r>
      <w:r w:rsidR="00577B13" w:rsidRPr="00075443">
        <w:rPr>
          <w:rFonts w:ascii="Santander Text Light" w:hAnsi="Santander Text Light" w:cs="Arial"/>
          <w:sz w:val="20"/>
          <w:szCs w:val="20"/>
          <w:lang w:val="es-ES"/>
        </w:rPr>
        <w:t>telemática de</w:t>
      </w:r>
      <w:r w:rsidR="009311B9">
        <w:rPr>
          <w:rFonts w:ascii="Santander Text Light" w:hAnsi="Santander Text Light" w:cs="Arial"/>
          <w:sz w:val="20"/>
          <w:szCs w:val="20"/>
          <w:lang w:val="es-ES"/>
        </w:rPr>
        <w:t xml:space="preserve">sde </w:t>
      </w:r>
      <w:r w:rsidR="00C30024">
        <w:rPr>
          <w:rFonts w:ascii="Santander Text Light" w:hAnsi="Santander Text Light" w:cs="Arial"/>
          <w:sz w:val="20"/>
          <w:szCs w:val="20"/>
          <w:lang w:val="es-ES"/>
        </w:rPr>
        <w:t>hoy</w:t>
      </w:r>
      <w:r w:rsidR="0008365C">
        <w:rPr>
          <w:rFonts w:ascii="Santander Text Light" w:hAnsi="Santander Text Light" w:cs="Arial"/>
          <w:sz w:val="20"/>
          <w:szCs w:val="20"/>
          <w:lang w:val="es-ES"/>
        </w:rPr>
        <w:t>,</w:t>
      </w:r>
      <w:r w:rsidR="00577B13" w:rsidRPr="00075443">
        <w:rPr>
          <w:rFonts w:ascii="Santander Text Light" w:hAnsi="Santander Text Light" w:cs="Arial"/>
          <w:sz w:val="20"/>
          <w:szCs w:val="20"/>
          <w:lang w:val="es-ES"/>
        </w:rPr>
        <w:t xml:space="preserve"> </w:t>
      </w:r>
      <w:r w:rsidR="0051220F">
        <w:rPr>
          <w:rFonts w:ascii="Santander Text Light" w:hAnsi="Santander Text Light" w:cs="Arial"/>
          <w:sz w:val="20"/>
          <w:szCs w:val="20"/>
          <w:lang w:val="es-ES"/>
        </w:rPr>
        <w:t>20</w:t>
      </w:r>
      <w:r w:rsidR="00534FF5" w:rsidRPr="00075443">
        <w:rPr>
          <w:rFonts w:ascii="Santander Text Light" w:hAnsi="Santander Text Light" w:cs="Arial"/>
          <w:sz w:val="20"/>
          <w:szCs w:val="20"/>
          <w:lang w:val="es-ES"/>
        </w:rPr>
        <w:t xml:space="preserve"> de </w:t>
      </w:r>
      <w:r w:rsidR="008E141D" w:rsidRPr="00075443">
        <w:rPr>
          <w:rFonts w:ascii="Santander Text Light" w:hAnsi="Santander Text Light" w:cs="Arial"/>
          <w:sz w:val="20"/>
          <w:szCs w:val="20"/>
          <w:lang w:val="es-ES"/>
        </w:rPr>
        <w:t>febrero</w:t>
      </w:r>
      <w:r w:rsidR="0008365C">
        <w:rPr>
          <w:rFonts w:ascii="Santander Text Light" w:hAnsi="Santander Text Light" w:cs="Arial"/>
          <w:sz w:val="20"/>
          <w:szCs w:val="20"/>
          <w:lang w:val="es-ES"/>
        </w:rPr>
        <w:t>,</w:t>
      </w:r>
      <w:r w:rsidR="008E141D" w:rsidRPr="00075443">
        <w:rPr>
          <w:rFonts w:ascii="Santander Text Light" w:hAnsi="Santander Text Light" w:cs="Arial"/>
          <w:sz w:val="20"/>
          <w:szCs w:val="20"/>
          <w:lang w:val="es-ES"/>
        </w:rPr>
        <w:t xml:space="preserve"> hasta las </w:t>
      </w:r>
      <w:r w:rsidR="00D553EA" w:rsidRPr="00075443">
        <w:rPr>
          <w:rFonts w:ascii="Santander Text Light" w:hAnsi="Santander Text Light" w:cs="Arial"/>
          <w:sz w:val="20"/>
          <w:szCs w:val="20"/>
          <w:lang w:val="es-ES"/>
        </w:rPr>
        <w:t>1</w:t>
      </w:r>
      <w:r w:rsidR="004D4DC7">
        <w:rPr>
          <w:rFonts w:ascii="Santander Text Light" w:hAnsi="Santander Text Light" w:cs="Arial"/>
          <w:sz w:val="20"/>
          <w:szCs w:val="20"/>
          <w:lang w:val="es-ES"/>
        </w:rPr>
        <w:t>4</w:t>
      </w:r>
      <w:r w:rsidR="008E141D" w:rsidRPr="00075443">
        <w:rPr>
          <w:rFonts w:ascii="Santander Text Light" w:hAnsi="Santander Text Light" w:cs="Arial"/>
          <w:sz w:val="20"/>
          <w:szCs w:val="20"/>
          <w:lang w:val="es-ES"/>
        </w:rPr>
        <w:t>:00 horas</w:t>
      </w:r>
      <w:r w:rsidR="00577B13" w:rsidRPr="00075443">
        <w:rPr>
          <w:rFonts w:ascii="Santander Text Light" w:hAnsi="Santander Text Light" w:cs="Arial"/>
          <w:sz w:val="20"/>
          <w:szCs w:val="20"/>
          <w:lang w:val="es-ES"/>
        </w:rPr>
        <w:t xml:space="preserve"> del </w:t>
      </w:r>
      <w:r w:rsidR="0009087A" w:rsidRPr="00075443">
        <w:rPr>
          <w:rFonts w:ascii="Santander Text Light" w:hAnsi="Santander Text Light" w:cs="Arial"/>
          <w:sz w:val="20"/>
          <w:szCs w:val="20"/>
          <w:lang w:val="es-ES"/>
        </w:rPr>
        <w:t>3</w:t>
      </w:r>
      <w:r w:rsidR="00577B13" w:rsidRPr="00075443">
        <w:rPr>
          <w:rFonts w:ascii="Santander Text Light" w:hAnsi="Santander Text Light" w:cs="Arial"/>
          <w:sz w:val="20"/>
          <w:szCs w:val="20"/>
          <w:lang w:val="es-ES"/>
        </w:rPr>
        <w:t xml:space="preserve"> de </w:t>
      </w:r>
      <w:r w:rsidR="0051220F">
        <w:rPr>
          <w:rFonts w:ascii="Santander Text Light" w:hAnsi="Santander Text Light" w:cs="Arial"/>
          <w:sz w:val="20"/>
          <w:szCs w:val="20"/>
          <w:lang w:val="es-ES"/>
        </w:rPr>
        <w:t>abril</w:t>
      </w:r>
      <w:r w:rsidR="00534FF5" w:rsidRPr="00075443">
        <w:rPr>
          <w:rFonts w:ascii="Santander Text Light" w:hAnsi="Santander Text Light" w:cs="Arial"/>
          <w:sz w:val="20"/>
          <w:szCs w:val="20"/>
          <w:lang w:val="es-ES"/>
        </w:rPr>
        <w:t xml:space="preserve"> de 202</w:t>
      </w:r>
      <w:r w:rsidR="0051220F">
        <w:rPr>
          <w:rFonts w:ascii="Santander Text Light" w:hAnsi="Santander Text Light" w:cs="Arial"/>
          <w:sz w:val="20"/>
          <w:szCs w:val="20"/>
          <w:lang w:val="es-ES"/>
        </w:rPr>
        <w:t>4</w:t>
      </w:r>
      <w:r w:rsidR="00534FF5" w:rsidRPr="00075443">
        <w:rPr>
          <w:rFonts w:ascii="Santander Text Light" w:hAnsi="Santander Text Light" w:cs="Arial"/>
          <w:sz w:val="20"/>
          <w:szCs w:val="20"/>
          <w:lang w:val="es-ES"/>
        </w:rPr>
        <w:t xml:space="preserve"> en el portal de Tecnologías Accesibles: </w:t>
      </w:r>
      <w:hyperlink r:id="rId13" w:history="1">
        <w:r w:rsidR="00534FF5" w:rsidRPr="00075443">
          <w:rPr>
            <w:rStyle w:val="Hipervnculo"/>
            <w:rFonts w:ascii="Santander Text Light" w:hAnsi="Santander Text Light" w:cs="Arial"/>
            <w:sz w:val="20"/>
            <w:szCs w:val="20"/>
            <w:lang w:val="es-ES"/>
          </w:rPr>
          <w:t>http://www.tecnologiasaccesibles.com</w:t>
        </w:r>
      </w:hyperlink>
      <w:r w:rsidR="00534FF5" w:rsidRPr="00075443">
        <w:rPr>
          <w:rFonts w:ascii="Santander Text Light" w:hAnsi="Santander Text Light" w:cs="Arial"/>
          <w:sz w:val="20"/>
          <w:szCs w:val="20"/>
          <w:lang w:val="es-ES"/>
        </w:rPr>
        <w:t>.</w:t>
      </w:r>
    </w:p>
    <w:p w14:paraId="25F6A2C7" w14:textId="01CF75CD" w:rsidR="003537B1" w:rsidRPr="00075443" w:rsidRDefault="003537B1"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3689E354" w14:textId="12C3D163" w:rsidR="00D14461" w:rsidRDefault="000D72A3"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sidRPr="00075443">
        <w:rPr>
          <w:rFonts w:ascii="Santander Text Light" w:hAnsi="Santander Text Light" w:cs="Arial"/>
          <w:sz w:val="20"/>
          <w:szCs w:val="20"/>
          <w:lang w:val="es-ES"/>
        </w:rPr>
        <w:tab/>
      </w:r>
      <w:r w:rsidR="003537B1" w:rsidRPr="00075443">
        <w:rPr>
          <w:rFonts w:ascii="Santander Text Light" w:hAnsi="Santander Text Light" w:cs="Arial"/>
          <w:sz w:val="20"/>
          <w:szCs w:val="20"/>
          <w:lang w:val="es-ES"/>
        </w:rPr>
        <w:t>En España, la convocatoria de ayudas a proyectos de investigación en Tecnologías Accesibles de Indra en colaboración con Fundación Universia</w:t>
      </w:r>
      <w:r w:rsidR="00746B06">
        <w:rPr>
          <w:rFonts w:ascii="Santander Text Light" w:hAnsi="Santander Text Light" w:cs="Arial"/>
          <w:sz w:val="20"/>
          <w:szCs w:val="20"/>
          <w:lang w:val="es-ES"/>
        </w:rPr>
        <w:t xml:space="preserve"> </w:t>
      </w:r>
      <w:r w:rsidR="003537B1" w:rsidRPr="00075443">
        <w:rPr>
          <w:rFonts w:ascii="Santander Text Light" w:hAnsi="Santander Text Light" w:cs="Arial"/>
          <w:sz w:val="20"/>
          <w:szCs w:val="20"/>
          <w:lang w:val="es-ES"/>
        </w:rPr>
        <w:t xml:space="preserve">se ha consolidado como la principal cita </w:t>
      </w:r>
      <w:r w:rsidR="00FB7950">
        <w:rPr>
          <w:rFonts w:ascii="Santander Text Light" w:hAnsi="Santander Text Light" w:cs="Arial"/>
          <w:sz w:val="20"/>
          <w:szCs w:val="20"/>
          <w:lang w:val="es-ES"/>
        </w:rPr>
        <w:t>tecnológica</w:t>
      </w:r>
      <w:r w:rsidR="002A19B1">
        <w:rPr>
          <w:rFonts w:ascii="Santander Text Light" w:hAnsi="Santander Text Light" w:cs="Arial"/>
          <w:sz w:val="20"/>
          <w:szCs w:val="20"/>
          <w:lang w:val="es-ES"/>
        </w:rPr>
        <w:t xml:space="preserve"> </w:t>
      </w:r>
      <w:r w:rsidR="006679E8">
        <w:rPr>
          <w:rFonts w:ascii="Santander Text Light" w:hAnsi="Santander Text Light" w:cs="Arial"/>
          <w:sz w:val="20"/>
          <w:szCs w:val="20"/>
          <w:lang w:val="es-ES"/>
        </w:rPr>
        <w:t xml:space="preserve">pensada para </w:t>
      </w:r>
      <w:r w:rsidR="00CA5AC7">
        <w:rPr>
          <w:rFonts w:ascii="Santander Text Light" w:hAnsi="Santander Text Light" w:cs="Arial"/>
          <w:sz w:val="20"/>
          <w:szCs w:val="20"/>
          <w:lang w:val="es-ES"/>
        </w:rPr>
        <w:t>generar</w:t>
      </w:r>
      <w:r w:rsidR="006679E8">
        <w:rPr>
          <w:rFonts w:ascii="Santander Text Light" w:hAnsi="Santander Text Light" w:cs="Arial"/>
          <w:sz w:val="20"/>
          <w:szCs w:val="20"/>
          <w:lang w:val="es-ES"/>
        </w:rPr>
        <w:t xml:space="preserve"> </w:t>
      </w:r>
      <w:r w:rsidR="005D6046">
        <w:rPr>
          <w:rFonts w:ascii="Santander Text Light" w:hAnsi="Santander Text Light" w:cs="Arial"/>
          <w:sz w:val="20"/>
          <w:szCs w:val="20"/>
          <w:lang w:val="es-ES"/>
        </w:rPr>
        <w:t xml:space="preserve">soluciones </w:t>
      </w:r>
      <w:r w:rsidR="00CA5AC7">
        <w:rPr>
          <w:rFonts w:ascii="Santander Text Light" w:hAnsi="Santander Text Light" w:cs="Arial"/>
          <w:sz w:val="20"/>
          <w:szCs w:val="20"/>
          <w:lang w:val="es-ES"/>
        </w:rPr>
        <w:t>dirigidas a</w:t>
      </w:r>
      <w:r w:rsidR="00442DC7">
        <w:rPr>
          <w:rFonts w:ascii="Santander Text Light" w:hAnsi="Santander Text Light" w:cs="Arial"/>
          <w:sz w:val="20"/>
          <w:szCs w:val="20"/>
          <w:lang w:val="es-ES"/>
        </w:rPr>
        <w:t xml:space="preserve"> </w:t>
      </w:r>
      <w:r w:rsidR="002A19B1">
        <w:rPr>
          <w:rFonts w:ascii="Santander Text Light" w:hAnsi="Santander Text Light" w:cs="Arial"/>
          <w:sz w:val="20"/>
          <w:szCs w:val="20"/>
          <w:lang w:val="es-ES"/>
        </w:rPr>
        <w:t xml:space="preserve">las personas con discapacidad. Desde la primera edición, </w:t>
      </w:r>
      <w:r w:rsidR="005C0AFA">
        <w:rPr>
          <w:rFonts w:ascii="Santander Text Light" w:hAnsi="Santander Text Light" w:cs="Arial"/>
          <w:sz w:val="20"/>
          <w:szCs w:val="20"/>
          <w:lang w:val="es-ES"/>
        </w:rPr>
        <w:t>cerca</w:t>
      </w:r>
      <w:r w:rsidR="002A19B1">
        <w:rPr>
          <w:rFonts w:ascii="Santander Text Light" w:hAnsi="Santander Text Light" w:cs="Arial"/>
          <w:sz w:val="20"/>
          <w:szCs w:val="20"/>
          <w:lang w:val="es-ES"/>
        </w:rPr>
        <w:t xml:space="preserve"> de</w:t>
      </w:r>
      <w:r w:rsidR="00FB7950">
        <w:rPr>
          <w:rFonts w:ascii="Santander Text Light" w:hAnsi="Santander Text Light" w:cs="Arial"/>
          <w:sz w:val="20"/>
          <w:szCs w:val="20"/>
          <w:lang w:val="es-ES"/>
        </w:rPr>
        <w:t xml:space="preserve"> </w:t>
      </w:r>
      <w:r w:rsidR="003537B1" w:rsidRPr="00075443">
        <w:rPr>
          <w:rFonts w:ascii="Santander Text Light" w:hAnsi="Santander Text Light" w:cs="Arial"/>
          <w:sz w:val="20"/>
          <w:szCs w:val="20"/>
          <w:lang w:val="es-ES"/>
        </w:rPr>
        <w:t>100 grupos de investigación de universidades públicas y privadas de todo el país han presentado más de 300 propuestas.</w:t>
      </w:r>
    </w:p>
    <w:p w14:paraId="18D9704F" w14:textId="77777777" w:rsidR="003934CF" w:rsidRDefault="003934CF"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67B655A5" w14:textId="3A8D41C0" w:rsidR="0039110D" w:rsidRDefault="00F330EB"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b/>
          <w:sz w:val="20"/>
          <w:szCs w:val="20"/>
          <w:lang w:val="es-ES"/>
        </w:rPr>
      </w:pPr>
      <w:r>
        <w:rPr>
          <w:rFonts w:ascii="Santander Text Light" w:hAnsi="Santander Text Light" w:cs="Arial"/>
          <w:b/>
          <w:sz w:val="20"/>
          <w:szCs w:val="20"/>
          <w:lang w:val="es-ES"/>
        </w:rPr>
        <w:t>FINANCIACIÓN PARA</w:t>
      </w:r>
      <w:r w:rsidR="002E1F2E">
        <w:rPr>
          <w:rFonts w:ascii="Santander Text Light" w:hAnsi="Santander Text Light" w:cs="Arial"/>
          <w:b/>
          <w:sz w:val="20"/>
          <w:szCs w:val="20"/>
          <w:lang w:val="es-ES"/>
        </w:rPr>
        <w:t xml:space="preserve"> LAS MEJORES PROPUESTAS</w:t>
      </w:r>
    </w:p>
    <w:p w14:paraId="55FF9658" w14:textId="77777777" w:rsidR="00373044" w:rsidRDefault="00373044"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09B8E5B3" w14:textId="674883F5" w:rsidR="00534FF5" w:rsidRDefault="00373044"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Pr>
          <w:rFonts w:ascii="Santander Text Light" w:hAnsi="Santander Text Light" w:cs="Arial"/>
          <w:sz w:val="20"/>
          <w:szCs w:val="20"/>
          <w:lang w:val="es-ES"/>
        </w:rPr>
        <w:tab/>
      </w:r>
      <w:r w:rsidR="00844D40">
        <w:rPr>
          <w:rFonts w:ascii="Santander Text Light" w:hAnsi="Santander Text Light" w:cs="Arial"/>
          <w:sz w:val="20"/>
          <w:szCs w:val="20"/>
          <w:lang w:val="es-ES"/>
        </w:rPr>
        <w:t>En esta VIII Edición</w:t>
      </w:r>
      <w:r w:rsidR="00F46442">
        <w:rPr>
          <w:rFonts w:ascii="Santander Text Light" w:hAnsi="Santander Text Light" w:cs="Arial"/>
          <w:sz w:val="20"/>
          <w:szCs w:val="20"/>
          <w:lang w:val="es-ES"/>
        </w:rPr>
        <w:t>, l</w:t>
      </w:r>
      <w:r w:rsidR="00E80A24" w:rsidRPr="00E80A24">
        <w:rPr>
          <w:rFonts w:ascii="Santander Text Light" w:hAnsi="Santander Text Light" w:cs="Arial"/>
          <w:sz w:val="20"/>
          <w:szCs w:val="20"/>
          <w:lang w:val="es-ES"/>
        </w:rPr>
        <w:t>as tres mejores propuestas de innovación tecnológica, pertenecientes a diferentes universidades,</w:t>
      </w:r>
      <w:r w:rsidR="00EB37AB" w:rsidRPr="00EB37AB">
        <w:rPr>
          <w:lang w:val="es-ES"/>
        </w:rPr>
        <w:t xml:space="preserve"> </w:t>
      </w:r>
      <w:r w:rsidR="00EB37AB" w:rsidRPr="00EB37AB">
        <w:rPr>
          <w:rFonts w:ascii="Santander Text Light" w:hAnsi="Santander Text Light" w:cs="Arial"/>
          <w:sz w:val="20"/>
          <w:szCs w:val="20"/>
          <w:lang w:val="es-ES"/>
        </w:rPr>
        <w:t>recibirán una financiación de 2</w:t>
      </w:r>
      <w:r w:rsidR="00545DCE">
        <w:rPr>
          <w:rFonts w:ascii="Santander Text Light" w:hAnsi="Santander Text Light" w:cs="Arial"/>
          <w:sz w:val="20"/>
          <w:szCs w:val="20"/>
          <w:lang w:val="es-ES"/>
        </w:rPr>
        <w:t>4</w:t>
      </w:r>
      <w:r w:rsidR="00EB37AB" w:rsidRPr="00EB37AB">
        <w:rPr>
          <w:rFonts w:ascii="Santander Text Light" w:hAnsi="Santander Text Light" w:cs="Arial"/>
          <w:sz w:val="20"/>
          <w:szCs w:val="20"/>
          <w:lang w:val="es-ES"/>
        </w:rPr>
        <w:t>.000 euros cada un</w:t>
      </w:r>
      <w:r w:rsidR="00545DCE">
        <w:rPr>
          <w:rFonts w:ascii="Santander Text Light" w:hAnsi="Santander Text Light" w:cs="Arial"/>
          <w:sz w:val="20"/>
          <w:szCs w:val="20"/>
          <w:lang w:val="es-ES"/>
        </w:rPr>
        <w:t>a</w:t>
      </w:r>
      <w:r w:rsidR="00EB37AB" w:rsidRPr="00EB37AB">
        <w:rPr>
          <w:rFonts w:ascii="Santander Text Light" w:hAnsi="Santander Text Light" w:cs="Arial"/>
          <w:sz w:val="20"/>
          <w:szCs w:val="20"/>
          <w:lang w:val="es-ES"/>
        </w:rPr>
        <w:t xml:space="preserve"> para el desarrollo de sus proyectos</w:t>
      </w:r>
      <w:r w:rsidR="00F46442">
        <w:rPr>
          <w:rFonts w:ascii="Santander Text Light" w:hAnsi="Santander Text Light" w:cs="Arial"/>
          <w:sz w:val="20"/>
          <w:szCs w:val="20"/>
          <w:lang w:val="es-ES"/>
        </w:rPr>
        <w:t>, que</w:t>
      </w:r>
      <w:r w:rsidR="00EB37AB" w:rsidRPr="00EB37AB">
        <w:rPr>
          <w:rFonts w:ascii="Santander Text Light" w:hAnsi="Santander Text Light" w:cs="Arial"/>
          <w:sz w:val="20"/>
          <w:szCs w:val="20"/>
          <w:lang w:val="es-ES"/>
        </w:rPr>
        <w:t xml:space="preserve"> deberán tener una duración máxima de 12 meses.</w:t>
      </w:r>
      <w:r w:rsidR="00545DCE">
        <w:rPr>
          <w:rFonts w:ascii="Santander Text Light" w:hAnsi="Santander Text Light" w:cs="Arial"/>
          <w:sz w:val="20"/>
          <w:szCs w:val="20"/>
          <w:lang w:val="es-ES"/>
        </w:rPr>
        <w:t xml:space="preserve"> </w:t>
      </w:r>
    </w:p>
    <w:p w14:paraId="50F7616D" w14:textId="77777777" w:rsidR="00922988" w:rsidRDefault="00922988"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5E308EDB" w14:textId="7D447623" w:rsidR="00922988" w:rsidRDefault="00922988"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sidRPr="00922988">
        <w:rPr>
          <w:rFonts w:ascii="Santander Text Light" w:hAnsi="Santander Text Light" w:cs="Arial"/>
          <w:sz w:val="20"/>
          <w:szCs w:val="20"/>
          <w:lang w:val="es-ES"/>
        </w:rPr>
        <w:t xml:space="preserve">Como principal novedad de </w:t>
      </w:r>
      <w:r w:rsidR="00E72E03">
        <w:rPr>
          <w:rFonts w:ascii="Santander Text Light" w:hAnsi="Santander Text Light" w:cs="Arial"/>
          <w:sz w:val="20"/>
          <w:szCs w:val="20"/>
          <w:lang w:val="es-ES"/>
        </w:rPr>
        <w:t>este año</w:t>
      </w:r>
      <w:r w:rsidRPr="00922988">
        <w:rPr>
          <w:rFonts w:ascii="Santander Text Light" w:hAnsi="Santander Text Light" w:cs="Arial"/>
          <w:sz w:val="20"/>
          <w:szCs w:val="20"/>
          <w:lang w:val="es-ES"/>
        </w:rPr>
        <w:t xml:space="preserve">, </w:t>
      </w:r>
      <w:r w:rsidR="009638C6">
        <w:rPr>
          <w:rFonts w:ascii="Santander Text Light" w:hAnsi="Santander Text Light" w:cs="Arial"/>
          <w:sz w:val="20"/>
          <w:szCs w:val="20"/>
          <w:lang w:val="es-ES"/>
        </w:rPr>
        <w:t xml:space="preserve">Indra y Fundación Universia lanzan una </w:t>
      </w:r>
      <w:r w:rsidR="00E72E03">
        <w:rPr>
          <w:rFonts w:ascii="Santander Text Light" w:hAnsi="Santander Text Light" w:cs="Arial"/>
          <w:sz w:val="20"/>
          <w:szCs w:val="20"/>
          <w:lang w:val="es-ES"/>
        </w:rPr>
        <w:t xml:space="preserve">categoría </w:t>
      </w:r>
      <w:r w:rsidR="00F46442">
        <w:rPr>
          <w:rFonts w:ascii="Santander Text Light" w:hAnsi="Santander Text Light" w:cs="Arial"/>
          <w:sz w:val="20"/>
          <w:szCs w:val="20"/>
          <w:lang w:val="es-ES"/>
        </w:rPr>
        <w:t>e</w:t>
      </w:r>
      <w:r w:rsidR="009638C6">
        <w:rPr>
          <w:rFonts w:ascii="Santander Text Light" w:hAnsi="Santander Text Light" w:cs="Arial"/>
          <w:sz w:val="20"/>
          <w:szCs w:val="20"/>
          <w:lang w:val="es-ES"/>
        </w:rPr>
        <w:t xml:space="preserve">special para </w:t>
      </w:r>
      <w:r w:rsidR="00F46442">
        <w:rPr>
          <w:rFonts w:ascii="Santander Text Light" w:hAnsi="Santander Text Light" w:cs="Arial"/>
          <w:sz w:val="20"/>
          <w:szCs w:val="20"/>
          <w:lang w:val="es-ES"/>
        </w:rPr>
        <w:t>impulsar el crecimiento de</w:t>
      </w:r>
      <w:r w:rsidR="009638C6">
        <w:rPr>
          <w:rFonts w:ascii="Santander Text Light" w:hAnsi="Santander Text Light" w:cs="Arial"/>
          <w:sz w:val="20"/>
          <w:szCs w:val="20"/>
          <w:lang w:val="es-ES"/>
        </w:rPr>
        <w:t xml:space="preserve"> </w:t>
      </w:r>
      <w:r w:rsidRPr="00922988">
        <w:rPr>
          <w:rFonts w:ascii="Santander Text Light" w:hAnsi="Santander Text Light" w:cs="Arial"/>
          <w:sz w:val="20"/>
          <w:szCs w:val="20"/>
          <w:lang w:val="es-ES"/>
        </w:rPr>
        <w:t xml:space="preserve">un proyecto que haya sido </w:t>
      </w:r>
      <w:r w:rsidR="009638C6">
        <w:rPr>
          <w:rFonts w:ascii="Santander Text Light" w:hAnsi="Santander Text Light" w:cs="Arial"/>
          <w:sz w:val="20"/>
          <w:szCs w:val="20"/>
          <w:lang w:val="es-ES"/>
        </w:rPr>
        <w:t xml:space="preserve">ya </w:t>
      </w:r>
      <w:r w:rsidRPr="00922988">
        <w:rPr>
          <w:rFonts w:ascii="Santander Text Light" w:hAnsi="Santander Text Light" w:cs="Arial"/>
          <w:sz w:val="20"/>
          <w:szCs w:val="20"/>
          <w:lang w:val="es-ES"/>
        </w:rPr>
        <w:t>beneficiario en convocatorias anteriores</w:t>
      </w:r>
      <w:r w:rsidR="00E44404">
        <w:rPr>
          <w:rFonts w:ascii="Santander Text Light" w:hAnsi="Santander Text Light" w:cs="Arial"/>
          <w:sz w:val="20"/>
          <w:szCs w:val="20"/>
          <w:lang w:val="es-ES"/>
        </w:rPr>
        <w:t>, con una</w:t>
      </w:r>
      <w:r w:rsidR="00E44CA5">
        <w:rPr>
          <w:rFonts w:ascii="Santander Text Light" w:hAnsi="Santander Text Light" w:cs="Arial"/>
          <w:sz w:val="20"/>
          <w:szCs w:val="20"/>
          <w:lang w:val="es-ES"/>
        </w:rPr>
        <w:t xml:space="preserve"> </w:t>
      </w:r>
      <w:r w:rsidR="00A35989">
        <w:rPr>
          <w:rFonts w:ascii="Santander Text Light" w:hAnsi="Santander Text Light" w:cs="Arial"/>
          <w:sz w:val="20"/>
          <w:szCs w:val="20"/>
          <w:lang w:val="es-ES"/>
        </w:rPr>
        <w:t>contribución extra</w:t>
      </w:r>
      <w:r w:rsidR="00E44404">
        <w:rPr>
          <w:rFonts w:ascii="Santander Text Light" w:hAnsi="Santander Text Light" w:cs="Arial"/>
          <w:sz w:val="20"/>
          <w:szCs w:val="20"/>
          <w:lang w:val="es-ES"/>
        </w:rPr>
        <w:t xml:space="preserve"> de 6.000 euros</w:t>
      </w:r>
      <w:r w:rsidR="00A24C68" w:rsidRPr="003472EF">
        <w:rPr>
          <w:lang w:val="es-ES"/>
        </w:rPr>
        <w:t xml:space="preserve"> </w:t>
      </w:r>
      <w:r w:rsidR="00AB0722">
        <w:rPr>
          <w:rFonts w:ascii="Santander Text Light" w:hAnsi="Santander Text Light" w:cs="Arial"/>
          <w:sz w:val="20"/>
          <w:szCs w:val="20"/>
          <w:lang w:val="es-ES"/>
        </w:rPr>
        <w:t xml:space="preserve">que </w:t>
      </w:r>
      <w:r w:rsidR="00804A91">
        <w:rPr>
          <w:rFonts w:ascii="Santander Text Light" w:hAnsi="Santander Text Light" w:cs="Arial"/>
          <w:sz w:val="20"/>
          <w:szCs w:val="20"/>
          <w:lang w:val="es-ES"/>
        </w:rPr>
        <w:t xml:space="preserve">ayude </w:t>
      </w:r>
      <w:r w:rsidR="00AB0722">
        <w:rPr>
          <w:rFonts w:ascii="Santander Text Light" w:hAnsi="Santander Text Light" w:cs="Arial"/>
          <w:sz w:val="20"/>
          <w:szCs w:val="20"/>
          <w:lang w:val="es-ES"/>
        </w:rPr>
        <w:t>a</w:t>
      </w:r>
      <w:r w:rsidR="00A24C68" w:rsidRPr="00A24C68">
        <w:rPr>
          <w:rFonts w:ascii="Santander Text Light" w:hAnsi="Santander Text Light" w:cs="Arial"/>
          <w:sz w:val="20"/>
          <w:szCs w:val="20"/>
          <w:lang w:val="es-ES"/>
        </w:rPr>
        <w:t xml:space="preserve"> dar continuidad a sus desarrollos y acercarlos al mercado</w:t>
      </w:r>
      <w:r w:rsidR="00E44404">
        <w:rPr>
          <w:rFonts w:ascii="Santander Text Light" w:hAnsi="Santander Text Light" w:cs="Arial"/>
          <w:sz w:val="20"/>
          <w:szCs w:val="20"/>
          <w:lang w:val="es-ES"/>
        </w:rPr>
        <w:t>.</w:t>
      </w:r>
    </w:p>
    <w:p w14:paraId="3B8AEF00" w14:textId="77777777" w:rsidR="00E44404" w:rsidRDefault="00E44404"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7BCCF7CF" w14:textId="179ADF84" w:rsidR="00E44404" w:rsidRDefault="00E44404"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Pr>
          <w:rFonts w:ascii="Santander Text Light" w:hAnsi="Santander Text Light" w:cs="Arial"/>
          <w:sz w:val="20"/>
          <w:szCs w:val="20"/>
          <w:lang w:val="es-ES"/>
        </w:rPr>
        <w:t xml:space="preserve">La inversión adicional </w:t>
      </w:r>
      <w:r w:rsidR="00AF0A36">
        <w:rPr>
          <w:rFonts w:ascii="Santander Text Light" w:hAnsi="Santander Text Light" w:cs="Arial"/>
          <w:sz w:val="20"/>
          <w:szCs w:val="20"/>
          <w:lang w:val="es-ES"/>
        </w:rPr>
        <w:t>en</w:t>
      </w:r>
      <w:r w:rsidR="008D60B5">
        <w:rPr>
          <w:rFonts w:ascii="Santander Text Light" w:hAnsi="Santander Text Light" w:cs="Arial"/>
          <w:sz w:val="20"/>
          <w:szCs w:val="20"/>
          <w:lang w:val="es-ES"/>
        </w:rPr>
        <w:t xml:space="preserve"> la</w:t>
      </w:r>
      <w:r w:rsidR="00AF0A36">
        <w:rPr>
          <w:rFonts w:ascii="Santander Text Light" w:hAnsi="Santander Text Light" w:cs="Arial"/>
          <w:sz w:val="20"/>
          <w:szCs w:val="20"/>
          <w:lang w:val="es-ES"/>
        </w:rPr>
        <w:t xml:space="preserve"> financiación de esta VIII Convocatoria</w:t>
      </w:r>
      <w:r>
        <w:rPr>
          <w:rFonts w:ascii="Santander Text Light" w:hAnsi="Santander Text Light" w:cs="Arial"/>
          <w:sz w:val="20"/>
          <w:szCs w:val="20"/>
          <w:lang w:val="es-ES"/>
        </w:rPr>
        <w:t xml:space="preserve"> supone un incremento del </w:t>
      </w:r>
      <w:r w:rsidR="00922BEB">
        <w:rPr>
          <w:rFonts w:ascii="Santander Text Light" w:hAnsi="Santander Text Light" w:cs="Arial"/>
          <w:sz w:val="20"/>
          <w:szCs w:val="20"/>
          <w:lang w:val="es-ES"/>
        </w:rPr>
        <w:t xml:space="preserve">30% respecto a las </w:t>
      </w:r>
      <w:r w:rsidR="002A0930">
        <w:rPr>
          <w:rFonts w:ascii="Santander Text Light" w:hAnsi="Santander Text Light" w:cs="Arial"/>
          <w:sz w:val="20"/>
          <w:szCs w:val="20"/>
          <w:lang w:val="es-ES"/>
        </w:rPr>
        <w:t>cuantías que se entregaron en la</w:t>
      </w:r>
      <w:r w:rsidR="00922BEB">
        <w:rPr>
          <w:rFonts w:ascii="Santander Text Light" w:hAnsi="Santander Text Light" w:cs="Arial"/>
          <w:sz w:val="20"/>
          <w:szCs w:val="20"/>
          <w:lang w:val="es-ES"/>
        </w:rPr>
        <w:t xml:space="preserve"> </w:t>
      </w:r>
      <w:r w:rsidR="00995DA3">
        <w:rPr>
          <w:rFonts w:ascii="Santander Text Light" w:hAnsi="Santander Text Light" w:cs="Arial"/>
          <w:sz w:val="20"/>
          <w:szCs w:val="20"/>
          <w:lang w:val="es-ES"/>
        </w:rPr>
        <w:t>p</w:t>
      </w:r>
      <w:r w:rsidR="00922BEB">
        <w:rPr>
          <w:rFonts w:ascii="Santander Text Light" w:hAnsi="Santander Text Light" w:cs="Arial"/>
          <w:sz w:val="20"/>
          <w:szCs w:val="20"/>
          <w:lang w:val="es-ES"/>
        </w:rPr>
        <w:t>asada</w:t>
      </w:r>
      <w:r w:rsidR="00995DA3">
        <w:rPr>
          <w:rFonts w:ascii="Santander Text Light" w:hAnsi="Santander Text Light" w:cs="Arial"/>
          <w:sz w:val="20"/>
          <w:szCs w:val="20"/>
          <w:lang w:val="es-ES"/>
        </w:rPr>
        <w:t xml:space="preserve"> edición.</w:t>
      </w:r>
    </w:p>
    <w:p w14:paraId="0242D968" w14:textId="77777777" w:rsidR="00FE4A2C" w:rsidRDefault="00FE4A2C"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3D7684F9" w14:textId="0911AC02" w:rsidR="00922BEB" w:rsidRPr="00922BEB" w:rsidRDefault="00BD2643"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b/>
          <w:bCs/>
          <w:sz w:val="20"/>
          <w:szCs w:val="20"/>
          <w:lang w:val="es-ES"/>
        </w:rPr>
      </w:pPr>
      <w:r>
        <w:rPr>
          <w:rFonts w:ascii="Santander Text Light" w:hAnsi="Santander Text Light" w:cs="Arial"/>
          <w:b/>
          <w:bCs/>
          <w:sz w:val="20"/>
          <w:szCs w:val="20"/>
          <w:lang w:val="es-ES"/>
        </w:rPr>
        <w:t>INNOVACIÓN, SOSTENIBILIDAD E IMPACTO SOCIAL</w:t>
      </w:r>
    </w:p>
    <w:p w14:paraId="2BFDDC0F" w14:textId="77777777" w:rsidR="00922BEB" w:rsidRDefault="00922BEB"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66210FFF" w14:textId="67B2766E" w:rsidR="00EB37AB" w:rsidRDefault="00922BEB"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Pr>
          <w:rFonts w:ascii="Santander Text Light" w:hAnsi="Santander Text Light" w:cs="Arial"/>
          <w:sz w:val="20"/>
          <w:szCs w:val="20"/>
          <w:lang w:val="es-ES"/>
        </w:rPr>
        <w:tab/>
      </w:r>
      <w:r w:rsidR="00373044">
        <w:rPr>
          <w:rFonts w:ascii="Santander Text Light" w:hAnsi="Santander Text Light" w:cs="Arial"/>
          <w:sz w:val="20"/>
          <w:szCs w:val="20"/>
          <w:lang w:val="es-ES"/>
        </w:rPr>
        <w:t>Un destacado</w:t>
      </w:r>
      <w:r w:rsidR="00C801A5">
        <w:rPr>
          <w:rFonts w:ascii="Santander Text Light" w:hAnsi="Santander Text Light" w:cs="Arial"/>
          <w:sz w:val="20"/>
          <w:szCs w:val="20"/>
          <w:lang w:val="es-ES"/>
        </w:rPr>
        <w:t xml:space="preserve"> </w:t>
      </w:r>
      <w:r w:rsidR="00E809A9">
        <w:rPr>
          <w:rFonts w:ascii="Santander Text Light" w:hAnsi="Santander Text Light" w:cs="Arial"/>
          <w:sz w:val="20"/>
          <w:szCs w:val="20"/>
          <w:lang w:val="es-ES"/>
        </w:rPr>
        <w:t>grupo de v</w:t>
      </w:r>
      <w:r w:rsidR="00EB37AB" w:rsidRPr="00EB37AB">
        <w:rPr>
          <w:rFonts w:ascii="Santander Text Light" w:hAnsi="Santander Text Light" w:cs="Arial"/>
          <w:sz w:val="20"/>
          <w:szCs w:val="20"/>
          <w:lang w:val="es-ES"/>
        </w:rPr>
        <w:t xml:space="preserve">oluntarios expertos de </w:t>
      </w:r>
      <w:r w:rsidR="008D763E">
        <w:rPr>
          <w:rFonts w:ascii="Santander Text Light" w:hAnsi="Santander Text Light" w:cs="Arial"/>
          <w:sz w:val="20"/>
          <w:szCs w:val="20"/>
          <w:lang w:val="es-ES"/>
        </w:rPr>
        <w:t xml:space="preserve">Indra </w:t>
      </w:r>
      <w:r w:rsidR="00EB37AB" w:rsidRPr="00EB37AB">
        <w:rPr>
          <w:rFonts w:ascii="Santander Text Light" w:hAnsi="Santander Text Light" w:cs="Arial"/>
          <w:sz w:val="20"/>
          <w:szCs w:val="20"/>
          <w:lang w:val="es-ES"/>
        </w:rPr>
        <w:t>llevarán a cabo una primera selección de proyectos finalistas</w:t>
      </w:r>
      <w:r w:rsidR="00DD664C">
        <w:rPr>
          <w:rFonts w:ascii="Santander Text Light" w:hAnsi="Santander Text Light" w:cs="Arial"/>
          <w:sz w:val="20"/>
          <w:szCs w:val="20"/>
          <w:lang w:val="es-ES"/>
        </w:rPr>
        <w:t xml:space="preserve">. En una segunda fase, </w:t>
      </w:r>
      <w:r w:rsidR="00EB37AB" w:rsidRPr="00EB37AB">
        <w:rPr>
          <w:rFonts w:ascii="Santander Text Light" w:hAnsi="Santander Text Light" w:cs="Arial"/>
          <w:sz w:val="20"/>
          <w:szCs w:val="20"/>
          <w:lang w:val="es-ES"/>
        </w:rPr>
        <w:t>un jurado</w:t>
      </w:r>
      <w:r w:rsidR="00176703">
        <w:rPr>
          <w:rFonts w:ascii="Santander Text Light" w:hAnsi="Santander Text Light" w:cs="Arial"/>
          <w:sz w:val="20"/>
          <w:szCs w:val="20"/>
          <w:lang w:val="es-ES"/>
        </w:rPr>
        <w:t>,</w:t>
      </w:r>
      <w:r w:rsidR="00EB37AB" w:rsidRPr="00EB37AB">
        <w:rPr>
          <w:rFonts w:ascii="Santander Text Light" w:hAnsi="Santander Text Light" w:cs="Arial"/>
          <w:sz w:val="20"/>
          <w:szCs w:val="20"/>
          <w:lang w:val="es-ES"/>
        </w:rPr>
        <w:t xml:space="preserve"> formado por profesionales reconocidos </w:t>
      </w:r>
      <w:r w:rsidR="00DD664C">
        <w:rPr>
          <w:rFonts w:ascii="Santander Text Light" w:hAnsi="Santander Text Light" w:cs="Arial"/>
          <w:sz w:val="20"/>
          <w:szCs w:val="20"/>
          <w:lang w:val="es-ES"/>
        </w:rPr>
        <w:t xml:space="preserve">de </w:t>
      </w:r>
      <w:r w:rsidR="00EB37AB" w:rsidRPr="00EB37AB">
        <w:rPr>
          <w:rFonts w:ascii="Santander Text Light" w:hAnsi="Santander Text Light" w:cs="Arial"/>
          <w:sz w:val="20"/>
          <w:szCs w:val="20"/>
          <w:lang w:val="es-ES"/>
        </w:rPr>
        <w:t xml:space="preserve">ámbitos relacionados con la </w:t>
      </w:r>
      <w:r w:rsidR="00C801A5" w:rsidRPr="00EB37AB">
        <w:rPr>
          <w:rFonts w:ascii="Santander Text Light" w:hAnsi="Santander Text Light" w:cs="Arial"/>
          <w:sz w:val="20"/>
          <w:szCs w:val="20"/>
          <w:lang w:val="es-ES"/>
        </w:rPr>
        <w:t>discapacidad</w:t>
      </w:r>
      <w:r w:rsidR="00C801A5">
        <w:rPr>
          <w:rFonts w:ascii="Santander Text Light" w:hAnsi="Santander Text Light" w:cs="Arial"/>
          <w:sz w:val="20"/>
          <w:szCs w:val="20"/>
          <w:lang w:val="es-ES"/>
        </w:rPr>
        <w:t>,</w:t>
      </w:r>
      <w:r w:rsidR="00EB37AB" w:rsidRPr="00EB37AB">
        <w:rPr>
          <w:rFonts w:ascii="Santander Text Light" w:hAnsi="Santander Text Light" w:cs="Arial"/>
          <w:sz w:val="20"/>
          <w:szCs w:val="20"/>
          <w:lang w:val="es-ES"/>
        </w:rPr>
        <w:t xml:space="preserve"> </w:t>
      </w:r>
      <w:r w:rsidR="00C801A5" w:rsidRPr="00EB37AB">
        <w:rPr>
          <w:rFonts w:ascii="Santander Text Light" w:hAnsi="Santander Text Light" w:cs="Arial"/>
          <w:sz w:val="20"/>
          <w:szCs w:val="20"/>
          <w:lang w:val="es-ES"/>
        </w:rPr>
        <w:t>elegirá</w:t>
      </w:r>
      <w:r w:rsidR="00EB37AB" w:rsidRPr="00EB37AB">
        <w:rPr>
          <w:rFonts w:ascii="Santander Text Light" w:hAnsi="Santander Text Light" w:cs="Arial"/>
          <w:sz w:val="20"/>
          <w:szCs w:val="20"/>
          <w:lang w:val="es-ES"/>
        </w:rPr>
        <w:t xml:space="preserve"> las propuestas ganadoras</w:t>
      </w:r>
      <w:r w:rsidR="00EB37AB">
        <w:rPr>
          <w:rFonts w:ascii="Santander Text Light" w:hAnsi="Santander Text Light" w:cs="Arial"/>
          <w:sz w:val="20"/>
          <w:szCs w:val="20"/>
          <w:lang w:val="es-ES"/>
        </w:rPr>
        <w:t>.</w:t>
      </w:r>
    </w:p>
    <w:p w14:paraId="4139CE5D" w14:textId="77777777" w:rsidR="00FE4A2C" w:rsidRDefault="00FE4A2C"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4B6EFF96" w14:textId="163C5130" w:rsidR="00FE4A2C" w:rsidRPr="00FE4A2C" w:rsidRDefault="008962C0"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Pr>
          <w:rFonts w:ascii="Santander Text Light" w:hAnsi="Santander Text Light" w:cs="Arial"/>
          <w:sz w:val="20"/>
          <w:szCs w:val="20"/>
          <w:lang w:val="es-ES"/>
        </w:rPr>
        <w:t xml:space="preserve">Los criterios </w:t>
      </w:r>
      <w:r w:rsidR="00682202" w:rsidRPr="003A16A7">
        <w:rPr>
          <w:rFonts w:ascii="Santander Text Light" w:hAnsi="Santander Text Light" w:cs="Arial"/>
          <w:sz w:val="20"/>
          <w:szCs w:val="20"/>
          <w:lang w:val="es-ES"/>
        </w:rPr>
        <w:t>para seleccionar las</w:t>
      </w:r>
      <w:r w:rsidR="00A85D07">
        <w:rPr>
          <w:rFonts w:ascii="Santander Text Light" w:hAnsi="Santander Text Light" w:cs="Arial"/>
          <w:sz w:val="20"/>
          <w:szCs w:val="20"/>
          <w:lang w:val="es-ES"/>
        </w:rPr>
        <w:t xml:space="preserve"> mejores</w:t>
      </w:r>
      <w:r w:rsidR="00682202" w:rsidRPr="003A16A7">
        <w:rPr>
          <w:rFonts w:ascii="Santander Text Light" w:hAnsi="Santander Text Light" w:cs="Arial"/>
          <w:sz w:val="20"/>
          <w:szCs w:val="20"/>
          <w:lang w:val="es-ES"/>
        </w:rPr>
        <w:t xml:space="preserve"> propuestas</w:t>
      </w:r>
      <w:r w:rsidR="00756C0C">
        <w:rPr>
          <w:rFonts w:ascii="Santander Text Light" w:hAnsi="Santander Text Light" w:cs="Arial"/>
          <w:sz w:val="20"/>
          <w:szCs w:val="20"/>
          <w:lang w:val="es-ES"/>
        </w:rPr>
        <w:t xml:space="preserve"> son</w:t>
      </w:r>
      <w:r w:rsidR="00682202">
        <w:rPr>
          <w:rFonts w:ascii="Santander Text Light" w:hAnsi="Santander Text Light" w:cs="Arial"/>
          <w:sz w:val="20"/>
          <w:szCs w:val="20"/>
          <w:lang w:val="es-ES"/>
        </w:rPr>
        <w:t xml:space="preserve">: </w:t>
      </w:r>
      <w:r w:rsidR="00756C0C" w:rsidRPr="00FE4A2C">
        <w:rPr>
          <w:rFonts w:ascii="Santander Text Light" w:hAnsi="Santander Text Light" w:cs="Arial"/>
          <w:sz w:val="20"/>
          <w:szCs w:val="20"/>
          <w:lang w:val="es-ES"/>
        </w:rPr>
        <w:t>el impacto, el alcance y la sostenibilidad;</w:t>
      </w:r>
      <w:r w:rsidR="00756C0C">
        <w:rPr>
          <w:rFonts w:ascii="Santander Text Light" w:hAnsi="Santander Text Light" w:cs="Arial"/>
          <w:sz w:val="20"/>
          <w:szCs w:val="20"/>
          <w:lang w:val="es-ES"/>
        </w:rPr>
        <w:t xml:space="preserve"> la innovación, </w:t>
      </w:r>
      <w:r w:rsidR="00682202">
        <w:rPr>
          <w:rFonts w:ascii="Santander Text Light" w:hAnsi="Santander Text Light" w:cs="Arial"/>
          <w:sz w:val="20"/>
          <w:szCs w:val="20"/>
          <w:lang w:val="es-ES"/>
        </w:rPr>
        <w:t>la e</w:t>
      </w:r>
      <w:r w:rsidR="00682202" w:rsidRPr="003A16A7">
        <w:rPr>
          <w:rFonts w:ascii="Santander Text Light" w:hAnsi="Santander Text Light" w:cs="Arial"/>
          <w:sz w:val="20"/>
          <w:szCs w:val="20"/>
          <w:lang w:val="es-ES"/>
        </w:rPr>
        <w:t>xcelencia tecnológica de la solución presentada</w:t>
      </w:r>
      <w:r w:rsidR="00682202">
        <w:rPr>
          <w:rFonts w:ascii="Santander Text Light" w:hAnsi="Santander Text Light" w:cs="Arial"/>
          <w:sz w:val="20"/>
          <w:szCs w:val="20"/>
          <w:lang w:val="es-ES"/>
        </w:rPr>
        <w:t>, la v</w:t>
      </w:r>
      <w:r w:rsidR="00682202" w:rsidRPr="003A16A7">
        <w:rPr>
          <w:rFonts w:ascii="Santander Text Light" w:hAnsi="Santander Text Light" w:cs="Arial"/>
          <w:sz w:val="20"/>
          <w:szCs w:val="20"/>
          <w:lang w:val="es-ES"/>
        </w:rPr>
        <w:t>iabilidad y transferencia real a productos o servicios que aún no exist</w:t>
      </w:r>
      <w:r w:rsidR="00682202">
        <w:rPr>
          <w:rFonts w:ascii="Santander Text Light" w:hAnsi="Santander Text Light" w:cs="Arial"/>
          <w:sz w:val="20"/>
          <w:szCs w:val="20"/>
          <w:lang w:val="es-ES"/>
        </w:rPr>
        <w:t>e</w:t>
      </w:r>
      <w:r w:rsidR="00682202" w:rsidRPr="003A16A7">
        <w:rPr>
          <w:rFonts w:ascii="Santander Text Light" w:hAnsi="Santander Text Light" w:cs="Arial"/>
          <w:sz w:val="20"/>
          <w:szCs w:val="20"/>
          <w:lang w:val="es-ES"/>
        </w:rPr>
        <w:t>n en el mercado</w:t>
      </w:r>
      <w:r w:rsidR="00E44D4F">
        <w:rPr>
          <w:rFonts w:ascii="Santander Text Light" w:hAnsi="Santander Text Light" w:cs="Arial"/>
          <w:sz w:val="20"/>
          <w:szCs w:val="20"/>
          <w:lang w:val="es-ES"/>
        </w:rPr>
        <w:t xml:space="preserve">; </w:t>
      </w:r>
      <w:r w:rsidR="00682202" w:rsidRPr="00373044">
        <w:rPr>
          <w:rFonts w:ascii="Santander Text Light" w:hAnsi="Santander Text Light" w:cs="Arial"/>
          <w:sz w:val="20"/>
          <w:szCs w:val="20"/>
          <w:lang w:val="es-ES"/>
        </w:rPr>
        <w:t xml:space="preserve">la colaboración con entidades especializadas en el campo de la discapacidad y </w:t>
      </w:r>
      <w:r w:rsidR="00682202">
        <w:rPr>
          <w:rFonts w:ascii="Santander Text Light" w:hAnsi="Santander Text Light" w:cs="Arial"/>
          <w:sz w:val="20"/>
          <w:szCs w:val="20"/>
          <w:lang w:val="es-ES"/>
        </w:rPr>
        <w:t>la p</w:t>
      </w:r>
      <w:r w:rsidR="00682202" w:rsidRPr="003A16A7">
        <w:rPr>
          <w:rFonts w:ascii="Santander Text Light" w:hAnsi="Santander Text Light" w:cs="Arial"/>
          <w:sz w:val="20"/>
          <w:szCs w:val="20"/>
          <w:lang w:val="es-ES"/>
        </w:rPr>
        <w:t xml:space="preserve">osibilidad de que el producto o servicio propuesto </w:t>
      </w:r>
      <w:r w:rsidR="00682202">
        <w:rPr>
          <w:rFonts w:ascii="Santander Text Light" w:hAnsi="Santander Text Light" w:cs="Arial"/>
          <w:sz w:val="20"/>
          <w:szCs w:val="20"/>
          <w:lang w:val="es-ES"/>
        </w:rPr>
        <w:t xml:space="preserve">sea </w:t>
      </w:r>
      <w:r w:rsidR="00682202" w:rsidRPr="003A16A7">
        <w:rPr>
          <w:rFonts w:ascii="Santander Text Light" w:hAnsi="Santander Text Light" w:cs="Arial"/>
          <w:sz w:val="20"/>
          <w:szCs w:val="20"/>
          <w:lang w:val="es-ES"/>
        </w:rPr>
        <w:t xml:space="preserve">'open </w:t>
      </w:r>
      <w:proofErr w:type="spellStart"/>
      <w:r w:rsidR="00682202" w:rsidRPr="003A16A7">
        <w:rPr>
          <w:rFonts w:ascii="Santander Text Light" w:hAnsi="Santander Text Light" w:cs="Arial"/>
          <w:sz w:val="20"/>
          <w:szCs w:val="20"/>
          <w:lang w:val="es-ES"/>
        </w:rPr>
        <w:t>source</w:t>
      </w:r>
      <w:proofErr w:type="spellEnd"/>
      <w:r w:rsidR="00682202" w:rsidRPr="003A16A7">
        <w:rPr>
          <w:rFonts w:ascii="Santander Text Light" w:hAnsi="Santander Text Light" w:cs="Arial"/>
          <w:sz w:val="20"/>
          <w:szCs w:val="20"/>
          <w:lang w:val="es-ES"/>
        </w:rPr>
        <w:t>' y gratuito, o t</w:t>
      </w:r>
      <w:r w:rsidR="00682202">
        <w:rPr>
          <w:rFonts w:ascii="Santander Text Light" w:hAnsi="Santander Text Light" w:cs="Arial"/>
          <w:sz w:val="20"/>
          <w:szCs w:val="20"/>
          <w:lang w:val="es-ES"/>
        </w:rPr>
        <w:t>enga</w:t>
      </w:r>
      <w:r w:rsidR="00682202" w:rsidRPr="003A16A7">
        <w:rPr>
          <w:rFonts w:ascii="Santander Text Light" w:hAnsi="Santander Text Light" w:cs="Arial"/>
          <w:sz w:val="20"/>
          <w:szCs w:val="20"/>
          <w:lang w:val="es-ES"/>
        </w:rPr>
        <w:t xml:space="preserve"> un coste reducido, para los usuarios finales.</w:t>
      </w:r>
      <w:r w:rsidR="00756C0C">
        <w:rPr>
          <w:rFonts w:ascii="Santander Text Light" w:hAnsi="Santander Text Light" w:cs="Arial"/>
          <w:sz w:val="20"/>
          <w:szCs w:val="20"/>
          <w:lang w:val="es-ES"/>
        </w:rPr>
        <w:t xml:space="preserve"> </w:t>
      </w:r>
    </w:p>
    <w:p w14:paraId="156AFFD0" w14:textId="77777777" w:rsidR="00E80A24" w:rsidRDefault="00E80A24"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0E68DF48" w14:textId="2D11E3B1" w:rsidR="00E80A24" w:rsidRPr="00733D99" w:rsidRDefault="0004720E"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Pr>
          <w:rFonts w:ascii="Santander Text Light" w:hAnsi="Santander Text Light" w:cs="Arial"/>
          <w:sz w:val="20"/>
          <w:szCs w:val="20"/>
          <w:lang w:val="es-ES"/>
        </w:rPr>
        <w:t>C</w:t>
      </w:r>
      <w:r w:rsidR="00733D99" w:rsidRPr="00733D99">
        <w:rPr>
          <w:rFonts w:ascii="Santander Text Light" w:hAnsi="Santander Text Light" w:cs="Arial"/>
          <w:sz w:val="20"/>
          <w:szCs w:val="20"/>
          <w:lang w:val="es-ES"/>
        </w:rPr>
        <w:t xml:space="preserve">on esta iniciativa </w:t>
      </w:r>
      <w:r>
        <w:rPr>
          <w:rFonts w:ascii="Santander Text Light" w:hAnsi="Santander Text Light" w:cs="Arial"/>
          <w:sz w:val="20"/>
          <w:szCs w:val="20"/>
          <w:lang w:val="es-ES"/>
        </w:rPr>
        <w:t>consolidada</w:t>
      </w:r>
      <w:r w:rsidR="0056135E">
        <w:rPr>
          <w:rFonts w:ascii="Santander Text Light" w:hAnsi="Santander Text Light" w:cs="Arial"/>
          <w:sz w:val="20"/>
          <w:szCs w:val="20"/>
          <w:lang w:val="es-ES"/>
        </w:rPr>
        <w:t>,</w:t>
      </w:r>
      <w:r>
        <w:rPr>
          <w:rFonts w:ascii="Santander Text Light" w:hAnsi="Santander Text Light" w:cs="Arial"/>
          <w:sz w:val="20"/>
          <w:szCs w:val="20"/>
          <w:lang w:val="es-ES"/>
        </w:rPr>
        <w:t xml:space="preserve"> </w:t>
      </w:r>
      <w:r w:rsidR="0056135E">
        <w:rPr>
          <w:rFonts w:ascii="Santander Text Light" w:hAnsi="Santander Text Light" w:cs="Arial"/>
          <w:sz w:val="20"/>
          <w:szCs w:val="20"/>
          <w:lang w:val="es-ES"/>
        </w:rPr>
        <w:t>Indra y Fundación Universia</w:t>
      </w:r>
      <w:r>
        <w:rPr>
          <w:rFonts w:ascii="Santander Text Light" w:hAnsi="Santander Text Light" w:cs="Arial"/>
          <w:sz w:val="20"/>
          <w:szCs w:val="20"/>
          <w:lang w:val="es-ES"/>
        </w:rPr>
        <w:t xml:space="preserve"> </w:t>
      </w:r>
      <w:r w:rsidR="00093349">
        <w:rPr>
          <w:rFonts w:ascii="Santander Text Light" w:hAnsi="Santander Text Light" w:cs="Arial"/>
          <w:sz w:val="20"/>
          <w:szCs w:val="20"/>
          <w:lang w:val="es-ES"/>
        </w:rPr>
        <w:t xml:space="preserve">buscan explorar </w:t>
      </w:r>
      <w:r w:rsidR="00980AFA">
        <w:rPr>
          <w:rFonts w:ascii="Santander Text Light" w:hAnsi="Santander Text Light" w:cs="Arial"/>
          <w:sz w:val="20"/>
          <w:szCs w:val="20"/>
          <w:lang w:val="es-ES"/>
        </w:rPr>
        <w:t xml:space="preserve">y potenciar </w:t>
      </w:r>
      <w:r w:rsidR="00093349">
        <w:rPr>
          <w:rFonts w:ascii="Santander Text Light" w:hAnsi="Santander Text Light" w:cs="Arial"/>
          <w:sz w:val="20"/>
          <w:szCs w:val="20"/>
          <w:lang w:val="es-ES"/>
        </w:rPr>
        <w:t>nuevas</w:t>
      </w:r>
      <w:r w:rsidR="00733D99" w:rsidRPr="00733D99">
        <w:rPr>
          <w:rFonts w:ascii="Santander Text Light" w:hAnsi="Santander Text Light" w:cs="Arial"/>
          <w:sz w:val="20"/>
          <w:szCs w:val="20"/>
          <w:lang w:val="es-ES"/>
        </w:rPr>
        <w:t xml:space="preserve"> tecnologías que mejoren la vida del mayor número</w:t>
      </w:r>
      <w:r w:rsidR="00733D99" w:rsidRPr="00733D99">
        <w:rPr>
          <w:lang w:val="es-ES"/>
        </w:rPr>
        <w:t xml:space="preserve"> </w:t>
      </w:r>
      <w:r w:rsidR="00733D99" w:rsidRPr="00733D99">
        <w:rPr>
          <w:rFonts w:ascii="Santander Text Light" w:hAnsi="Santander Text Light" w:cs="Arial"/>
          <w:sz w:val="20"/>
          <w:szCs w:val="20"/>
          <w:lang w:val="es-ES"/>
        </w:rPr>
        <w:t xml:space="preserve">posible de personas con discapacidad, </w:t>
      </w:r>
      <w:r w:rsidR="00274FDD">
        <w:rPr>
          <w:rFonts w:ascii="Santander Text Light" w:hAnsi="Santander Text Light" w:cs="Arial"/>
          <w:sz w:val="20"/>
          <w:szCs w:val="20"/>
          <w:lang w:val="es-ES"/>
        </w:rPr>
        <w:t xml:space="preserve">a través de </w:t>
      </w:r>
      <w:r w:rsidR="00E44D4F">
        <w:rPr>
          <w:rFonts w:ascii="Santander Text Light" w:hAnsi="Santander Text Light" w:cs="Arial"/>
          <w:sz w:val="20"/>
          <w:szCs w:val="20"/>
          <w:lang w:val="es-ES"/>
        </w:rPr>
        <w:t>ideas</w:t>
      </w:r>
      <w:r w:rsidR="00093349">
        <w:rPr>
          <w:rFonts w:ascii="Santander Text Light" w:hAnsi="Santander Text Light" w:cs="Arial"/>
          <w:sz w:val="20"/>
          <w:szCs w:val="20"/>
          <w:lang w:val="es-ES"/>
        </w:rPr>
        <w:t xml:space="preserve"> o </w:t>
      </w:r>
      <w:r w:rsidR="00274FDD">
        <w:rPr>
          <w:rFonts w:ascii="Santander Text Light" w:hAnsi="Santander Text Light" w:cs="Arial"/>
          <w:sz w:val="20"/>
          <w:szCs w:val="20"/>
          <w:lang w:val="es-ES"/>
        </w:rPr>
        <w:t>soluciones que puedan ser escalable</w:t>
      </w:r>
      <w:r w:rsidR="00E44D4F">
        <w:rPr>
          <w:rFonts w:ascii="Santander Text Light" w:hAnsi="Santander Text Light" w:cs="Arial"/>
          <w:sz w:val="20"/>
          <w:szCs w:val="20"/>
          <w:lang w:val="es-ES"/>
        </w:rPr>
        <w:t>s</w:t>
      </w:r>
      <w:r w:rsidR="00274FDD">
        <w:rPr>
          <w:rFonts w:ascii="Santander Text Light" w:hAnsi="Santander Text Light" w:cs="Arial"/>
          <w:sz w:val="20"/>
          <w:szCs w:val="20"/>
          <w:lang w:val="es-ES"/>
        </w:rPr>
        <w:t>, objeto de internacionalización y aplicables</w:t>
      </w:r>
      <w:r w:rsidR="00733D99" w:rsidRPr="00733D99">
        <w:rPr>
          <w:rFonts w:ascii="Santander Text Light" w:hAnsi="Santander Text Light" w:cs="Arial"/>
          <w:sz w:val="20"/>
          <w:szCs w:val="20"/>
          <w:lang w:val="es-ES"/>
        </w:rPr>
        <w:t xml:space="preserve"> en un entorno real </w:t>
      </w:r>
      <w:r w:rsidR="00274FDD">
        <w:rPr>
          <w:rFonts w:ascii="Santander Text Light" w:hAnsi="Santander Text Light" w:cs="Arial"/>
          <w:sz w:val="20"/>
          <w:szCs w:val="20"/>
          <w:lang w:val="es-ES"/>
        </w:rPr>
        <w:t>p</w:t>
      </w:r>
      <w:r w:rsidR="00E44D4F">
        <w:rPr>
          <w:rFonts w:ascii="Santander Text Light" w:hAnsi="Santander Text Light" w:cs="Arial"/>
          <w:sz w:val="20"/>
          <w:szCs w:val="20"/>
          <w:lang w:val="es-ES"/>
        </w:rPr>
        <w:t>ara</w:t>
      </w:r>
      <w:r w:rsidR="00274FDD">
        <w:rPr>
          <w:rFonts w:ascii="Santander Text Light" w:hAnsi="Santander Text Light" w:cs="Arial"/>
          <w:sz w:val="20"/>
          <w:szCs w:val="20"/>
          <w:lang w:val="es-ES"/>
        </w:rPr>
        <w:t xml:space="preserve"> la </w:t>
      </w:r>
      <w:r w:rsidR="00733D99" w:rsidRPr="00733D99">
        <w:rPr>
          <w:rFonts w:ascii="Santander Text Light" w:hAnsi="Santander Text Light" w:cs="Arial"/>
          <w:sz w:val="20"/>
          <w:szCs w:val="20"/>
          <w:lang w:val="es-ES"/>
        </w:rPr>
        <w:t>inclusión laboral</w:t>
      </w:r>
      <w:r w:rsidR="00274FDD">
        <w:rPr>
          <w:rFonts w:ascii="Santander Text Light" w:hAnsi="Santander Text Light" w:cs="Arial"/>
          <w:sz w:val="20"/>
          <w:szCs w:val="20"/>
          <w:lang w:val="es-ES"/>
        </w:rPr>
        <w:t xml:space="preserve"> y social de este colectivo</w:t>
      </w:r>
      <w:r w:rsidR="00733D99" w:rsidRPr="00733D99">
        <w:rPr>
          <w:rFonts w:ascii="Santander Text Light" w:hAnsi="Santander Text Light" w:cs="Arial"/>
          <w:sz w:val="20"/>
          <w:szCs w:val="20"/>
          <w:lang w:val="es-ES"/>
        </w:rPr>
        <w:t>.</w:t>
      </w:r>
    </w:p>
    <w:p w14:paraId="139815B3" w14:textId="584C82A2" w:rsidR="00534FF5" w:rsidRPr="00075443" w:rsidRDefault="00534FF5"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50EC31E0" w14:textId="230352BD" w:rsidR="003A16A7" w:rsidRDefault="003A16A7"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b/>
          <w:sz w:val="20"/>
          <w:szCs w:val="20"/>
          <w:highlight w:val="yellow"/>
          <w:lang w:val="es-ES"/>
        </w:rPr>
      </w:pPr>
      <w:r w:rsidRPr="003A16A7">
        <w:rPr>
          <w:rFonts w:ascii="Santander Text Light" w:hAnsi="Santander Text Light" w:cs="Arial"/>
          <w:b/>
          <w:sz w:val="20"/>
          <w:szCs w:val="20"/>
          <w:lang w:val="es-ES"/>
        </w:rPr>
        <w:t xml:space="preserve">TECNOLOGÍAS ACCESIBLES PREMIADAS EN </w:t>
      </w:r>
      <w:r w:rsidR="00944DDA">
        <w:rPr>
          <w:rFonts w:ascii="Santander Text Light" w:hAnsi="Santander Text Light" w:cs="Arial"/>
          <w:b/>
          <w:sz w:val="20"/>
          <w:szCs w:val="20"/>
          <w:lang w:val="es-ES"/>
        </w:rPr>
        <w:t>LA ANTERIOR CONVOCATORIA</w:t>
      </w:r>
    </w:p>
    <w:p w14:paraId="4C852960" w14:textId="10424BD9" w:rsidR="00534FF5" w:rsidRPr="00344EE3" w:rsidRDefault="00534FF5" w:rsidP="000D72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b/>
          <w:sz w:val="20"/>
          <w:szCs w:val="20"/>
          <w:highlight w:val="yellow"/>
          <w:lang w:val="es-ES"/>
        </w:rPr>
      </w:pPr>
    </w:p>
    <w:p w14:paraId="1A437E51" w14:textId="442B7E4B" w:rsidR="00534FF5" w:rsidRPr="003934CF" w:rsidRDefault="00534FF5" w:rsidP="001148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sidRPr="003934CF">
        <w:rPr>
          <w:rFonts w:ascii="Santander Text Light" w:hAnsi="Santander Text Light" w:cs="Arial"/>
          <w:sz w:val="20"/>
          <w:szCs w:val="20"/>
          <w:lang w:val="es-ES"/>
        </w:rPr>
        <w:t xml:space="preserve">Los tres proyectos ganadores de la </w:t>
      </w:r>
      <w:r w:rsidR="003934CF" w:rsidRPr="003934CF">
        <w:rPr>
          <w:rFonts w:ascii="Santander Text Light" w:hAnsi="Santander Text Light" w:cs="Arial"/>
          <w:sz w:val="20"/>
          <w:szCs w:val="20"/>
          <w:lang w:val="es-ES"/>
        </w:rPr>
        <w:t>VII Convocatoria de Ayudas a Proyectos de Investigación en Tecnologías Accesibles</w:t>
      </w:r>
      <w:r w:rsidR="00EE22E5">
        <w:rPr>
          <w:rFonts w:ascii="Santander Text Light" w:hAnsi="Santander Text Light" w:cs="Arial"/>
          <w:sz w:val="20"/>
          <w:szCs w:val="20"/>
          <w:lang w:val="es-ES"/>
        </w:rPr>
        <w:t>,</w:t>
      </w:r>
      <w:r w:rsidR="003934CF" w:rsidRPr="003934CF">
        <w:rPr>
          <w:rFonts w:ascii="Santander Text Light" w:hAnsi="Santander Text Light" w:cs="Arial"/>
          <w:sz w:val="20"/>
          <w:szCs w:val="20"/>
          <w:lang w:val="es-ES"/>
        </w:rPr>
        <w:t xml:space="preserve"> </w:t>
      </w:r>
      <w:r w:rsidRPr="003934CF">
        <w:rPr>
          <w:rFonts w:ascii="Santander Text Light" w:hAnsi="Santander Text Light" w:cs="Arial"/>
          <w:sz w:val="20"/>
          <w:szCs w:val="20"/>
          <w:lang w:val="es-ES"/>
        </w:rPr>
        <w:t xml:space="preserve">que permanecen activos </w:t>
      </w:r>
      <w:r w:rsidR="003934CF" w:rsidRPr="003934CF">
        <w:rPr>
          <w:rFonts w:ascii="Santander Text Light" w:hAnsi="Santander Text Light" w:cs="Arial"/>
          <w:sz w:val="20"/>
          <w:szCs w:val="20"/>
          <w:lang w:val="es-ES"/>
        </w:rPr>
        <w:t>hoy en día</w:t>
      </w:r>
      <w:r w:rsidR="00EE22E5">
        <w:rPr>
          <w:rFonts w:ascii="Santander Text Light" w:hAnsi="Santander Text Light" w:cs="Arial"/>
          <w:sz w:val="20"/>
          <w:szCs w:val="20"/>
          <w:lang w:val="es-ES"/>
        </w:rPr>
        <w:t>,</w:t>
      </w:r>
      <w:r w:rsidRPr="003934CF">
        <w:rPr>
          <w:rFonts w:ascii="Santander Text Light" w:hAnsi="Santander Text Light" w:cs="Arial"/>
          <w:sz w:val="20"/>
          <w:szCs w:val="20"/>
          <w:lang w:val="es-ES"/>
        </w:rPr>
        <w:t xml:space="preserve"> son:</w:t>
      </w:r>
    </w:p>
    <w:p w14:paraId="5D12EFEA" w14:textId="77777777" w:rsidR="00E855B3" w:rsidRPr="00E855B3" w:rsidRDefault="00E855B3" w:rsidP="001148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3A8AC437" w14:textId="74CF4B99" w:rsidR="00E855B3" w:rsidRDefault="00E855B3" w:rsidP="001148D0">
      <w:pPr>
        <w:pStyle w:val="Prrafodelista"/>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sidRPr="000E2225">
        <w:rPr>
          <w:rFonts w:ascii="Santander Text Light" w:hAnsi="Santander Text Light" w:cs="Arial"/>
          <w:sz w:val="20"/>
          <w:szCs w:val="20"/>
          <w:lang w:val="es-ES"/>
        </w:rPr>
        <w:t xml:space="preserve">Universidad Cartagena, </w:t>
      </w:r>
      <w:r w:rsidR="000E2225">
        <w:rPr>
          <w:rFonts w:ascii="Santander Text Light" w:hAnsi="Santander Text Light" w:cs="Arial"/>
          <w:sz w:val="20"/>
          <w:szCs w:val="20"/>
          <w:lang w:val="es-ES"/>
        </w:rPr>
        <w:t>r</w:t>
      </w:r>
      <w:r w:rsidRPr="000E2225">
        <w:rPr>
          <w:rFonts w:ascii="Santander Text Light" w:hAnsi="Santander Text Light" w:cs="Arial"/>
          <w:sz w:val="20"/>
          <w:szCs w:val="20"/>
          <w:lang w:val="es-ES"/>
        </w:rPr>
        <w:t>econocid</w:t>
      </w:r>
      <w:r w:rsidR="000E2225">
        <w:rPr>
          <w:rFonts w:ascii="Santander Text Light" w:hAnsi="Santander Text Light" w:cs="Arial"/>
          <w:sz w:val="20"/>
          <w:szCs w:val="20"/>
          <w:lang w:val="es-ES"/>
        </w:rPr>
        <w:t>a</w:t>
      </w:r>
      <w:r w:rsidRPr="000E2225">
        <w:rPr>
          <w:rFonts w:ascii="Santander Text Light" w:hAnsi="Santander Text Light" w:cs="Arial"/>
          <w:sz w:val="20"/>
          <w:szCs w:val="20"/>
          <w:lang w:val="es-ES"/>
        </w:rPr>
        <w:t xml:space="preserve"> por el proyecto </w:t>
      </w:r>
      <w:proofErr w:type="spellStart"/>
      <w:r w:rsidRPr="000E2225">
        <w:rPr>
          <w:rFonts w:ascii="Santander Text Light" w:hAnsi="Santander Text Light" w:cs="Arial"/>
          <w:sz w:val="20"/>
          <w:szCs w:val="20"/>
          <w:lang w:val="es-ES"/>
        </w:rPr>
        <w:t>RoboTEA</w:t>
      </w:r>
      <w:proofErr w:type="spellEnd"/>
      <w:r w:rsidRPr="000E2225">
        <w:rPr>
          <w:rFonts w:ascii="Santander Text Light" w:hAnsi="Santander Text Light" w:cs="Arial"/>
          <w:sz w:val="20"/>
          <w:szCs w:val="20"/>
          <w:lang w:val="es-ES"/>
        </w:rPr>
        <w:t xml:space="preserve">, que tiene como objetivo utilizar robots sociales para remediar los déficits en el procesamiento emocional. Se centra en la rehabilitación en personas con trastornos del espectro autista, utilizando robots, y considerando las tecnologías de </w:t>
      </w:r>
      <w:proofErr w:type="spellStart"/>
      <w:r w:rsidRPr="000E2225">
        <w:rPr>
          <w:rFonts w:ascii="Santander Text Light" w:hAnsi="Santander Text Light" w:cs="Arial"/>
          <w:sz w:val="20"/>
          <w:szCs w:val="20"/>
          <w:lang w:val="es-ES"/>
        </w:rPr>
        <w:t>neurobiofeedback</w:t>
      </w:r>
      <w:proofErr w:type="spellEnd"/>
      <w:r w:rsidRPr="000E2225">
        <w:rPr>
          <w:rFonts w:ascii="Santander Text Light" w:hAnsi="Santander Text Light" w:cs="Arial"/>
          <w:sz w:val="20"/>
          <w:szCs w:val="20"/>
          <w:lang w:val="es-ES"/>
        </w:rPr>
        <w:t xml:space="preserve"> para ello.</w:t>
      </w:r>
    </w:p>
    <w:p w14:paraId="6330F5AF" w14:textId="77777777" w:rsidR="001148D0" w:rsidRPr="000E2225" w:rsidRDefault="001148D0" w:rsidP="001148D0">
      <w:pPr>
        <w:pStyle w:val="Prrafodelis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1871A12A" w14:textId="5398ECBF" w:rsidR="001148D0" w:rsidRDefault="00E855B3" w:rsidP="00A170C9">
      <w:pPr>
        <w:pStyle w:val="Prrafodelista"/>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sidRPr="00E44D4F">
        <w:rPr>
          <w:rFonts w:ascii="Santander Text Light" w:hAnsi="Santander Text Light" w:cs="Arial"/>
          <w:sz w:val="20"/>
          <w:szCs w:val="20"/>
          <w:lang w:val="es-ES"/>
        </w:rPr>
        <w:t xml:space="preserve">Universidad Rey Juan Carlos, </w:t>
      </w:r>
      <w:r w:rsidR="00EE22E5">
        <w:rPr>
          <w:rFonts w:ascii="Santander Text Light" w:hAnsi="Santander Text Light" w:cs="Arial"/>
          <w:sz w:val="20"/>
          <w:szCs w:val="20"/>
          <w:lang w:val="es-ES"/>
        </w:rPr>
        <w:t xml:space="preserve">con su </w:t>
      </w:r>
      <w:proofErr w:type="spellStart"/>
      <w:r w:rsidR="00EE22E5">
        <w:rPr>
          <w:rFonts w:ascii="Santander Text Light" w:hAnsi="Santander Text Light" w:cs="Arial"/>
          <w:sz w:val="20"/>
          <w:szCs w:val="20"/>
          <w:lang w:val="es-ES"/>
        </w:rPr>
        <w:t>propuestaco</w:t>
      </w:r>
      <w:proofErr w:type="spellEnd"/>
      <w:r w:rsidRPr="00E44D4F">
        <w:rPr>
          <w:rFonts w:ascii="Santander Text Light" w:hAnsi="Santander Text Light" w:cs="Arial"/>
          <w:sz w:val="20"/>
          <w:szCs w:val="20"/>
          <w:lang w:val="es-ES"/>
        </w:rPr>
        <w:t xml:space="preserve"> </w:t>
      </w:r>
      <w:proofErr w:type="spellStart"/>
      <w:r w:rsidRPr="00E44D4F">
        <w:rPr>
          <w:rFonts w:ascii="Santander Text Light" w:hAnsi="Santander Text Light" w:cs="Arial"/>
          <w:sz w:val="20"/>
          <w:szCs w:val="20"/>
          <w:lang w:val="es-ES"/>
        </w:rPr>
        <w:t>Senlab</w:t>
      </w:r>
      <w:proofErr w:type="spellEnd"/>
      <w:r w:rsidRPr="00E44D4F">
        <w:rPr>
          <w:rFonts w:ascii="Santander Text Light" w:hAnsi="Santander Text Light" w:cs="Arial"/>
          <w:sz w:val="20"/>
          <w:szCs w:val="20"/>
          <w:lang w:val="es-ES"/>
        </w:rPr>
        <w:t xml:space="preserve">-IA, que plantea un sistema de detección y decodificación del lenguaje </w:t>
      </w:r>
      <w:proofErr w:type="spellStart"/>
      <w:r w:rsidRPr="00E44D4F">
        <w:rPr>
          <w:rFonts w:ascii="Santander Text Light" w:hAnsi="Santander Text Light" w:cs="Arial"/>
          <w:sz w:val="20"/>
          <w:szCs w:val="20"/>
          <w:lang w:val="es-ES"/>
        </w:rPr>
        <w:t>labiofacial</w:t>
      </w:r>
      <w:proofErr w:type="spellEnd"/>
      <w:r w:rsidRPr="00E44D4F">
        <w:rPr>
          <w:rFonts w:ascii="Santander Text Light" w:hAnsi="Santander Text Light" w:cs="Arial"/>
          <w:sz w:val="20"/>
          <w:szCs w:val="20"/>
          <w:lang w:val="es-ES"/>
        </w:rPr>
        <w:t xml:space="preserve"> empleando sensores </w:t>
      </w:r>
      <w:proofErr w:type="spellStart"/>
      <w:r w:rsidRPr="00E44D4F">
        <w:rPr>
          <w:rFonts w:ascii="Santander Text Light" w:hAnsi="Santander Text Light" w:cs="Arial"/>
          <w:sz w:val="20"/>
          <w:szCs w:val="20"/>
          <w:lang w:val="es-ES"/>
        </w:rPr>
        <w:t>piezorresistivos</w:t>
      </w:r>
      <w:proofErr w:type="spellEnd"/>
      <w:r w:rsidRPr="00E44D4F">
        <w:rPr>
          <w:rFonts w:ascii="Santander Text Light" w:hAnsi="Santander Text Light" w:cs="Arial"/>
          <w:sz w:val="20"/>
          <w:szCs w:val="20"/>
          <w:lang w:val="es-ES"/>
        </w:rPr>
        <w:t xml:space="preserve">, basados en polímeros dotados con nanopartículas conductoras de carbono. </w:t>
      </w:r>
    </w:p>
    <w:p w14:paraId="10DA8FB9" w14:textId="77777777" w:rsidR="00E44D4F" w:rsidRPr="00E44D4F" w:rsidRDefault="00E44D4F" w:rsidP="00E44D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p>
    <w:p w14:paraId="3A34F9F6" w14:textId="4B1F80D7" w:rsidR="00E855B3" w:rsidRDefault="00E855B3" w:rsidP="001148D0">
      <w:pPr>
        <w:pStyle w:val="Prrafodelista"/>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sidRPr="000E2225">
        <w:rPr>
          <w:rFonts w:ascii="Santander Text Light" w:hAnsi="Santander Text Light" w:cs="Arial"/>
          <w:sz w:val="20"/>
          <w:szCs w:val="20"/>
          <w:lang w:val="es-ES"/>
        </w:rPr>
        <w:t>Universidad de Alicante</w:t>
      </w:r>
      <w:r w:rsidR="000E2225">
        <w:rPr>
          <w:rFonts w:ascii="Santander Text Light" w:hAnsi="Santander Text Light" w:cs="Arial"/>
          <w:sz w:val="20"/>
          <w:szCs w:val="20"/>
          <w:lang w:val="es-ES"/>
        </w:rPr>
        <w:t xml:space="preserve">, </w:t>
      </w:r>
      <w:r w:rsidR="003934CF">
        <w:rPr>
          <w:rFonts w:ascii="Santander Text Light" w:hAnsi="Santander Text Light" w:cs="Arial"/>
          <w:sz w:val="20"/>
          <w:szCs w:val="20"/>
          <w:lang w:val="es-ES"/>
        </w:rPr>
        <w:t xml:space="preserve">premiada por su </w:t>
      </w:r>
      <w:r w:rsidR="003934CF" w:rsidRPr="000E2225">
        <w:rPr>
          <w:rFonts w:ascii="Santander Text Light" w:hAnsi="Santander Text Light" w:cs="Arial"/>
          <w:sz w:val="20"/>
          <w:szCs w:val="20"/>
          <w:lang w:val="es-ES"/>
        </w:rPr>
        <w:t xml:space="preserve">Proyecto </w:t>
      </w:r>
      <w:proofErr w:type="spellStart"/>
      <w:r w:rsidR="003934CF" w:rsidRPr="000E2225">
        <w:rPr>
          <w:rFonts w:ascii="Santander Text Light" w:hAnsi="Santander Text Light" w:cs="Arial"/>
          <w:sz w:val="20"/>
          <w:szCs w:val="20"/>
          <w:lang w:val="es-ES"/>
        </w:rPr>
        <w:t>Aiden</w:t>
      </w:r>
      <w:proofErr w:type="spellEnd"/>
      <w:r w:rsidR="003934CF">
        <w:rPr>
          <w:rFonts w:ascii="Santander Text Light" w:hAnsi="Santander Text Light" w:cs="Arial"/>
          <w:sz w:val="20"/>
          <w:szCs w:val="20"/>
          <w:lang w:val="es-ES"/>
        </w:rPr>
        <w:t>.</w:t>
      </w:r>
      <w:r w:rsidRPr="000E2225">
        <w:rPr>
          <w:rFonts w:ascii="Santander Text Light" w:hAnsi="Santander Text Light" w:cs="Arial"/>
          <w:sz w:val="20"/>
          <w:szCs w:val="20"/>
          <w:lang w:val="es-ES"/>
        </w:rPr>
        <w:t xml:space="preserve"> Consiste en la creación de un asistente para personas con discapacidad visual basado en inteligencia artificial. Este asistente, que se materializará en una aplicación para Smartphone, usará las más novedosas técnicas de inteligencia artificial para llevar a cabo cuatro tareas que son de utilidad a personas con discapacidades visuales.</w:t>
      </w:r>
    </w:p>
    <w:p w14:paraId="71204FA1" w14:textId="77777777" w:rsidR="001148D0" w:rsidRPr="001148D0" w:rsidRDefault="001148D0" w:rsidP="001148D0">
      <w:pPr>
        <w:pStyle w:val="Prrafodelista"/>
        <w:rPr>
          <w:rFonts w:ascii="Santander Text Light" w:hAnsi="Santander Text Light" w:cs="Arial"/>
          <w:sz w:val="20"/>
          <w:szCs w:val="20"/>
          <w:lang w:val="es-ES"/>
        </w:rPr>
      </w:pPr>
    </w:p>
    <w:p w14:paraId="6E612546" w14:textId="1964FFFD" w:rsidR="001148D0" w:rsidRPr="00075443" w:rsidRDefault="001148D0" w:rsidP="001148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jc w:val="both"/>
        <w:rPr>
          <w:rFonts w:ascii="Santander Text Light" w:hAnsi="Santander Text Light" w:cs="Arial"/>
          <w:sz w:val="20"/>
          <w:szCs w:val="20"/>
          <w:lang w:val="es-ES"/>
        </w:rPr>
      </w:pPr>
      <w:r>
        <w:rPr>
          <w:rFonts w:ascii="Santander Text Light" w:hAnsi="Santander Text Light" w:cs="Arial"/>
          <w:sz w:val="20"/>
          <w:szCs w:val="20"/>
          <w:lang w:val="es-ES"/>
        </w:rPr>
        <w:t xml:space="preserve">Más información y acceso a la VIII Convocatoria de </w:t>
      </w:r>
      <w:r w:rsidRPr="00075443">
        <w:rPr>
          <w:rFonts w:ascii="Santander Text Light" w:hAnsi="Santander Text Light" w:cs="Arial"/>
          <w:sz w:val="20"/>
          <w:szCs w:val="20"/>
          <w:lang w:val="es-ES"/>
        </w:rPr>
        <w:t xml:space="preserve">Tecnologías Accesibles: </w:t>
      </w:r>
      <w:hyperlink r:id="rId14" w:history="1">
        <w:r w:rsidRPr="00075443">
          <w:rPr>
            <w:rStyle w:val="Hipervnculo"/>
            <w:rFonts w:ascii="Santander Text Light" w:hAnsi="Santander Text Light" w:cs="Arial"/>
            <w:sz w:val="20"/>
            <w:szCs w:val="20"/>
            <w:lang w:val="es-ES"/>
          </w:rPr>
          <w:t>http://www.tecnologiasaccesibles.com</w:t>
        </w:r>
      </w:hyperlink>
      <w:r w:rsidRPr="00075443">
        <w:rPr>
          <w:rFonts w:ascii="Santander Text Light" w:hAnsi="Santander Text Light" w:cs="Arial"/>
          <w:sz w:val="20"/>
          <w:szCs w:val="20"/>
          <w:lang w:val="es-ES"/>
        </w:rPr>
        <w:t>.</w:t>
      </w:r>
    </w:p>
    <w:p w14:paraId="6B2901DD" w14:textId="77777777" w:rsidR="003934CF" w:rsidRDefault="003934CF" w:rsidP="00E85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0"/>
        <w:rPr>
          <w:rFonts w:ascii="Santander Text Light" w:hAnsi="Santander Text Light" w:cs="Arial"/>
          <w:sz w:val="20"/>
          <w:szCs w:val="20"/>
          <w:lang w:val="es-ES"/>
        </w:rPr>
      </w:pPr>
    </w:p>
    <w:p w14:paraId="0C0536A0" w14:textId="6EE5A597" w:rsidR="00344EE3" w:rsidRPr="00344EE3" w:rsidRDefault="00344EE3" w:rsidP="00344EE3">
      <w:pPr>
        <w:ind w:right="0"/>
        <w:rPr>
          <w:rFonts w:ascii="Santander Text Light" w:hAnsi="Santander Text Light" w:cs="Arial"/>
          <w:sz w:val="18"/>
          <w:szCs w:val="18"/>
          <w:lang w:val="es-ES"/>
        </w:rPr>
      </w:pPr>
      <w:r>
        <w:rPr>
          <w:rFonts w:ascii="Santander Text Light" w:eastAsia="Calibri" w:hAnsi="Santander Text Light" w:cs="Arial"/>
          <w:b/>
          <w:sz w:val="18"/>
          <w:szCs w:val="18"/>
          <w:lang w:val="es-ES"/>
        </w:rPr>
        <w:t>Sobre Fundación Universia</w:t>
      </w:r>
    </w:p>
    <w:p w14:paraId="7AEB7C61" w14:textId="7B0E7CA0" w:rsidR="00344EE3" w:rsidRDefault="001B1F7B" w:rsidP="00344EE3">
      <w:pPr>
        <w:pStyle w:val="Body"/>
        <w:jc w:val="both"/>
        <w:rPr>
          <w:rFonts w:ascii="Santander Text Light" w:eastAsia="Calibri Light" w:hAnsi="Santander Text Light" w:cs="Calibri Light"/>
          <w:i/>
          <w:sz w:val="18"/>
          <w:szCs w:val="18"/>
          <w:lang w:val="es-ES_tradnl"/>
        </w:rPr>
      </w:pPr>
      <w:hyperlink r:id="rId15" w:history="1">
        <w:r w:rsidR="00344EE3" w:rsidRPr="009965A6">
          <w:rPr>
            <w:rStyle w:val="Hipervnculo"/>
            <w:rFonts w:ascii="Santander Text Light" w:eastAsia="Calibri Light" w:hAnsi="Santander Text Light" w:cs="Calibri Light"/>
            <w:i/>
            <w:iCs/>
            <w:sz w:val="18"/>
            <w:szCs w:val="18"/>
            <w:lang w:val="es-ES"/>
          </w:rPr>
          <w:t>Fundación Universia</w:t>
        </w:r>
      </w:hyperlink>
      <w:r w:rsidR="00344EE3" w:rsidRPr="009965A6">
        <w:rPr>
          <w:rFonts w:ascii="Santander Text Light" w:eastAsia="Calibri Light" w:hAnsi="Santander Text Light" w:cs="Calibri Light"/>
          <w:i/>
          <w:iCs/>
          <w:sz w:val="18"/>
          <w:szCs w:val="18"/>
          <w:lang w:val="es-ES"/>
        </w:rPr>
        <w:t>,</w:t>
      </w:r>
      <w:r w:rsidR="00344EE3" w:rsidRPr="009965A6">
        <w:rPr>
          <w:rFonts w:ascii="Santander Text Light" w:eastAsia="Calibri Light" w:hAnsi="Santander Text Light" w:cs="Calibri Light"/>
          <w:sz w:val="18"/>
          <w:szCs w:val="18"/>
          <w:lang w:val="es-ES"/>
        </w:rPr>
        <w:t xml:space="preserve"> </w:t>
      </w:r>
      <w:r w:rsidR="00344EE3" w:rsidRPr="009965A6">
        <w:rPr>
          <w:rFonts w:ascii="Santander Text Light" w:eastAsia="Calibri Light" w:hAnsi="Santander Text Light" w:cs="Calibri Light"/>
          <w:i/>
          <w:sz w:val="18"/>
          <w:szCs w:val="18"/>
          <w:lang w:val="es-ES_tradnl"/>
        </w:rPr>
        <w:t>con el mecenazgo de Banco Santander, a través de Santander Universidades y Universia, es una entidad privada sin ánimo de lucro que desde hace 15 años centra su actividad en la mejora de la empleabilidad, desde una perspectiva de diversidad y equidad, y en la creación de ecosistemas colaborativos universitarios en ámbitos digitales y de emprendimiento.</w:t>
      </w:r>
    </w:p>
    <w:p w14:paraId="370F7F90" w14:textId="77777777" w:rsidR="00344EE3" w:rsidRDefault="00344EE3" w:rsidP="00344EE3">
      <w:pPr>
        <w:pStyle w:val="paragraph"/>
        <w:spacing w:before="0" w:beforeAutospacing="0" w:after="0" w:afterAutospacing="0"/>
        <w:textAlignment w:val="baseline"/>
        <w:rPr>
          <w:rStyle w:val="normaltextrun"/>
          <w:rFonts w:ascii="Santander Text Light" w:hAnsi="Santander Text Light"/>
          <w:b/>
          <w:bCs/>
          <w:color w:val="262626"/>
          <w:sz w:val="18"/>
          <w:szCs w:val="18"/>
        </w:rPr>
      </w:pPr>
    </w:p>
    <w:p w14:paraId="689D878F" w14:textId="77777777" w:rsidR="00344EE3" w:rsidRDefault="00344EE3" w:rsidP="00344EE3">
      <w:pPr>
        <w:pStyle w:val="paragraph"/>
        <w:spacing w:before="0" w:beforeAutospacing="0" w:after="0" w:afterAutospacing="0"/>
        <w:textAlignment w:val="baseline"/>
        <w:rPr>
          <w:rFonts w:ascii="Santander Text Light" w:hAnsi="Santander Text Light"/>
          <w:sz w:val="18"/>
          <w:szCs w:val="18"/>
        </w:rPr>
      </w:pPr>
      <w:r>
        <w:rPr>
          <w:rStyle w:val="normaltextrun"/>
          <w:rFonts w:ascii="Santander Text Light" w:hAnsi="Santander Text Light"/>
          <w:b/>
          <w:bCs/>
          <w:color w:val="262626"/>
          <w:sz w:val="18"/>
          <w:szCs w:val="18"/>
        </w:rPr>
        <w:t>Comunicación Fundación Universia</w:t>
      </w:r>
      <w:r>
        <w:rPr>
          <w:rStyle w:val="normaltextrun"/>
          <w:rFonts w:ascii="Arial" w:hAnsi="Arial" w:cs="Arial"/>
          <w:b/>
          <w:bCs/>
          <w:color w:val="262626"/>
          <w:sz w:val="18"/>
          <w:szCs w:val="18"/>
        </w:rPr>
        <w:t> </w:t>
      </w:r>
      <w:r>
        <w:rPr>
          <w:rStyle w:val="normaltextrun"/>
          <w:rFonts w:ascii="Arial" w:hAnsi="Arial" w:cs="Arial"/>
          <w:color w:val="262626"/>
          <w:sz w:val="18"/>
          <w:szCs w:val="18"/>
        </w:rPr>
        <w:t>   </w:t>
      </w:r>
      <w:r>
        <w:rPr>
          <w:rStyle w:val="eop"/>
          <w:rFonts w:ascii="Santander Text Light" w:hAnsi="Santander Text Light"/>
          <w:color w:val="262626"/>
          <w:sz w:val="18"/>
          <w:szCs w:val="18"/>
        </w:rPr>
        <w:t> </w:t>
      </w:r>
    </w:p>
    <w:p w14:paraId="7E666764" w14:textId="77777777" w:rsidR="00344EE3" w:rsidRDefault="00344EE3" w:rsidP="00344EE3">
      <w:pPr>
        <w:pStyle w:val="paragraph"/>
        <w:spacing w:before="0" w:beforeAutospacing="0" w:after="0" w:afterAutospacing="0"/>
        <w:textAlignment w:val="baseline"/>
        <w:rPr>
          <w:rFonts w:ascii="Santander Text Light" w:hAnsi="Santander Text Light"/>
          <w:sz w:val="18"/>
          <w:szCs w:val="18"/>
        </w:rPr>
      </w:pPr>
      <w:r>
        <w:rPr>
          <w:rStyle w:val="normaltextrun"/>
          <w:rFonts w:ascii="Santander Text Light" w:hAnsi="Santander Text Light"/>
          <w:color w:val="262626"/>
          <w:sz w:val="18"/>
          <w:szCs w:val="18"/>
        </w:rPr>
        <w:t>Marta Gago</w:t>
      </w:r>
      <w:r>
        <w:rPr>
          <w:rStyle w:val="normaltextrun"/>
          <w:rFonts w:ascii="Arial" w:hAnsi="Arial" w:cs="Arial"/>
          <w:color w:val="262626"/>
          <w:sz w:val="18"/>
          <w:szCs w:val="18"/>
        </w:rPr>
        <w:t>  </w:t>
      </w:r>
      <w:r>
        <w:rPr>
          <w:rStyle w:val="eop"/>
          <w:rFonts w:ascii="Santander Text Light" w:hAnsi="Santander Text Light"/>
          <w:color w:val="262626"/>
          <w:sz w:val="18"/>
          <w:szCs w:val="18"/>
        </w:rPr>
        <w:t> </w:t>
      </w:r>
    </w:p>
    <w:p w14:paraId="39995D7E" w14:textId="77777777" w:rsidR="00344EE3" w:rsidRDefault="00344EE3" w:rsidP="00344EE3">
      <w:pPr>
        <w:pStyle w:val="paragraph"/>
        <w:spacing w:before="0" w:beforeAutospacing="0" w:after="0" w:afterAutospacing="0"/>
        <w:textAlignment w:val="baseline"/>
        <w:rPr>
          <w:rFonts w:ascii="Santander Text Light" w:hAnsi="Santander Text Light"/>
          <w:sz w:val="18"/>
          <w:szCs w:val="18"/>
        </w:rPr>
      </w:pPr>
      <w:r>
        <w:rPr>
          <w:rStyle w:val="normaltextrun"/>
          <w:rFonts w:ascii="Santander Text Light" w:hAnsi="Santander Text Light"/>
          <w:color w:val="262626"/>
          <w:sz w:val="18"/>
          <w:szCs w:val="18"/>
        </w:rPr>
        <w:t>Tlf. +34 695566726</w:t>
      </w:r>
      <w:r>
        <w:rPr>
          <w:rStyle w:val="normaltextrun"/>
          <w:rFonts w:ascii="Arial" w:hAnsi="Arial" w:cs="Arial"/>
          <w:color w:val="262626"/>
          <w:sz w:val="18"/>
          <w:szCs w:val="18"/>
        </w:rPr>
        <w:t>  </w:t>
      </w:r>
      <w:r>
        <w:rPr>
          <w:rStyle w:val="eop"/>
          <w:rFonts w:ascii="Santander Text Light" w:hAnsi="Santander Text Light"/>
          <w:color w:val="262626"/>
          <w:sz w:val="18"/>
          <w:szCs w:val="18"/>
        </w:rPr>
        <w:t> </w:t>
      </w:r>
    </w:p>
    <w:p w14:paraId="4BA46F7B" w14:textId="77777777" w:rsidR="00344EE3" w:rsidRDefault="001B1F7B" w:rsidP="00344EE3">
      <w:pPr>
        <w:pStyle w:val="paragraph"/>
        <w:spacing w:before="0" w:beforeAutospacing="0" w:after="0" w:afterAutospacing="0"/>
        <w:textAlignment w:val="baseline"/>
        <w:rPr>
          <w:rFonts w:ascii="Santander Text Light" w:hAnsi="Santander Text Light"/>
          <w:sz w:val="18"/>
          <w:szCs w:val="18"/>
        </w:rPr>
      </w:pPr>
      <w:hyperlink r:id="rId16" w:tgtFrame="_blank" w:history="1">
        <w:r w:rsidR="00344EE3">
          <w:rPr>
            <w:rStyle w:val="normaltextrun"/>
            <w:rFonts w:ascii="Santander Text Light" w:hAnsi="Santander Text Light"/>
            <w:color w:val="262626"/>
            <w:sz w:val="18"/>
            <w:szCs w:val="18"/>
          </w:rPr>
          <w:t>marta.gago@universia.net</w:t>
        </w:r>
      </w:hyperlink>
      <w:r w:rsidR="00344EE3">
        <w:rPr>
          <w:rStyle w:val="normaltextrun"/>
          <w:rFonts w:ascii="Arial" w:hAnsi="Arial" w:cs="Arial"/>
          <w:color w:val="262626"/>
          <w:sz w:val="18"/>
          <w:szCs w:val="18"/>
        </w:rPr>
        <w:t>  </w:t>
      </w:r>
      <w:r w:rsidR="00344EE3">
        <w:rPr>
          <w:rStyle w:val="eop"/>
          <w:rFonts w:ascii="Santander Text Light" w:hAnsi="Santander Text Light"/>
          <w:color w:val="262626"/>
          <w:sz w:val="18"/>
          <w:szCs w:val="18"/>
        </w:rPr>
        <w:t> </w:t>
      </w:r>
    </w:p>
    <w:p w14:paraId="7E55B12C" w14:textId="77777777" w:rsidR="00344EE3" w:rsidRDefault="001B1F7B" w:rsidP="00344EE3">
      <w:pPr>
        <w:pStyle w:val="paragraph"/>
        <w:spacing w:before="0" w:beforeAutospacing="0" w:after="0" w:afterAutospacing="0"/>
        <w:jc w:val="both"/>
        <w:textAlignment w:val="baseline"/>
        <w:rPr>
          <w:rFonts w:ascii="Santander Text Light" w:hAnsi="Santander Text Light"/>
          <w:sz w:val="18"/>
          <w:szCs w:val="18"/>
        </w:rPr>
      </w:pPr>
      <w:hyperlink r:id="rId17" w:tgtFrame="_blank" w:history="1">
        <w:r w:rsidR="00344EE3">
          <w:rPr>
            <w:rStyle w:val="normaltextrun"/>
            <w:rFonts w:ascii="Santander Text Light" w:hAnsi="Santander Text Light"/>
            <w:color w:val="262626"/>
            <w:sz w:val="18"/>
            <w:szCs w:val="18"/>
          </w:rPr>
          <w:t>www.fundacionuniversia.net</w:t>
        </w:r>
      </w:hyperlink>
      <w:r w:rsidR="00344EE3">
        <w:rPr>
          <w:rStyle w:val="normaltextrun"/>
          <w:rFonts w:ascii="Arial" w:hAnsi="Arial" w:cs="Arial"/>
          <w:color w:val="262626"/>
          <w:sz w:val="18"/>
          <w:szCs w:val="18"/>
        </w:rPr>
        <w:t> </w:t>
      </w:r>
      <w:r w:rsidR="00344EE3">
        <w:rPr>
          <w:rStyle w:val="normaltextrun"/>
          <w:rFonts w:ascii="Santander Text Light" w:hAnsi="Santander Text Light"/>
          <w:color w:val="262626"/>
          <w:sz w:val="18"/>
          <w:szCs w:val="18"/>
        </w:rPr>
        <w:t>-</w:t>
      </w:r>
      <w:r w:rsidR="00344EE3">
        <w:rPr>
          <w:rStyle w:val="normaltextrun"/>
          <w:rFonts w:ascii="Arial" w:hAnsi="Arial" w:cs="Arial"/>
          <w:color w:val="262626"/>
          <w:sz w:val="18"/>
          <w:szCs w:val="18"/>
        </w:rPr>
        <w:t> </w:t>
      </w:r>
      <w:hyperlink r:id="rId18" w:tgtFrame="_blank" w:history="1">
        <w:r w:rsidR="00344EE3">
          <w:rPr>
            <w:rStyle w:val="normaltextrun"/>
            <w:rFonts w:ascii="Santander Text Light" w:hAnsi="Santander Text Light"/>
            <w:color w:val="262626"/>
            <w:sz w:val="18"/>
            <w:szCs w:val="18"/>
          </w:rPr>
          <w:t>@FUniversia</w:t>
        </w:r>
      </w:hyperlink>
      <w:r w:rsidR="00344EE3">
        <w:rPr>
          <w:rStyle w:val="normaltextrun"/>
          <w:rFonts w:ascii="Arial" w:hAnsi="Arial" w:cs="Arial"/>
          <w:color w:val="262626"/>
          <w:sz w:val="18"/>
          <w:szCs w:val="18"/>
        </w:rPr>
        <w:t>  </w:t>
      </w:r>
      <w:r w:rsidR="00344EE3">
        <w:rPr>
          <w:rStyle w:val="eop"/>
          <w:rFonts w:ascii="Santander Text Light" w:hAnsi="Santander Text Light"/>
          <w:color w:val="262626"/>
          <w:sz w:val="18"/>
          <w:szCs w:val="18"/>
        </w:rPr>
        <w:t> </w:t>
      </w:r>
    </w:p>
    <w:p w14:paraId="387AEFFA" w14:textId="77777777" w:rsidR="00344EE3" w:rsidRPr="00344EE3" w:rsidRDefault="00344EE3" w:rsidP="00344EE3">
      <w:pPr>
        <w:pStyle w:val="paragraph"/>
        <w:spacing w:before="0" w:beforeAutospacing="0" w:after="0" w:afterAutospacing="0"/>
        <w:jc w:val="both"/>
        <w:textAlignment w:val="baseline"/>
        <w:rPr>
          <w:rStyle w:val="normaltextrun"/>
          <w:rFonts w:ascii="Santander Text Light" w:hAnsi="Santander Text Light"/>
          <w:sz w:val="18"/>
          <w:szCs w:val="18"/>
          <w:lang w:val="pt-BR"/>
        </w:rPr>
      </w:pPr>
      <w:r w:rsidRPr="00344EE3">
        <w:rPr>
          <w:rStyle w:val="normaltextrun"/>
          <w:rFonts w:ascii="Santander Text Light" w:hAnsi="Santander Text Light"/>
          <w:color w:val="262626"/>
          <w:sz w:val="18"/>
          <w:szCs w:val="18"/>
          <w:lang w:val="pt-BR"/>
        </w:rPr>
        <w:t>Síguenos</w:t>
      </w:r>
      <w:r w:rsidRPr="00344EE3">
        <w:rPr>
          <w:rStyle w:val="normaltextrun"/>
          <w:rFonts w:ascii="Arial" w:hAnsi="Arial" w:cs="Arial"/>
          <w:color w:val="262626"/>
          <w:sz w:val="18"/>
          <w:szCs w:val="18"/>
          <w:lang w:val="pt-BR"/>
        </w:rPr>
        <w:t> </w:t>
      </w:r>
      <w:r w:rsidRPr="00344EE3">
        <w:rPr>
          <w:rStyle w:val="normaltextrun"/>
          <w:rFonts w:ascii="Santander Text Light" w:hAnsi="Santander Text Light"/>
          <w:color w:val="262626"/>
          <w:sz w:val="18"/>
          <w:szCs w:val="18"/>
          <w:lang w:val="pt-BR"/>
        </w:rPr>
        <w:t>en:</w:t>
      </w:r>
      <w:r w:rsidRPr="00344EE3">
        <w:rPr>
          <w:rStyle w:val="normaltextrun"/>
          <w:rFonts w:ascii="Arial" w:hAnsi="Arial" w:cs="Arial"/>
          <w:color w:val="262626"/>
          <w:sz w:val="18"/>
          <w:szCs w:val="18"/>
          <w:lang w:val="pt-BR"/>
        </w:rPr>
        <w:t> </w:t>
      </w:r>
      <w:hyperlink r:id="rId19" w:tgtFrame="_blank" w:history="1">
        <w:r w:rsidRPr="00344EE3">
          <w:rPr>
            <w:rStyle w:val="normaltextrun"/>
            <w:rFonts w:ascii="Santander Text Light" w:hAnsi="Santander Text Light"/>
            <w:color w:val="262626"/>
            <w:sz w:val="18"/>
            <w:szCs w:val="18"/>
            <w:shd w:val="clear" w:color="auto" w:fill="E1E3E6"/>
            <w:lang w:val="pt-BR"/>
          </w:rPr>
          <w:t>Facebook</w:t>
        </w:r>
      </w:hyperlink>
      <w:r w:rsidRPr="00344EE3">
        <w:rPr>
          <w:rStyle w:val="normaltextrun"/>
          <w:rFonts w:ascii="Arial" w:hAnsi="Arial" w:cs="Arial"/>
          <w:color w:val="262626"/>
          <w:sz w:val="18"/>
          <w:szCs w:val="18"/>
          <w:lang w:val="pt-BR"/>
        </w:rPr>
        <w:t> </w:t>
      </w:r>
      <w:r w:rsidRPr="00344EE3">
        <w:rPr>
          <w:rStyle w:val="normaltextrun"/>
          <w:rFonts w:ascii="Santander Text Light" w:hAnsi="Santander Text Light"/>
          <w:color w:val="262626"/>
          <w:sz w:val="18"/>
          <w:szCs w:val="18"/>
          <w:lang w:val="pt-BR"/>
        </w:rPr>
        <w:t>/</w:t>
      </w:r>
      <w:r w:rsidRPr="00344EE3">
        <w:rPr>
          <w:rStyle w:val="normaltextrun"/>
          <w:rFonts w:ascii="Arial" w:hAnsi="Arial" w:cs="Arial"/>
          <w:color w:val="262626"/>
          <w:sz w:val="18"/>
          <w:szCs w:val="18"/>
          <w:lang w:val="pt-BR"/>
        </w:rPr>
        <w:t> </w:t>
      </w:r>
      <w:hyperlink r:id="rId20" w:tgtFrame="_blank" w:history="1">
        <w:r w:rsidRPr="00344EE3">
          <w:rPr>
            <w:rStyle w:val="normaltextrun"/>
            <w:rFonts w:ascii="Santander Text Light" w:hAnsi="Santander Text Light"/>
            <w:color w:val="262626"/>
            <w:sz w:val="18"/>
            <w:szCs w:val="18"/>
            <w:shd w:val="clear" w:color="auto" w:fill="E1E3E6"/>
            <w:lang w:val="pt-BR"/>
          </w:rPr>
          <w:t>Twitter</w:t>
        </w:r>
      </w:hyperlink>
      <w:r w:rsidRPr="00344EE3">
        <w:rPr>
          <w:rStyle w:val="normaltextrun"/>
          <w:rFonts w:ascii="Arial" w:hAnsi="Arial" w:cs="Arial"/>
          <w:color w:val="262626"/>
          <w:sz w:val="18"/>
          <w:szCs w:val="18"/>
          <w:lang w:val="pt-BR"/>
        </w:rPr>
        <w:t> </w:t>
      </w:r>
      <w:r w:rsidRPr="00344EE3">
        <w:rPr>
          <w:rStyle w:val="normaltextrun"/>
          <w:rFonts w:ascii="Santander Text Light" w:hAnsi="Santander Text Light"/>
          <w:color w:val="262626"/>
          <w:sz w:val="18"/>
          <w:szCs w:val="18"/>
          <w:lang w:val="pt-BR"/>
        </w:rPr>
        <w:t>/</w:t>
      </w:r>
      <w:r w:rsidRPr="00344EE3">
        <w:rPr>
          <w:rStyle w:val="normaltextrun"/>
          <w:rFonts w:ascii="Arial" w:hAnsi="Arial" w:cs="Arial"/>
          <w:color w:val="262626"/>
          <w:sz w:val="18"/>
          <w:szCs w:val="18"/>
          <w:lang w:val="pt-BR"/>
        </w:rPr>
        <w:t> </w:t>
      </w:r>
      <w:hyperlink r:id="rId21" w:tgtFrame="_blank" w:history="1">
        <w:r w:rsidRPr="00344EE3">
          <w:rPr>
            <w:rStyle w:val="normaltextrun"/>
            <w:rFonts w:ascii="Santander Text Light" w:hAnsi="Santander Text Light"/>
            <w:color w:val="262626"/>
            <w:sz w:val="18"/>
            <w:szCs w:val="18"/>
            <w:shd w:val="clear" w:color="auto" w:fill="E1E3E6"/>
            <w:lang w:val="pt-BR"/>
          </w:rPr>
          <w:t>Instagram</w:t>
        </w:r>
      </w:hyperlink>
      <w:r w:rsidRPr="00344EE3">
        <w:rPr>
          <w:rStyle w:val="normaltextrun"/>
          <w:rFonts w:ascii="Arial" w:hAnsi="Arial" w:cs="Arial"/>
          <w:color w:val="262626"/>
          <w:sz w:val="18"/>
          <w:szCs w:val="18"/>
          <w:lang w:val="pt-BR"/>
        </w:rPr>
        <w:t> </w:t>
      </w:r>
      <w:r w:rsidRPr="00344EE3">
        <w:rPr>
          <w:rStyle w:val="normaltextrun"/>
          <w:rFonts w:ascii="Santander Text Light" w:hAnsi="Santander Text Light"/>
          <w:color w:val="262626"/>
          <w:sz w:val="18"/>
          <w:szCs w:val="18"/>
          <w:lang w:val="pt-BR"/>
        </w:rPr>
        <w:t>/</w:t>
      </w:r>
      <w:r w:rsidRPr="00344EE3">
        <w:rPr>
          <w:rStyle w:val="normaltextrun"/>
          <w:rFonts w:ascii="Arial" w:hAnsi="Arial" w:cs="Arial"/>
          <w:color w:val="262626"/>
          <w:sz w:val="18"/>
          <w:szCs w:val="18"/>
          <w:lang w:val="pt-BR"/>
        </w:rPr>
        <w:t> </w:t>
      </w:r>
      <w:hyperlink r:id="rId22" w:tgtFrame="_blank" w:history="1">
        <w:r w:rsidRPr="00344EE3">
          <w:rPr>
            <w:rStyle w:val="normaltextrun"/>
            <w:rFonts w:ascii="Santander Text Light" w:hAnsi="Santander Text Light"/>
            <w:color w:val="262626"/>
            <w:sz w:val="18"/>
            <w:szCs w:val="18"/>
            <w:shd w:val="clear" w:color="auto" w:fill="E1E3E6"/>
            <w:lang w:val="pt-BR"/>
          </w:rPr>
          <w:t>LinkedIn</w:t>
        </w:r>
      </w:hyperlink>
      <w:r w:rsidRPr="00344EE3">
        <w:rPr>
          <w:rStyle w:val="normaltextrun"/>
          <w:rFonts w:ascii="Arial" w:hAnsi="Arial" w:cs="Arial"/>
          <w:color w:val="262626"/>
          <w:sz w:val="18"/>
          <w:szCs w:val="18"/>
          <w:lang w:val="pt-BR"/>
        </w:rPr>
        <w:t> </w:t>
      </w:r>
      <w:r w:rsidRPr="00344EE3">
        <w:rPr>
          <w:rStyle w:val="normaltextrun"/>
          <w:rFonts w:ascii="Santander Text Light" w:hAnsi="Santander Text Light"/>
          <w:color w:val="262626"/>
          <w:sz w:val="18"/>
          <w:szCs w:val="18"/>
          <w:lang w:val="pt-BR"/>
        </w:rPr>
        <w:t>/</w:t>
      </w:r>
      <w:r w:rsidRPr="00344EE3">
        <w:rPr>
          <w:rStyle w:val="normaltextrun"/>
          <w:rFonts w:ascii="Arial" w:hAnsi="Arial" w:cs="Arial"/>
          <w:color w:val="262626"/>
          <w:sz w:val="18"/>
          <w:szCs w:val="18"/>
          <w:lang w:val="pt-BR"/>
        </w:rPr>
        <w:t> </w:t>
      </w:r>
      <w:hyperlink r:id="rId23" w:tgtFrame="_blank" w:history="1">
        <w:r w:rsidRPr="00344EE3">
          <w:rPr>
            <w:rStyle w:val="normaltextrun"/>
            <w:rFonts w:ascii="Santander Text Light" w:hAnsi="Santander Text Light"/>
            <w:color w:val="262626"/>
            <w:sz w:val="18"/>
            <w:szCs w:val="18"/>
            <w:shd w:val="clear" w:color="auto" w:fill="E1E3E6"/>
            <w:lang w:val="pt-BR"/>
          </w:rPr>
          <w:t>YouTube</w:t>
        </w:r>
      </w:hyperlink>
      <w:r w:rsidRPr="00344EE3">
        <w:rPr>
          <w:rStyle w:val="normaltextrun"/>
          <w:rFonts w:ascii="Arial" w:hAnsi="Arial" w:cs="Arial"/>
          <w:color w:val="262626"/>
          <w:sz w:val="18"/>
          <w:szCs w:val="18"/>
          <w:lang w:val="pt-BR"/>
        </w:rPr>
        <w:t>   </w:t>
      </w:r>
    </w:p>
    <w:p w14:paraId="71714FCA" w14:textId="77777777" w:rsidR="00344EE3" w:rsidRDefault="00344EE3" w:rsidP="00927A2C">
      <w:pPr>
        <w:ind w:right="0"/>
        <w:rPr>
          <w:rFonts w:ascii="Santander Text Light" w:eastAsia="Calibri" w:hAnsi="Santander Text Light" w:cs="Arial"/>
          <w:b/>
          <w:sz w:val="18"/>
          <w:szCs w:val="18"/>
          <w:lang w:val="pt-BR"/>
        </w:rPr>
      </w:pPr>
    </w:p>
    <w:p w14:paraId="1A8E13B5" w14:textId="398D0122" w:rsidR="00927A2C" w:rsidRPr="00344EE3" w:rsidRDefault="00927A2C" w:rsidP="00927A2C">
      <w:pPr>
        <w:ind w:right="0"/>
        <w:rPr>
          <w:rFonts w:ascii="Santander Text Light" w:hAnsi="Santander Text Light" w:cs="Arial"/>
          <w:sz w:val="18"/>
          <w:szCs w:val="18"/>
          <w:lang w:val="pt-BR"/>
        </w:rPr>
      </w:pPr>
      <w:r w:rsidRPr="00344EE3">
        <w:rPr>
          <w:rFonts w:ascii="Santander Text Light" w:eastAsia="Calibri" w:hAnsi="Santander Text Light" w:cs="Arial"/>
          <w:b/>
          <w:sz w:val="18"/>
          <w:szCs w:val="18"/>
          <w:lang w:val="pt-BR"/>
        </w:rPr>
        <w:t>Acerca de Indra</w:t>
      </w:r>
    </w:p>
    <w:p w14:paraId="5FFF90CA" w14:textId="3A80474A" w:rsidR="009D5204" w:rsidRPr="00075443" w:rsidRDefault="0013670C" w:rsidP="000255B2">
      <w:pPr>
        <w:pStyle w:val="NormalWeb"/>
        <w:spacing w:after="195"/>
        <w:jc w:val="both"/>
        <w:rPr>
          <w:rFonts w:ascii="Santander Text Light" w:hAnsi="Santander Text Light" w:cs="Arial"/>
          <w:sz w:val="18"/>
          <w:szCs w:val="18"/>
        </w:rPr>
      </w:pPr>
      <w:r w:rsidRPr="0013670C">
        <w:rPr>
          <w:rFonts w:ascii="Santander Text Light" w:hAnsi="Santander Text Light" w:cs="Arial"/>
          <w:sz w:val="18"/>
          <w:szCs w:val="18"/>
        </w:rPr>
        <w:t>Indra (www.indracompany.com) es una de las principales compañías globales de tecnología y consultoría, líder mundial en ingeniería tecnológica para los sectores aeroespacial, defensa y movilidad, y que lidera la consultoría de transformación digital y tecnologías de la información en España y Latinoamérica a través de su filial Minsait. Es el socio tecnológico para la digitalización y las operaciones clave de los negocios de sus clientes en todo el mundo gracias a su modelo de negocio, basado en una completa gama de productos propios, con un enfoque integral de alto valor y un elevado grado de innovación. La sostenibilidad forma parte de su estrategia y cultura, para hacer frente a los retos sociales y medioambientales presentes y futuros. A cierre del ejercicio 2022, Indra tuvo unos ingresos ordinarios de 3.851 millones de euros, con más de 57.000 empleados, presencia local en 46 países y operaciones comerciales en más de 140 países.</w:t>
      </w:r>
    </w:p>
    <w:sectPr w:rsidR="009D5204" w:rsidRPr="00075443" w:rsidSect="00894252">
      <w:headerReference w:type="default" r:id="rId24"/>
      <w:footerReference w:type="default" r:id="rId25"/>
      <w:pgSz w:w="11906" w:h="16838"/>
      <w:pgMar w:top="1418" w:right="1133" w:bottom="1361" w:left="1418" w:header="709"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58A3BC" w14:textId="77777777" w:rsidR="00F13C3C" w:rsidRDefault="00F13C3C" w:rsidP="00C00F10">
      <w:r>
        <w:separator/>
      </w:r>
    </w:p>
  </w:endnote>
  <w:endnote w:type="continuationSeparator" w:id="0">
    <w:p w14:paraId="007BE886" w14:textId="77777777" w:rsidR="00F13C3C" w:rsidRDefault="00F13C3C" w:rsidP="00C0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ntander Text Light">
    <w:altName w:val="Corbel Light"/>
    <w:charset w:val="00"/>
    <w:family w:val="swiss"/>
    <w:pitch w:val="variable"/>
    <w:sig w:usb0="00000001" w:usb1="00000023"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o Sans">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C47AD" w14:textId="77777777" w:rsidR="00937954" w:rsidRPr="00C00F10" w:rsidRDefault="00937954" w:rsidP="00C00F10">
    <w:pPr>
      <w:tabs>
        <w:tab w:val="left" w:pos="993"/>
        <w:tab w:val="center" w:pos="4252"/>
        <w:tab w:val="right" w:pos="8504"/>
      </w:tabs>
      <w:ind w:right="0"/>
      <w:rPr>
        <w:rFonts w:ascii="Arial" w:hAnsi="Arial"/>
        <w:sz w:val="14"/>
        <w:szCs w:val="20"/>
        <w:lang w:val="es-ES_tradnl" w:eastAsia="es-ES"/>
      </w:rPr>
    </w:pPr>
    <w:r w:rsidRPr="00C00F10">
      <w:rPr>
        <w:rFonts w:ascii="Arial" w:hAnsi="Arial"/>
        <w:sz w:val="14"/>
        <w:szCs w:val="20"/>
        <w:lang w:val="es-ES_tradnl" w:eastAsia="es-ES"/>
      </w:rPr>
      <w:t>Comunicación y Relaciones con los Medios</w:t>
    </w:r>
  </w:p>
  <w:p w14:paraId="46D6B92C" w14:textId="77777777" w:rsidR="00937954" w:rsidRPr="00C00F10" w:rsidRDefault="00937954" w:rsidP="00C00F10">
    <w:pPr>
      <w:tabs>
        <w:tab w:val="left" w:pos="993"/>
        <w:tab w:val="center" w:pos="4252"/>
        <w:tab w:val="right" w:pos="8504"/>
      </w:tabs>
      <w:ind w:right="0"/>
      <w:rPr>
        <w:rFonts w:ascii="Arial" w:hAnsi="Arial"/>
        <w:sz w:val="14"/>
        <w:szCs w:val="20"/>
        <w:lang w:val="es-ES" w:eastAsia="es-ES"/>
      </w:rPr>
    </w:pPr>
    <w:r>
      <w:rPr>
        <w:rFonts w:ascii="Arial" w:hAnsi="Arial"/>
        <w:sz w:val="14"/>
        <w:szCs w:val="20"/>
        <w:lang w:val="es-ES" w:eastAsia="es-ES"/>
      </w:rPr>
      <w:t>Tlf.: + (34) 91 480 97 05</w:t>
    </w:r>
    <w:r w:rsidRPr="00C00F10">
      <w:rPr>
        <w:rFonts w:ascii="Arial" w:hAnsi="Arial"/>
        <w:sz w:val="14"/>
        <w:szCs w:val="20"/>
        <w:lang w:val="es-ES" w:eastAsia="es-ES"/>
      </w:rPr>
      <w:t xml:space="preserve">   </w:t>
    </w:r>
  </w:p>
  <w:p w14:paraId="368ABA9B" w14:textId="77777777" w:rsidR="00937954" w:rsidRPr="00C00F10" w:rsidRDefault="001B1F7B" w:rsidP="00C00F10">
    <w:pPr>
      <w:tabs>
        <w:tab w:val="left" w:pos="993"/>
        <w:tab w:val="center" w:pos="4252"/>
        <w:tab w:val="right" w:pos="8504"/>
      </w:tabs>
      <w:ind w:right="0"/>
      <w:rPr>
        <w:rFonts w:ascii="Arial" w:hAnsi="Arial"/>
        <w:sz w:val="14"/>
        <w:szCs w:val="20"/>
        <w:lang w:val="es-ES" w:eastAsia="es-ES"/>
      </w:rPr>
    </w:pPr>
    <w:hyperlink r:id="rId1" w:history="1">
      <w:r w:rsidR="00937954" w:rsidRPr="00C00F10">
        <w:rPr>
          <w:rFonts w:ascii="Arial" w:hAnsi="Arial"/>
          <w:sz w:val="14"/>
          <w:szCs w:val="20"/>
          <w:lang w:val="es-ES" w:eastAsia="es-ES"/>
        </w:rPr>
        <w:t>indraprensa@indracompany.com</w:t>
      </w:r>
    </w:hyperlink>
  </w:p>
  <w:p w14:paraId="03259C30" w14:textId="77777777" w:rsidR="00937954" w:rsidRDefault="009379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D4EBD" w14:textId="77777777" w:rsidR="00F13C3C" w:rsidRDefault="00F13C3C" w:rsidP="00C00F10">
      <w:r>
        <w:separator/>
      </w:r>
    </w:p>
  </w:footnote>
  <w:footnote w:type="continuationSeparator" w:id="0">
    <w:p w14:paraId="7B4CBBAA" w14:textId="77777777" w:rsidR="00F13C3C" w:rsidRDefault="00F13C3C" w:rsidP="00C00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C058C" w14:textId="3D58A9E1" w:rsidR="00CF43A5" w:rsidRDefault="00075443" w:rsidP="00CF43A5">
    <w:pPr>
      <w:pStyle w:val="Encabezado"/>
      <w:jc w:val="center"/>
      <w:rPr>
        <w:rFonts w:ascii="Arial" w:hAnsi="Arial"/>
        <w:b/>
        <w:color w:val="000000" w:themeColor="text1"/>
        <w:sz w:val="26"/>
        <w:szCs w:val="26"/>
        <w:lang w:val="es-ES_tradnl" w:eastAsia="es-ES"/>
      </w:rPr>
    </w:pPr>
    <w:r>
      <w:rPr>
        <w:noProof/>
        <w:lang w:val="es-ES" w:eastAsia="es-ES"/>
      </w:rPr>
      <w:drawing>
        <wp:anchor distT="0" distB="0" distL="114300" distR="114300" simplePos="0" relativeHeight="251662336" behindDoc="0" locked="0" layoutInCell="1" allowOverlap="1" wp14:anchorId="2DADB92E" wp14:editId="7D8ED1B7">
          <wp:simplePos x="0" y="0"/>
          <wp:positionH relativeFrom="margin">
            <wp:align>right</wp:align>
          </wp:positionH>
          <wp:positionV relativeFrom="margin">
            <wp:posOffset>-928370</wp:posOffset>
          </wp:positionV>
          <wp:extent cx="1170305" cy="483235"/>
          <wp:effectExtent l="0" t="0" r="0" b="0"/>
          <wp:wrapSquare wrapText="bothSides"/>
          <wp:docPr id="3" name="Imagen 3" descr="Imagen que contiene vajilla, plato,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vajilla, plato, dibuj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70305" cy="483235"/>
                  </a:xfrm>
                  <a:prstGeom prst="rect">
                    <a:avLst/>
                  </a:prstGeom>
                </pic:spPr>
              </pic:pic>
            </a:graphicData>
          </a:graphic>
        </wp:anchor>
      </w:drawing>
    </w:r>
    <w:r w:rsidRPr="000C15C6">
      <w:rPr>
        <w:rFonts w:ascii="Santander Text Light" w:hAnsi="Santander Text Light"/>
        <w:noProof/>
        <w:sz w:val="22"/>
        <w:szCs w:val="22"/>
        <w:lang w:val="es-ES" w:eastAsia="es-ES"/>
      </w:rPr>
      <w:drawing>
        <wp:anchor distT="0" distB="0" distL="114300" distR="114300" simplePos="0" relativeHeight="251659264" behindDoc="0" locked="0" layoutInCell="1" allowOverlap="1" wp14:anchorId="0051E2E5" wp14:editId="14A63763">
          <wp:simplePos x="0" y="0"/>
          <wp:positionH relativeFrom="margin">
            <wp:align>left</wp:align>
          </wp:positionH>
          <wp:positionV relativeFrom="paragraph">
            <wp:posOffset>-86360</wp:posOffset>
          </wp:positionV>
          <wp:extent cx="990600" cy="2540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
                    <a:extLst>
                      <a:ext uri="{28A0092B-C50C-407E-A947-70E740481C1C}">
                        <a14:useLocalDpi xmlns:a14="http://schemas.microsoft.com/office/drawing/2010/main" val="0"/>
                      </a:ext>
                    </a:extLst>
                  </a:blip>
                  <a:stretch>
                    <a:fillRect/>
                  </a:stretch>
                </pic:blipFill>
                <pic:spPr>
                  <a:xfrm>
                    <a:off x="0" y="0"/>
                    <a:ext cx="990600" cy="254000"/>
                  </a:xfrm>
                  <a:prstGeom prst="rect">
                    <a:avLst/>
                  </a:prstGeom>
                </pic:spPr>
              </pic:pic>
            </a:graphicData>
          </a:graphic>
          <wp14:sizeRelH relativeFrom="page">
            <wp14:pctWidth>0</wp14:pctWidth>
          </wp14:sizeRelH>
          <wp14:sizeRelV relativeFrom="page">
            <wp14:pctHeight>0</wp14:pctHeight>
          </wp14:sizeRelV>
        </wp:anchor>
      </w:drawing>
    </w:r>
  </w:p>
  <w:p w14:paraId="3D640D1D" w14:textId="596767B0" w:rsidR="00CF43A5" w:rsidRDefault="00CF43A5" w:rsidP="00CF43A5">
    <w:pPr>
      <w:pStyle w:val="Encabezado"/>
      <w:jc w:val="center"/>
      <w:rPr>
        <w:rFonts w:ascii="Arial" w:hAnsi="Arial"/>
        <w:b/>
        <w:color w:val="000000" w:themeColor="text1"/>
        <w:sz w:val="26"/>
        <w:szCs w:val="26"/>
        <w:lang w:val="es-ES_tradnl" w:eastAsia="es-ES"/>
      </w:rPr>
    </w:pPr>
  </w:p>
  <w:p w14:paraId="422C8B86" w14:textId="0305DECD" w:rsidR="00CF43A5" w:rsidRPr="000C15C6" w:rsidRDefault="00CF43A5" w:rsidP="00CF43A5">
    <w:pPr>
      <w:pStyle w:val="Encabezado"/>
      <w:jc w:val="center"/>
      <w:rPr>
        <w:rFonts w:ascii="Santander Text Light" w:hAnsi="Santander Text Light"/>
        <w:sz w:val="22"/>
        <w:szCs w:val="22"/>
      </w:rPr>
    </w:pPr>
    <w:r w:rsidRPr="000C15C6">
      <w:rPr>
        <w:rFonts w:ascii="Santander Text Light" w:hAnsi="Santander Text Light"/>
        <w:b/>
        <w:color w:val="000000" w:themeColor="text1"/>
        <w:lang w:val="es-ES_tradnl" w:eastAsia="es-ES"/>
      </w:rPr>
      <w:t>Comunicado de prensa</w:t>
    </w:r>
  </w:p>
  <w:p w14:paraId="6C314203" w14:textId="77777777" w:rsidR="001D1BB1" w:rsidRPr="001D1BB1" w:rsidRDefault="001D1BB1" w:rsidP="000953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start w:val="1"/>
      <w:numFmt w:val="bullet"/>
      <w:pStyle w:val="ImportWordListStyleDefinition5"/>
      <w:suff w:val="nothing"/>
      <w:lvlText w:val="•"/>
      <w:lvlJc w:val="left"/>
      <w:pPr>
        <w:ind w:left="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1">
      <w:start w:val="1"/>
      <w:numFmt w:val="bullet"/>
      <w:suff w:val="nothing"/>
      <w:lvlText w:val="o"/>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2">
      <w:start w:val="1"/>
      <w:numFmt w:val="bullet"/>
      <w:suff w:val="nothing"/>
      <w:lvlText w:val="•"/>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3">
      <w:start w:val="1"/>
      <w:numFmt w:val="bullet"/>
      <w:suff w:val="nothing"/>
      <w:lvlText w:val="•"/>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4">
      <w:start w:val="1"/>
      <w:numFmt w:val="bullet"/>
      <w:suff w:val="nothing"/>
      <w:lvlText w:val="o"/>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5">
      <w:start w:val="1"/>
      <w:numFmt w:val="bullet"/>
      <w:suff w:val="nothing"/>
      <w:lvlText w:val="•"/>
      <w:lvlJc w:val="left"/>
      <w:pPr>
        <w:ind w:left="0" w:firstLine="72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6">
      <w:start w:val="1"/>
      <w:numFmt w:val="bullet"/>
      <w:suff w:val="nothing"/>
      <w:lvlText w:val="•"/>
      <w:lvlJc w:val="left"/>
      <w:pPr>
        <w:ind w:left="0" w:firstLine="79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7">
      <w:start w:val="1"/>
      <w:numFmt w:val="bullet"/>
      <w:suff w:val="nothing"/>
      <w:lvlText w:val="o"/>
      <w:lvlJc w:val="left"/>
      <w:pPr>
        <w:ind w:left="0" w:firstLine="86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8">
      <w:start w:val="1"/>
      <w:numFmt w:val="bullet"/>
      <w:suff w:val="nothing"/>
      <w:lvlText w:val="•"/>
      <w:lvlJc w:val="left"/>
      <w:pPr>
        <w:ind w:left="0" w:firstLine="9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abstractNum>
  <w:abstractNum w:abstractNumId="1">
    <w:nsid w:val="00000004"/>
    <w:multiLevelType w:val="multilevel"/>
    <w:tmpl w:val="894EE876"/>
    <w:lvl w:ilvl="0">
      <w:start w:val="1"/>
      <w:numFmt w:val="bullet"/>
      <w:pStyle w:val="List1"/>
      <w:lvlText w:val="•"/>
      <w:lvlJc w:val="left"/>
      <w:pPr>
        <w:tabs>
          <w:tab w:val="num" w:pos="426"/>
        </w:tabs>
        <w:ind w:left="426" w:firstLine="2835"/>
      </w:pPr>
      <w:rPr>
        <w:rFonts w:hint="default"/>
        <w:color w:val="auto"/>
        <w:position w:val="0"/>
      </w:rPr>
    </w:lvl>
    <w:lvl w:ilvl="1">
      <w:start w:val="1"/>
      <w:numFmt w:val="bullet"/>
      <w:lvlText w:val="o"/>
      <w:lvlJc w:val="left"/>
      <w:pPr>
        <w:tabs>
          <w:tab w:val="num" w:pos="360"/>
        </w:tabs>
        <w:ind w:left="360" w:firstLine="3960"/>
      </w:pPr>
      <w:rPr>
        <w:rFonts w:hint="default"/>
        <w:color w:val="8929A9"/>
        <w:position w:val="0"/>
      </w:rPr>
    </w:lvl>
    <w:lvl w:ilvl="2">
      <w:start w:val="1"/>
      <w:numFmt w:val="bullet"/>
      <w:lvlText w:val="•"/>
      <w:lvlJc w:val="left"/>
      <w:pPr>
        <w:tabs>
          <w:tab w:val="num" w:pos="360"/>
        </w:tabs>
        <w:ind w:left="360" w:firstLine="4680"/>
      </w:pPr>
      <w:rPr>
        <w:rFonts w:hint="default"/>
        <w:color w:val="8929A9"/>
        <w:position w:val="0"/>
      </w:rPr>
    </w:lvl>
    <w:lvl w:ilvl="3">
      <w:start w:val="1"/>
      <w:numFmt w:val="bullet"/>
      <w:lvlText w:val="•"/>
      <w:lvlJc w:val="left"/>
      <w:pPr>
        <w:tabs>
          <w:tab w:val="num" w:pos="360"/>
        </w:tabs>
        <w:ind w:left="360" w:firstLine="5400"/>
      </w:pPr>
      <w:rPr>
        <w:rFonts w:hint="default"/>
        <w:color w:val="8929A9"/>
        <w:position w:val="0"/>
      </w:rPr>
    </w:lvl>
    <w:lvl w:ilvl="4">
      <w:start w:val="1"/>
      <w:numFmt w:val="bullet"/>
      <w:lvlText w:val="o"/>
      <w:lvlJc w:val="left"/>
      <w:pPr>
        <w:tabs>
          <w:tab w:val="num" w:pos="360"/>
        </w:tabs>
        <w:ind w:left="360" w:firstLine="6120"/>
      </w:pPr>
      <w:rPr>
        <w:rFonts w:hint="default"/>
        <w:color w:val="8929A9"/>
        <w:position w:val="0"/>
      </w:rPr>
    </w:lvl>
    <w:lvl w:ilvl="5">
      <w:start w:val="1"/>
      <w:numFmt w:val="bullet"/>
      <w:lvlText w:val="•"/>
      <w:lvlJc w:val="left"/>
      <w:pPr>
        <w:tabs>
          <w:tab w:val="num" w:pos="360"/>
        </w:tabs>
        <w:ind w:left="360" w:firstLine="6840"/>
      </w:pPr>
      <w:rPr>
        <w:rFonts w:hint="default"/>
        <w:color w:val="8929A9"/>
        <w:position w:val="0"/>
      </w:rPr>
    </w:lvl>
    <w:lvl w:ilvl="6">
      <w:start w:val="1"/>
      <w:numFmt w:val="bullet"/>
      <w:lvlText w:val="•"/>
      <w:lvlJc w:val="left"/>
      <w:pPr>
        <w:tabs>
          <w:tab w:val="num" w:pos="360"/>
        </w:tabs>
        <w:ind w:left="360" w:firstLine="7560"/>
      </w:pPr>
      <w:rPr>
        <w:rFonts w:hint="default"/>
        <w:color w:val="8929A9"/>
        <w:position w:val="0"/>
      </w:rPr>
    </w:lvl>
    <w:lvl w:ilvl="7">
      <w:start w:val="1"/>
      <w:numFmt w:val="bullet"/>
      <w:lvlText w:val="o"/>
      <w:lvlJc w:val="left"/>
      <w:pPr>
        <w:tabs>
          <w:tab w:val="num" w:pos="360"/>
        </w:tabs>
        <w:ind w:left="360" w:firstLine="8280"/>
      </w:pPr>
      <w:rPr>
        <w:rFonts w:hint="default"/>
        <w:color w:val="8929A9"/>
        <w:position w:val="0"/>
      </w:rPr>
    </w:lvl>
    <w:lvl w:ilvl="8">
      <w:start w:val="1"/>
      <w:numFmt w:val="bullet"/>
      <w:lvlText w:val="•"/>
      <w:lvlJc w:val="left"/>
      <w:pPr>
        <w:tabs>
          <w:tab w:val="num" w:pos="360"/>
        </w:tabs>
        <w:ind w:left="360" w:firstLine="9000"/>
      </w:pPr>
      <w:rPr>
        <w:rFonts w:hint="default"/>
        <w:color w:val="8929A9"/>
        <w:position w:val="0"/>
      </w:rPr>
    </w:lvl>
  </w:abstractNum>
  <w:abstractNum w:abstractNumId="2">
    <w:nsid w:val="02EF28CF"/>
    <w:multiLevelType w:val="hybridMultilevel"/>
    <w:tmpl w:val="6D3629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2F818A8"/>
    <w:multiLevelType w:val="hybridMultilevel"/>
    <w:tmpl w:val="58BA6E6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062E4147"/>
    <w:multiLevelType w:val="hybridMultilevel"/>
    <w:tmpl w:val="D48EE19C"/>
    <w:lvl w:ilvl="0" w:tplc="9EB297EC">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9BC12CB"/>
    <w:multiLevelType w:val="hybridMultilevel"/>
    <w:tmpl w:val="FC76F6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A4E03F9"/>
    <w:multiLevelType w:val="hybridMultilevel"/>
    <w:tmpl w:val="0B503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FA843D3"/>
    <w:multiLevelType w:val="hybridMultilevel"/>
    <w:tmpl w:val="907ECE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5906268"/>
    <w:multiLevelType w:val="hybridMultilevel"/>
    <w:tmpl w:val="DD9AD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9B568B8"/>
    <w:multiLevelType w:val="hybridMultilevel"/>
    <w:tmpl w:val="6B8AFBBC"/>
    <w:lvl w:ilvl="0" w:tplc="F1528DEA">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C10CD9"/>
    <w:multiLevelType w:val="hybridMultilevel"/>
    <w:tmpl w:val="379E2AC6"/>
    <w:lvl w:ilvl="0" w:tplc="57EEDF86">
      <w:start w:val="1"/>
      <w:numFmt w:val="decimal"/>
      <w:pStyle w:val="TITULOGENERAL"/>
      <w:lvlText w:val="%1."/>
      <w:lvlJc w:val="left"/>
      <w:pPr>
        <w:ind w:left="1211" w:hanging="360"/>
      </w:pPr>
      <w:rPr>
        <w:rFonts w:cs="Times New Roman"/>
        <w:b/>
        <w:bCs w:val="0"/>
        <w:i w:val="0"/>
        <w:iCs w:val="0"/>
        <w:caps w:val="0"/>
        <w:smallCaps w:val="0"/>
        <w:strike w:val="0"/>
        <w:dstrike w:val="0"/>
        <w:noProof w:val="0"/>
        <w:vanish w:val="0"/>
        <w:spacing w:val="0"/>
        <w:kern w:val="0"/>
        <w:position w:val="0"/>
        <w:sz w:val="28"/>
        <w:szCs w:val="28"/>
        <w:u w:val="none"/>
        <w:vertAlign w:val="baseline"/>
        <w:em w:val="none"/>
      </w:rPr>
    </w:lvl>
    <w:lvl w:ilvl="1" w:tplc="0C0A0019" w:tentative="1">
      <w:start w:val="1"/>
      <w:numFmt w:val="lowerLetter"/>
      <w:lvlText w:val="%2."/>
      <w:lvlJc w:val="left"/>
      <w:pPr>
        <w:ind w:left="1841" w:hanging="360"/>
      </w:pPr>
    </w:lvl>
    <w:lvl w:ilvl="2" w:tplc="0C0A001B" w:tentative="1">
      <w:start w:val="1"/>
      <w:numFmt w:val="lowerRoman"/>
      <w:lvlText w:val="%3."/>
      <w:lvlJc w:val="right"/>
      <w:pPr>
        <w:ind w:left="2561" w:hanging="180"/>
      </w:pPr>
    </w:lvl>
    <w:lvl w:ilvl="3" w:tplc="0C0A000F" w:tentative="1">
      <w:start w:val="1"/>
      <w:numFmt w:val="decimal"/>
      <w:lvlText w:val="%4."/>
      <w:lvlJc w:val="left"/>
      <w:pPr>
        <w:ind w:left="3281" w:hanging="360"/>
      </w:pPr>
    </w:lvl>
    <w:lvl w:ilvl="4" w:tplc="0C0A0019" w:tentative="1">
      <w:start w:val="1"/>
      <w:numFmt w:val="lowerLetter"/>
      <w:lvlText w:val="%5."/>
      <w:lvlJc w:val="left"/>
      <w:pPr>
        <w:ind w:left="4001" w:hanging="360"/>
      </w:pPr>
    </w:lvl>
    <w:lvl w:ilvl="5" w:tplc="0C0A001B" w:tentative="1">
      <w:start w:val="1"/>
      <w:numFmt w:val="lowerRoman"/>
      <w:lvlText w:val="%6."/>
      <w:lvlJc w:val="right"/>
      <w:pPr>
        <w:ind w:left="4721" w:hanging="180"/>
      </w:pPr>
    </w:lvl>
    <w:lvl w:ilvl="6" w:tplc="0C0A000F" w:tentative="1">
      <w:start w:val="1"/>
      <w:numFmt w:val="decimal"/>
      <w:lvlText w:val="%7."/>
      <w:lvlJc w:val="left"/>
      <w:pPr>
        <w:ind w:left="5441" w:hanging="360"/>
      </w:pPr>
    </w:lvl>
    <w:lvl w:ilvl="7" w:tplc="0C0A0019" w:tentative="1">
      <w:start w:val="1"/>
      <w:numFmt w:val="lowerLetter"/>
      <w:lvlText w:val="%8."/>
      <w:lvlJc w:val="left"/>
      <w:pPr>
        <w:ind w:left="6161" w:hanging="360"/>
      </w:pPr>
    </w:lvl>
    <w:lvl w:ilvl="8" w:tplc="0C0A001B" w:tentative="1">
      <w:start w:val="1"/>
      <w:numFmt w:val="lowerRoman"/>
      <w:lvlText w:val="%9."/>
      <w:lvlJc w:val="right"/>
      <w:pPr>
        <w:ind w:left="6881" w:hanging="180"/>
      </w:pPr>
    </w:lvl>
  </w:abstractNum>
  <w:abstractNum w:abstractNumId="11">
    <w:nsid w:val="20F33238"/>
    <w:multiLevelType w:val="hybridMultilevel"/>
    <w:tmpl w:val="14C64A38"/>
    <w:lvl w:ilvl="0" w:tplc="51CA180E">
      <w:numFmt w:val="bullet"/>
      <w:lvlText w:val="-"/>
      <w:lvlJc w:val="left"/>
      <w:pPr>
        <w:ind w:left="720" w:hanging="360"/>
      </w:pPr>
      <w:rPr>
        <w:rFonts w:ascii="Santander Text Light" w:eastAsia="Times New Roman" w:hAnsi="Santander Text Light"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5FE10D3"/>
    <w:multiLevelType w:val="hybridMultilevel"/>
    <w:tmpl w:val="3BA0B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77D6426"/>
    <w:multiLevelType w:val="hybridMultilevel"/>
    <w:tmpl w:val="CE7ACF06"/>
    <w:lvl w:ilvl="0" w:tplc="A082308A">
      <w:start w:val="1"/>
      <w:numFmt w:val="bullet"/>
      <w:lvlText w:val=""/>
      <w:lvlJc w:val="left"/>
      <w:pPr>
        <w:ind w:left="720" w:hanging="360"/>
      </w:pPr>
      <w:rPr>
        <w:rFonts w:ascii="Symbol" w:hAnsi="Symbol" w:hint="default"/>
        <w:color w:val="auto"/>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8E57679"/>
    <w:multiLevelType w:val="hybridMultilevel"/>
    <w:tmpl w:val="BEFE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9EC5D87"/>
    <w:multiLevelType w:val="hybridMultilevel"/>
    <w:tmpl w:val="6A34E120"/>
    <w:lvl w:ilvl="0" w:tplc="2BA49096">
      <w:start w:val="1"/>
      <w:numFmt w:val="bullet"/>
      <w:lvlText w:val=""/>
      <w:lvlJc w:val="left"/>
      <w:pPr>
        <w:ind w:left="720" w:hanging="360"/>
      </w:pPr>
      <w:rPr>
        <w:rFonts w:ascii="Symbol" w:hAnsi="Symbol" w:hint="default"/>
        <w:sz w:val="20"/>
        <w:szCs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3D4C43A3"/>
    <w:multiLevelType w:val="hybridMultilevel"/>
    <w:tmpl w:val="06703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D556FC9"/>
    <w:multiLevelType w:val="hybridMultilevel"/>
    <w:tmpl w:val="96B081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F466746"/>
    <w:multiLevelType w:val="hybridMultilevel"/>
    <w:tmpl w:val="2D00B84E"/>
    <w:lvl w:ilvl="0" w:tplc="2F0A101E">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F8B5F5E"/>
    <w:multiLevelType w:val="hybridMultilevel"/>
    <w:tmpl w:val="52B6920A"/>
    <w:lvl w:ilvl="0" w:tplc="F744915A">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448187F"/>
    <w:multiLevelType w:val="hybridMultilevel"/>
    <w:tmpl w:val="1BB8BF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504366D"/>
    <w:multiLevelType w:val="hybridMultilevel"/>
    <w:tmpl w:val="6E9AA796"/>
    <w:lvl w:ilvl="0" w:tplc="C0B0DA32">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725131"/>
    <w:multiLevelType w:val="hybridMultilevel"/>
    <w:tmpl w:val="1ADA6B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1026193"/>
    <w:multiLevelType w:val="hybridMultilevel"/>
    <w:tmpl w:val="2856BC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19F5901"/>
    <w:multiLevelType w:val="hybridMultilevel"/>
    <w:tmpl w:val="7280F2C6"/>
    <w:lvl w:ilvl="0" w:tplc="53BCBF3C">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54135E7"/>
    <w:multiLevelType w:val="hybridMultilevel"/>
    <w:tmpl w:val="7388CA54"/>
    <w:lvl w:ilvl="0" w:tplc="A5982F88">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8025513"/>
    <w:multiLevelType w:val="hybridMultilevel"/>
    <w:tmpl w:val="E714A1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B973BE2"/>
    <w:multiLevelType w:val="hybridMultilevel"/>
    <w:tmpl w:val="0722E5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FD76B45"/>
    <w:multiLevelType w:val="multilevel"/>
    <w:tmpl w:val="13A282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71BC121F"/>
    <w:multiLevelType w:val="hybridMultilevel"/>
    <w:tmpl w:val="C78AB1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2351E9F"/>
    <w:multiLevelType w:val="hybridMultilevel"/>
    <w:tmpl w:val="BF9C6C82"/>
    <w:lvl w:ilvl="0" w:tplc="0C0A0001">
      <w:start w:val="1"/>
      <w:numFmt w:val="bullet"/>
      <w:lvlText w:val=""/>
      <w:lvlJc w:val="left"/>
      <w:pPr>
        <w:ind w:left="4755" w:hanging="360"/>
      </w:pPr>
      <w:rPr>
        <w:rFonts w:ascii="Symbol" w:hAnsi="Symbol" w:hint="default"/>
      </w:rPr>
    </w:lvl>
    <w:lvl w:ilvl="1" w:tplc="0C0A0003" w:tentative="1">
      <w:start w:val="1"/>
      <w:numFmt w:val="bullet"/>
      <w:lvlText w:val="o"/>
      <w:lvlJc w:val="left"/>
      <w:pPr>
        <w:ind w:left="5475" w:hanging="360"/>
      </w:pPr>
      <w:rPr>
        <w:rFonts w:ascii="Courier New" w:hAnsi="Courier New" w:cs="Courier New" w:hint="default"/>
      </w:rPr>
    </w:lvl>
    <w:lvl w:ilvl="2" w:tplc="0C0A0005" w:tentative="1">
      <w:start w:val="1"/>
      <w:numFmt w:val="bullet"/>
      <w:lvlText w:val=""/>
      <w:lvlJc w:val="left"/>
      <w:pPr>
        <w:ind w:left="6195" w:hanging="360"/>
      </w:pPr>
      <w:rPr>
        <w:rFonts w:ascii="Wingdings" w:hAnsi="Wingdings" w:hint="default"/>
      </w:rPr>
    </w:lvl>
    <w:lvl w:ilvl="3" w:tplc="0C0A0001" w:tentative="1">
      <w:start w:val="1"/>
      <w:numFmt w:val="bullet"/>
      <w:lvlText w:val=""/>
      <w:lvlJc w:val="left"/>
      <w:pPr>
        <w:ind w:left="6915" w:hanging="360"/>
      </w:pPr>
      <w:rPr>
        <w:rFonts w:ascii="Symbol" w:hAnsi="Symbol" w:hint="default"/>
      </w:rPr>
    </w:lvl>
    <w:lvl w:ilvl="4" w:tplc="0C0A0003" w:tentative="1">
      <w:start w:val="1"/>
      <w:numFmt w:val="bullet"/>
      <w:lvlText w:val="o"/>
      <w:lvlJc w:val="left"/>
      <w:pPr>
        <w:ind w:left="7635" w:hanging="360"/>
      </w:pPr>
      <w:rPr>
        <w:rFonts w:ascii="Courier New" w:hAnsi="Courier New" w:cs="Courier New" w:hint="default"/>
      </w:rPr>
    </w:lvl>
    <w:lvl w:ilvl="5" w:tplc="0C0A0005" w:tentative="1">
      <w:start w:val="1"/>
      <w:numFmt w:val="bullet"/>
      <w:lvlText w:val=""/>
      <w:lvlJc w:val="left"/>
      <w:pPr>
        <w:ind w:left="8355" w:hanging="360"/>
      </w:pPr>
      <w:rPr>
        <w:rFonts w:ascii="Wingdings" w:hAnsi="Wingdings" w:hint="default"/>
      </w:rPr>
    </w:lvl>
    <w:lvl w:ilvl="6" w:tplc="0C0A0001" w:tentative="1">
      <w:start w:val="1"/>
      <w:numFmt w:val="bullet"/>
      <w:lvlText w:val=""/>
      <w:lvlJc w:val="left"/>
      <w:pPr>
        <w:ind w:left="9075" w:hanging="360"/>
      </w:pPr>
      <w:rPr>
        <w:rFonts w:ascii="Symbol" w:hAnsi="Symbol" w:hint="default"/>
      </w:rPr>
    </w:lvl>
    <w:lvl w:ilvl="7" w:tplc="0C0A0003" w:tentative="1">
      <w:start w:val="1"/>
      <w:numFmt w:val="bullet"/>
      <w:lvlText w:val="o"/>
      <w:lvlJc w:val="left"/>
      <w:pPr>
        <w:ind w:left="9795" w:hanging="360"/>
      </w:pPr>
      <w:rPr>
        <w:rFonts w:ascii="Courier New" w:hAnsi="Courier New" w:cs="Courier New" w:hint="default"/>
      </w:rPr>
    </w:lvl>
    <w:lvl w:ilvl="8" w:tplc="0C0A0005" w:tentative="1">
      <w:start w:val="1"/>
      <w:numFmt w:val="bullet"/>
      <w:lvlText w:val=""/>
      <w:lvlJc w:val="left"/>
      <w:pPr>
        <w:ind w:left="10515" w:hanging="360"/>
      </w:pPr>
      <w:rPr>
        <w:rFonts w:ascii="Wingdings" w:hAnsi="Wingdings" w:hint="default"/>
      </w:rPr>
    </w:lvl>
  </w:abstractNum>
  <w:abstractNum w:abstractNumId="31">
    <w:nsid w:val="74FA6852"/>
    <w:multiLevelType w:val="hybridMultilevel"/>
    <w:tmpl w:val="B70243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AA7237C"/>
    <w:multiLevelType w:val="hybridMultilevel"/>
    <w:tmpl w:val="C522539C"/>
    <w:lvl w:ilvl="0" w:tplc="104A62A8">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DC673E6"/>
    <w:multiLevelType w:val="hybridMultilevel"/>
    <w:tmpl w:val="F72E2EF0"/>
    <w:lvl w:ilvl="0" w:tplc="F6AE08EC">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26"/>
  </w:num>
  <w:num w:numId="5">
    <w:abstractNumId w:val="13"/>
  </w:num>
  <w:num w:numId="6">
    <w:abstractNumId w:val="18"/>
  </w:num>
  <w:num w:numId="7">
    <w:abstractNumId w:val="21"/>
  </w:num>
  <w:num w:numId="8">
    <w:abstractNumId w:val="30"/>
  </w:num>
  <w:num w:numId="9">
    <w:abstractNumId w:val="4"/>
  </w:num>
  <w:num w:numId="10">
    <w:abstractNumId w:val="5"/>
  </w:num>
  <w:num w:numId="11">
    <w:abstractNumId w:val="6"/>
  </w:num>
  <w:num w:numId="12">
    <w:abstractNumId w:val="29"/>
  </w:num>
  <w:num w:numId="13">
    <w:abstractNumId w:val="32"/>
  </w:num>
  <w:num w:numId="14">
    <w:abstractNumId w:val="15"/>
  </w:num>
  <w:num w:numId="15">
    <w:abstractNumId w:val="19"/>
  </w:num>
  <w:num w:numId="16">
    <w:abstractNumId w:val="23"/>
  </w:num>
  <w:num w:numId="17">
    <w:abstractNumId w:val="14"/>
  </w:num>
  <w:num w:numId="18">
    <w:abstractNumId w:val="31"/>
  </w:num>
  <w:num w:numId="19">
    <w:abstractNumId w:val="7"/>
  </w:num>
  <w:num w:numId="20">
    <w:abstractNumId w:val="16"/>
  </w:num>
  <w:num w:numId="21">
    <w:abstractNumId w:val="2"/>
  </w:num>
  <w:num w:numId="22">
    <w:abstractNumId w:val="9"/>
  </w:num>
  <w:num w:numId="23">
    <w:abstractNumId w:val="12"/>
  </w:num>
  <w:num w:numId="24">
    <w:abstractNumId w:val="25"/>
  </w:num>
  <w:num w:numId="25">
    <w:abstractNumId w:val="20"/>
  </w:num>
  <w:num w:numId="26">
    <w:abstractNumId w:val="22"/>
  </w:num>
  <w:num w:numId="27">
    <w:abstractNumId w:val="17"/>
  </w:num>
  <w:num w:numId="28">
    <w:abstractNumId w:val="27"/>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33"/>
  </w:num>
  <w:num w:numId="32">
    <w:abstractNumId w:val="24"/>
  </w:num>
  <w:num w:numId="33">
    <w:abstractNumId w:val="8"/>
  </w:num>
  <w:num w:numId="34">
    <w:abstractNumId w:val="28"/>
  </w:num>
  <w:num w:numId="3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D24"/>
    <w:rsid w:val="000005BB"/>
    <w:rsid w:val="00003DB9"/>
    <w:rsid w:val="000041E7"/>
    <w:rsid w:val="00006A0A"/>
    <w:rsid w:val="00007CB0"/>
    <w:rsid w:val="0001196B"/>
    <w:rsid w:val="00012C19"/>
    <w:rsid w:val="00016880"/>
    <w:rsid w:val="00021F1B"/>
    <w:rsid w:val="00022E59"/>
    <w:rsid w:val="00024110"/>
    <w:rsid w:val="000255B2"/>
    <w:rsid w:val="0002608C"/>
    <w:rsid w:val="0002612A"/>
    <w:rsid w:val="00031429"/>
    <w:rsid w:val="00032BCE"/>
    <w:rsid w:val="000364FA"/>
    <w:rsid w:val="00036CF1"/>
    <w:rsid w:val="00041462"/>
    <w:rsid w:val="0004326D"/>
    <w:rsid w:val="00043DF5"/>
    <w:rsid w:val="000450F4"/>
    <w:rsid w:val="0004589F"/>
    <w:rsid w:val="00045964"/>
    <w:rsid w:val="0004720E"/>
    <w:rsid w:val="00052A11"/>
    <w:rsid w:val="000573F8"/>
    <w:rsid w:val="00065061"/>
    <w:rsid w:val="000650BB"/>
    <w:rsid w:val="00066154"/>
    <w:rsid w:val="00067C1A"/>
    <w:rsid w:val="00072E34"/>
    <w:rsid w:val="00075443"/>
    <w:rsid w:val="00077803"/>
    <w:rsid w:val="00077CD1"/>
    <w:rsid w:val="00081AF7"/>
    <w:rsid w:val="00082DA0"/>
    <w:rsid w:val="0008365C"/>
    <w:rsid w:val="00084A23"/>
    <w:rsid w:val="00084F82"/>
    <w:rsid w:val="00086A68"/>
    <w:rsid w:val="00090373"/>
    <w:rsid w:val="0009087A"/>
    <w:rsid w:val="00090D7E"/>
    <w:rsid w:val="00093349"/>
    <w:rsid w:val="00095389"/>
    <w:rsid w:val="000A0841"/>
    <w:rsid w:val="000A23C7"/>
    <w:rsid w:val="000A4D05"/>
    <w:rsid w:val="000B093E"/>
    <w:rsid w:val="000B0A38"/>
    <w:rsid w:val="000B0B76"/>
    <w:rsid w:val="000B157A"/>
    <w:rsid w:val="000B17AE"/>
    <w:rsid w:val="000B2194"/>
    <w:rsid w:val="000B3139"/>
    <w:rsid w:val="000B6CC6"/>
    <w:rsid w:val="000B71A4"/>
    <w:rsid w:val="000C15C6"/>
    <w:rsid w:val="000C2F35"/>
    <w:rsid w:val="000C2FB1"/>
    <w:rsid w:val="000C3249"/>
    <w:rsid w:val="000C599C"/>
    <w:rsid w:val="000C79E1"/>
    <w:rsid w:val="000D2251"/>
    <w:rsid w:val="000D45FF"/>
    <w:rsid w:val="000D6BBC"/>
    <w:rsid w:val="000D72A3"/>
    <w:rsid w:val="000D7EC6"/>
    <w:rsid w:val="000E1036"/>
    <w:rsid w:val="000E1D51"/>
    <w:rsid w:val="000E2225"/>
    <w:rsid w:val="000E25EA"/>
    <w:rsid w:val="000E3DA3"/>
    <w:rsid w:val="000E65FE"/>
    <w:rsid w:val="000F02CB"/>
    <w:rsid w:val="000F1F05"/>
    <w:rsid w:val="00105805"/>
    <w:rsid w:val="00110EFA"/>
    <w:rsid w:val="001148D0"/>
    <w:rsid w:val="00116F50"/>
    <w:rsid w:val="001215CA"/>
    <w:rsid w:val="001239DF"/>
    <w:rsid w:val="00126FDA"/>
    <w:rsid w:val="00130100"/>
    <w:rsid w:val="00133D34"/>
    <w:rsid w:val="00136647"/>
    <w:rsid w:val="0013670C"/>
    <w:rsid w:val="00136C0A"/>
    <w:rsid w:val="00152F28"/>
    <w:rsid w:val="001530FB"/>
    <w:rsid w:val="00153B45"/>
    <w:rsid w:val="001551F1"/>
    <w:rsid w:val="001575F7"/>
    <w:rsid w:val="00171349"/>
    <w:rsid w:val="001750F0"/>
    <w:rsid w:val="00176703"/>
    <w:rsid w:val="00176EB0"/>
    <w:rsid w:val="001821F7"/>
    <w:rsid w:val="00182C33"/>
    <w:rsid w:val="0018500C"/>
    <w:rsid w:val="0018662D"/>
    <w:rsid w:val="001868EF"/>
    <w:rsid w:val="00186EC5"/>
    <w:rsid w:val="001879EF"/>
    <w:rsid w:val="00187BCF"/>
    <w:rsid w:val="00190D22"/>
    <w:rsid w:val="00191663"/>
    <w:rsid w:val="00193409"/>
    <w:rsid w:val="00195556"/>
    <w:rsid w:val="00197215"/>
    <w:rsid w:val="00197C16"/>
    <w:rsid w:val="001A418A"/>
    <w:rsid w:val="001A426B"/>
    <w:rsid w:val="001B1E3E"/>
    <w:rsid w:val="001B1E4A"/>
    <w:rsid w:val="001B1F7B"/>
    <w:rsid w:val="001B4B21"/>
    <w:rsid w:val="001B7B42"/>
    <w:rsid w:val="001C131A"/>
    <w:rsid w:val="001C2447"/>
    <w:rsid w:val="001C78DD"/>
    <w:rsid w:val="001D0524"/>
    <w:rsid w:val="001D06BE"/>
    <w:rsid w:val="001D1BB1"/>
    <w:rsid w:val="001D353C"/>
    <w:rsid w:val="001D528D"/>
    <w:rsid w:val="001D6480"/>
    <w:rsid w:val="001E0F8D"/>
    <w:rsid w:val="001E300D"/>
    <w:rsid w:val="001E605E"/>
    <w:rsid w:val="001F0AB2"/>
    <w:rsid w:val="001F1568"/>
    <w:rsid w:val="001F1692"/>
    <w:rsid w:val="00200076"/>
    <w:rsid w:val="00200731"/>
    <w:rsid w:val="00202F77"/>
    <w:rsid w:val="0020336E"/>
    <w:rsid w:val="00204D8E"/>
    <w:rsid w:val="00205EF0"/>
    <w:rsid w:val="00206A15"/>
    <w:rsid w:val="00207FC6"/>
    <w:rsid w:val="002105B7"/>
    <w:rsid w:val="002106C6"/>
    <w:rsid w:val="00211EDC"/>
    <w:rsid w:val="002130B4"/>
    <w:rsid w:val="002177B6"/>
    <w:rsid w:val="002228DC"/>
    <w:rsid w:val="0022501B"/>
    <w:rsid w:val="00225DD7"/>
    <w:rsid w:val="00225F91"/>
    <w:rsid w:val="00226CC6"/>
    <w:rsid w:val="00227383"/>
    <w:rsid w:val="002273E6"/>
    <w:rsid w:val="0024169C"/>
    <w:rsid w:val="00247B3A"/>
    <w:rsid w:val="00251CE0"/>
    <w:rsid w:val="00260758"/>
    <w:rsid w:val="00271946"/>
    <w:rsid w:val="002742BD"/>
    <w:rsid w:val="00274FDD"/>
    <w:rsid w:val="00281DF7"/>
    <w:rsid w:val="00284207"/>
    <w:rsid w:val="00291C8E"/>
    <w:rsid w:val="00292CEB"/>
    <w:rsid w:val="00294981"/>
    <w:rsid w:val="00294988"/>
    <w:rsid w:val="00295C2A"/>
    <w:rsid w:val="002A0930"/>
    <w:rsid w:val="002A19B1"/>
    <w:rsid w:val="002A6D22"/>
    <w:rsid w:val="002B68F6"/>
    <w:rsid w:val="002C32D6"/>
    <w:rsid w:val="002C32F0"/>
    <w:rsid w:val="002C5559"/>
    <w:rsid w:val="002E1F2E"/>
    <w:rsid w:val="002E292E"/>
    <w:rsid w:val="002E44AA"/>
    <w:rsid w:val="002E4A61"/>
    <w:rsid w:val="002E711D"/>
    <w:rsid w:val="002F08F4"/>
    <w:rsid w:val="002F1DA3"/>
    <w:rsid w:val="002F48F3"/>
    <w:rsid w:val="002F5FDD"/>
    <w:rsid w:val="003038E0"/>
    <w:rsid w:val="00304B52"/>
    <w:rsid w:val="00307212"/>
    <w:rsid w:val="003102F0"/>
    <w:rsid w:val="00312F93"/>
    <w:rsid w:val="00316F6E"/>
    <w:rsid w:val="003171C7"/>
    <w:rsid w:val="00317A37"/>
    <w:rsid w:val="003244C7"/>
    <w:rsid w:val="00325530"/>
    <w:rsid w:val="003266B3"/>
    <w:rsid w:val="00331500"/>
    <w:rsid w:val="00331FC6"/>
    <w:rsid w:val="00333A05"/>
    <w:rsid w:val="0033649C"/>
    <w:rsid w:val="00337DAB"/>
    <w:rsid w:val="00340D85"/>
    <w:rsid w:val="00341758"/>
    <w:rsid w:val="00344EE3"/>
    <w:rsid w:val="003472EF"/>
    <w:rsid w:val="00350C17"/>
    <w:rsid w:val="003537B1"/>
    <w:rsid w:val="00363E28"/>
    <w:rsid w:val="003706A2"/>
    <w:rsid w:val="00373044"/>
    <w:rsid w:val="00373880"/>
    <w:rsid w:val="00373902"/>
    <w:rsid w:val="00383DC3"/>
    <w:rsid w:val="00385D18"/>
    <w:rsid w:val="0039110D"/>
    <w:rsid w:val="00392016"/>
    <w:rsid w:val="00392678"/>
    <w:rsid w:val="00392D34"/>
    <w:rsid w:val="003934CF"/>
    <w:rsid w:val="003940D4"/>
    <w:rsid w:val="00394A8D"/>
    <w:rsid w:val="0039640B"/>
    <w:rsid w:val="003976D5"/>
    <w:rsid w:val="003A01E6"/>
    <w:rsid w:val="003A16A7"/>
    <w:rsid w:val="003A6259"/>
    <w:rsid w:val="003A67E2"/>
    <w:rsid w:val="003B01EE"/>
    <w:rsid w:val="003B1412"/>
    <w:rsid w:val="003B2F36"/>
    <w:rsid w:val="003B3364"/>
    <w:rsid w:val="003B3BA6"/>
    <w:rsid w:val="003B7FED"/>
    <w:rsid w:val="003C3B4D"/>
    <w:rsid w:val="003C43C5"/>
    <w:rsid w:val="003C4429"/>
    <w:rsid w:val="003C5E85"/>
    <w:rsid w:val="003C6E3A"/>
    <w:rsid w:val="003C71FE"/>
    <w:rsid w:val="003C774E"/>
    <w:rsid w:val="003D1B61"/>
    <w:rsid w:val="003D255B"/>
    <w:rsid w:val="003D38F0"/>
    <w:rsid w:val="003D6059"/>
    <w:rsid w:val="003D6765"/>
    <w:rsid w:val="003D68AB"/>
    <w:rsid w:val="003E3257"/>
    <w:rsid w:val="003E3F5E"/>
    <w:rsid w:val="003E7BE4"/>
    <w:rsid w:val="003F29C9"/>
    <w:rsid w:val="003F38F4"/>
    <w:rsid w:val="0040136F"/>
    <w:rsid w:val="00401D1C"/>
    <w:rsid w:val="004038D1"/>
    <w:rsid w:val="00406FE3"/>
    <w:rsid w:val="00411B4D"/>
    <w:rsid w:val="00417BFC"/>
    <w:rsid w:val="004266DF"/>
    <w:rsid w:val="004271DE"/>
    <w:rsid w:val="0043365D"/>
    <w:rsid w:val="0044046D"/>
    <w:rsid w:val="0044106E"/>
    <w:rsid w:val="004416E0"/>
    <w:rsid w:val="00442DC7"/>
    <w:rsid w:val="00442F38"/>
    <w:rsid w:val="004443E9"/>
    <w:rsid w:val="00444554"/>
    <w:rsid w:val="004457FD"/>
    <w:rsid w:val="00445CCD"/>
    <w:rsid w:val="004539ED"/>
    <w:rsid w:val="00455849"/>
    <w:rsid w:val="00457F0B"/>
    <w:rsid w:val="00460C49"/>
    <w:rsid w:val="00461270"/>
    <w:rsid w:val="00461A0F"/>
    <w:rsid w:val="00462D24"/>
    <w:rsid w:val="0046437A"/>
    <w:rsid w:val="004655C7"/>
    <w:rsid w:val="00472B75"/>
    <w:rsid w:val="00472EC6"/>
    <w:rsid w:val="004730EA"/>
    <w:rsid w:val="00475E76"/>
    <w:rsid w:val="00480F92"/>
    <w:rsid w:val="0048146C"/>
    <w:rsid w:val="00485C67"/>
    <w:rsid w:val="00492045"/>
    <w:rsid w:val="004925B1"/>
    <w:rsid w:val="00493972"/>
    <w:rsid w:val="004947B6"/>
    <w:rsid w:val="00494F18"/>
    <w:rsid w:val="0049642F"/>
    <w:rsid w:val="004A5122"/>
    <w:rsid w:val="004A519C"/>
    <w:rsid w:val="004A563F"/>
    <w:rsid w:val="004A67C4"/>
    <w:rsid w:val="004A70E3"/>
    <w:rsid w:val="004A767B"/>
    <w:rsid w:val="004B0386"/>
    <w:rsid w:val="004B0A27"/>
    <w:rsid w:val="004B114F"/>
    <w:rsid w:val="004B4E9D"/>
    <w:rsid w:val="004C023B"/>
    <w:rsid w:val="004D4DC7"/>
    <w:rsid w:val="004D5241"/>
    <w:rsid w:val="004D709B"/>
    <w:rsid w:val="004E0948"/>
    <w:rsid w:val="004E48B2"/>
    <w:rsid w:val="004E56F3"/>
    <w:rsid w:val="004E7E0F"/>
    <w:rsid w:val="004F2FA0"/>
    <w:rsid w:val="005008A5"/>
    <w:rsid w:val="00502A0A"/>
    <w:rsid w:val="005041DE"/>
    <w:rsid w:val="00504F17"/>
    <w:rsid w:val="00504F47"/>
    <w:rsid w:val="0050657F"/>
    <w:rsid w:val="00507203"/>
    <w:rsid w:val="00510991"/>
    <w:rsid w:val="0051220F"/>
    <w:rsid w:val="00512CA0"/>
    <w:rsid w:val="005141D6"/>
    <w:rsid w:val="00514547"/>
    <w:rsid w:val="00522365"/>
    <w:rsid w:val="0052432C"/>
    <w:rsid w:val="0052456D"/>
    <w:rsid w:val="00532740"/>
    <w:rsid w:val="00533669"/>
    <w:rsid w:val="00534FF5"/>
    <w:rsid w:val="005370E0"/>
    <w:rsid w:val="00540D5C"/>
    <w:rsid w:val="00541698"/>
    <w:rsid w:val="005428C7"/>
    <w:rsid w:val="00543A7B"/>
    <w:rsid w:val="00545DCE"/>
    <w:rsid w:val="005461BA"/>
    <w:rsid w:val="0055023E"/>
    <w:rsid w:val="00553E6E"/>
    <w:rsid w:val="0056135E"/>
    <w:rsid w:val="0056456D"/>
    <w:rsid w:val="005658BC"/>
    <w:rsid w:val="00570ED5"/>
    <w:rsid w:val="0057176B"/>
    <w:rsid w:val="00577B13"/>
    <w:rsid w:val="00583F27"/>
    <w:rsid w:val="0058529A"/>
    <w:rsid w:val="005860CB"/>
    <w:rsid w:val="00587DFD"/>
    <w:rsid w:val="00591DDD"/>
    <w:rsid w:val="00592BF1"/>
    <w:rsid w:val="00595CBD"/>
    <w:rsid w:val="005A0533"/>
    <w:rsid w:val="005A1CFB"/>
    <w:rsid w:val="005B05CE"/>
    <w:rsid w:val="005B7AF5"/>
    <w:rsid w:val="005C0AFA"/>
    <w:rsid w:val="005C177E"/>
    <w:rsid w:val="005C3A34"/>
    <w:rsid w:val="005C4617"/>
    <w:rsid w:val="005C7516"/>
    <w:rsid w:val="005D06EF"/>
    <w:rsid w:val="005D0DD7"/>
    <w:rsid w:val="005D3D72"/>
    <w:rsid w:val="005D6046"/>
    <w:rsid w:val="005E0674"/>
    <w:rsid w:val="005E35B2"/>
    <w:rsid w:val="005E4775"/>
    <w:rsid w:val="005E5F0E"/>
    <w:rsid w:val="005E695D"/>
    <w:rsid w:val="005F31D2"/>
    <w:rsid w:val="005F3AD9"/>
    <w:rsid w:val="005F3CB9"/>
    <w:rsid w:val="005F5600"/>
    <w:rsid w:val="006051DE"/>
    <w:rsid w:val="006146BA"/>
    <w:rsid w:val="006175F4"/>
    <w:rsid w:val="00621CB0"/>
    <w:rsid w:val="00621CC4"/>
    <w:rsid w:val="006229E8"/>
    <w:rsid w:val="00630461"/>
    <w:rsid w:val="00641115"/>
    <w:rsid w:val="00644A77"/>
    <w:rsid w:val="00644DE7"/>
    <w:rsid w:val="00646739"/>
    <w:rsid w:val="00652A0D"/>
    <w:rsid w:val="00653AFA"/>
    <w:rsid w:val="0065558B"/>
    <w:rsid w:val="00656911"/>
    <w:rsid w:val="00660AAE"/>
    <w:rsid w:val="00660BEE"/>
    <w:rsid w:val="006618CE"/>
    <w:rsid w:val="0066615B"/>
    <w:rsid w:val="00666769"/>
    <w:rsid w:val="00666E28"/>
    <w:rsid w:val="00666F46"/>
    <w:rsid w:val="006679E8"/>
    <w:rsid w:val="00682202"/>
    <w:rsid w:val="00682B18"/>
    <w:rsid w:val="006850FF"/>
    <w:rsid w:val="00685303"/>
    <w:rsid w:val="006A0DDB"/>
    <w:rsid w:val="006A1F52"/>
    <w:rsid w:val="006A4727"/>
    <w:rsid w:val="006A4EE4"/>
    <w:rsid w:val="006A6015"/>
    <w:rsid w:val="006A7BBA"/>
    <w:rsid w:val="006B1D95"/>
    <w:rsid w:val="006C5049"/>
    <w:rsid w:val="006C7761"/>
    <w:rsid w:val="006E228C"/>
    <w:rsid w:val="006E3F23"/>
    <w:rsid w:val="006E401F"/>
    <w:rsid w:val="006E49C1"/>
    <w:rsid w:val="006E789B"/>
    <w:rsid w:val="006F124D"/>
    <w:rsid w:val="006F1ED8"/>
    <w:rsid w:val="006F2165"/>
    <w:rsid w:val="006F2330"/>
    <w:rsid w:val="006F325D"/>
    <w:rsid w:val="00702886"/>
    <w:rsid w:val="0070455E"/>
    <w:rsid w:val="00710E63"/>
    <w:rsid w:val="00710F79"/>
    <w:rsid w:val="007142DD"/>
    <w:rsid w:val="00714BF3"/>
    <w:rsid w:val="00715DF4"/>
    <w:rsid w:val="007164AB"/>
    <w:rsid w:val="007203DD"/>
    <w:rsid w:val="00722907"/>
    <w:rsid w:val="00724318"/>
    <w:rsid w:val="00724A0F"/>
    <w:rsid w:val="00724B2A"/>
    <w:rsid w:val="00726231"/>
    <w:rsid w:val="00726AC1"/>
    <w:rsid w:val="00726EC3"/>
    <w:rsid w:val="0072724F"/>
    <w:rsid w:val="00730007"/>
    <w:rsid w:val="00733D99"/>
    <w:rsid w:val="00733E18"/>
    <w:rsid w:val="00734417"/>
    <w:rsid w:val="0073567C"/>
    <w:rsid w:val="007360F2"/>
    <w:rsid w:val="00736ACF"/>
    <w:rsid w:val="00742B7C"/>
    <w:rsid w:val="00742CF6"/>
    <w:rsid w:val="00742FF4"/>
    <w:rsid w:val="00744648"/>
    <w:rsid w:val="0074590B"/>
    <w:rsid w:val="00746B06"/>
    <w:rsid w:val="00746F8C"/>
    <w:rsid w:val="00752D7E"/>
    <w:rsid w:val="00755C93"/>
    <w:rsid w:val="0075687C"/>
    <w:rsid w:val="00756C0C"/>
    <w:rsid w:val="00760DF7"/>
    <w:rsid w:val="00765B20"/>
    <w:rsid w:val="00767A74"/>
    <w:rsid w:val="00767B08"/>
    <w:rsid w:val="00780653"/>
    <w:rsid w:val="00782BFD"/>
    <w:rsid w:val="00783C65"/>
    <w:rsid w:val="00784BEF"/>
    <w:rsid w:val="007859E7"/>
    <w:rsid w:val="00785F82"/>
    <w:rsid w:val="007905AE"/>
    <w:rsid w:val="007913BE"/>
    <w:rsid w:val="0079737D"/>
    <w:rsid w:val="007A0467"/>
    <w:rsid w:val="007A0D68"/>
    <w:rsid w:val="007A11D7"/>
    <w:rsid w:val="007A280F"/>
    <w:rsid w:val="007A3E57"/>
    <w:rsid w:val="007B1F58"/>
    <w:rsid w:val="007B5F3E"/>
    <w:rsid w:val="007B779C"/>
    <w:rsid w:val="007B7E33"/>
    <w:rsid w:val="007C100D"/>
    <w:rsid w:val="007C12B4"/>
    <w:rsid w:val="007C2CCE"/>
    <w:rsid w:val="007C50F9"/>
    <w:rsid w:val="007D3B26"/>
    <w:rsid w:val="007D57B9"/>
    <w:rsid w:val="007D74A5"/>
    <w:rsid w:val="007D7A5B"/>
    <w:rsid w:val="007E3A21"/>
    <w:rsid w:val="007E55A3"/>
    <w:rsid w:val="007E6AF9"/>
    <w:rsid w:val="007E7CDF"/>
    <w:rsid w:val="007F0176"/>
    <w:rsid w:val="007F0D91"/>
    <w:rsid w:val="007F4FA8"/>
    <w:rsid w:val="00800E89"/>
    <w:rsid w:val="0080185E"/>
    <w:rsid w:val="00802E08"/>
    <w:rsid w:val="00804A91"/>
    <w:rsid w:val="0081057E"/>
    <w:rsid w:val="008114A6"/>
    <w:rsid w:val="008158FE"/>
    <w:rsid w:val="00820D3E"/>
    <w:rsid w:val="0082509B"/>
    <w:rsid w:val="00830AAD"/>
    <w:rsid w:val="00836B90"/>
    <w:rsid w:val="00840124"/>
    <w:rsid w:val="008408EB"/>
    <w:rsid w:val="008431BD"/>
    <w:rsid w:val="00844D40"/>
    <w:rsid w:val="008512A2"/>
    <w:rsid w:val="008529F1"/>
    <w:rsid w:val="008566B3"/>
    <w:rsid w:val="00861DFC"/>
    <w:rsid w:val="00863BF2"/>
    <w:rsid w:val="008642B0"/>
    <w:rsid w:val="0087045E"/>
    <w:rsid w:val="008716A9"/>
    <w:rsid w:val="0087212B"/>
    <w:rsid w:val="0087435B"/>
    <w:rsid w:val="0087484A"/>
    <w:rsid w:val="0087512B"/>
    <w:rsid w:val="00883BA2"/>
    <w:rsid w:val="00885E80"/>
    <w:rsid w:val="00891DF0"/>
    <w:rsid w:val="00894252"/>
    <w:rsid w:val="008962C0"/>
    <w:rsid w:val="008A0AE1"/>
    <w:rsid w:val="008A19B2"/>
    <w:rsid w:val="008A2199"/>
    <w:rsid w:val="008A4A39"/>
    <w:rsid w:val="008A57AE"/>
    <w:rsid w:val="008B07E3"/>
    <w:rsid w:val="008B3D77"/>
    <w:rsid w:val="008B6568"/>
    <w:rsid w:val="008B6D05"/>
    <w:rsid w:val="008B7F81"/>
    <w:rsid w:val="008C4789"/>
    <w:rsid w:val="008C5353"/>
    <w:rsid w:val="008C5505"/>
    <w:rsid w:val="008C6E6D"/>
    <w:rsid w:val="008C7D38"/>
    <w:rsid w:val="008D0D1E"/>
    <w:rsid w:val="008D1FC9"/>
    <w:rsid w:val="008D60B5"/>
    <w:rsid w:val="008D6FF1"/>
    <w:rsid w:val="008D763E"/>
    <w:rsid w:val="008D79C5"/>
    <w:rsid w:val="008E131A"/>
    <w:rsid w:val="008E141D"/>
    <w:rsid w:val="008E3A67"/>
    <w:rsid w:val="008E6D24"/>
    <w:rsid w:val="008E6F5A"/>
    <w:rsid w:val="008F3AFD"/>
    <w:rsid w:val="008F49CB"/>
    <w:rsid w:val="008F5BD6"/>
    <w:rsid w:val="009016EB"/>
    <w:rsid w:val="00902B8B"/>
    <w:rsid w:val="0090387F"/>
    <w:rsid w:val="00903E3F"/>
    <w:rsid w:val="00903F38"/>
    <w:rsid w:val="00906FD1"/>
    <w:rsid w:val="00922073"/>
    <w:rsid w:val="00922988"/>
    <w:rsid w:val="00922BEB"/>
    <w:rsid w:val="00922F71"/>
    <w:rsid w:val="00927768"/>
    <w:rsid w:val="00927A2C"/>
    <w:rsid w:val="009311B9"/>
    <w:rsid w:val="00937954"/>
    <w:rsid w:val="00940E0F"/>
    <w:rsid w:val="0094274D"/>
    <w:rsid w:val="00943AB3"/>
    <w:rsid w:val="00944369"/>
    <w:rsid w:val="00944DDA"/>
    <w:rsid w:val="00947D16"/>
    <w:rsid w:val="009502FC"/>
    <w:rsid w:val="00951CED"/>
    <w:rsid w:val="0095479E"/>
    <w:rsid w:val="009550D3"/>
    <w:rsid w:val="009608A3"/>
    <w:rsid w:val="009638C6"/>
    <w:rsid w:val="00965F07"/>
    <w:rsid w:val="00966B07"/>
    <w:rsid w:val="0097053C"/>
    <w:rsid w:val="00970CC7"/>
    <w:rsid w:val="0097129F"/>
    <w:rsid w:val="00971E1D"/>
    <w:rsid w:val="009721BF"/>
    <w:rsid w:val="0097266C"/>
    <w:rsid w:val="00977388"/>
    <w:rsid w:val="00980AFA"/>
    <w:rsid w:val="00980EFD"/>
    <w:rsid w:val="00987CAF"/>
    <w:rsid w:val="0099284F"/>
    <w:rsid w:val="00995DA3"/>
    <w:rsid w:val="009A3C18"/>
    <w:rsid w:val="009B1AA4"/>
    <w:rsid w:val="009B2033"/>
    <w:rsid w:val="009B3299"/>
    <w:rsid w:val="009C1924"/>
    <w:rsid w:val="009C1E62"/>
    <w:rsid w:val="009C4895"/>
    <w:rsid w:val="009C52D1"/>
    <w:rsid w:val="009C620A"/>
    <w:rsid w:val="009D0AC0"/>
    <w:rsid w:val="009D5204"/>
    <w:rsid w:val="009D78CF"/>
    <w:rsid w:val="009D7D85"/>
    <w:rsid w:val="009F0DF9"/>
    <w:rsid w:val="009F38DF"/>
    <w:rsid w:val="009F3CDB"/>
    <w:rsid w:val="009F4193"/>
    <w:rsid w:val="009F6933"/>
    <w:rsid w:val="009F7E5F"/>
    <w:rsid w:val="00A01BD1"/>
    <w:rsid w:val="00A04447"/>
    <w:rsid w:val="00A04C8E"/>
    <w:rsid w:val="00A073EF"/>
    <w:rsid w:val="00A1075A"/>
    <w:rsid w:val="00A114A9"/>
    <w:rsid w:val="00A11EF5"/>
    <w:rsid w:val="00A14525"/>
    <w:rsid w:val="00A2096B"/>
    <w:rsid w:val="00A2369C"/>
    <w:rsid w:val="00A24C68"/>
    <w:rsid w:val="00A25DB3"/>
    <w:rsid w:val="00A25F47"/>
    <w:rsid w:val="00A27599"/>
    <w:rsid w:val="00A3352F"/>
    <w:rsid w:val="00A34B43"/>
    <w:rsid w:val="00A35989"/>
    <w:rsid w:val="00A35EDB"/>
    <w:rsid w:val="00A377A4"/>
    <w:rsid w:val="00A4328E"/>
    <w:rsid w:val="00A44B5D"/>
    <w:rsid w:val="00A4564D"/>
    <w:rsid w:val="00A54235"/>
    <w:rsid w:val="00A54ECD"/>
    <w:rsid w:val="00A578C1"/>
    <w:rsid w:val="00A61655"/>
    <w:rsid w:val="00A6165B"/>
    <w:rsid w:val="00A6407A"/>
    <w:rsid w:val="00A64D22"/>
    <w:rsid w:val="00A6785A"/>
    <w:rsid w:val="00A72E9B"/>
    <w:rsid w:val="00A736A6"/>
    <w:rsid w:val="00A73B46"/>
    <w:rsid w:val="00A74B8D"/>
    <w:rsid w:val="00A776AB"/>
    <w:rsid w:val="00A77D17"/>
    <w:rsid w:val="00A81DB8"/>
    <w:rsid w:val="00A85555"/>
    <w:rsid w:val="00A85914"/>
    <w:rsid w:val="00A85D07"/>
    <w:rsid w:val="00A8681D"/>
    <w:rsid w:val="00A9421D"/>
    <w:rsid w:val="00A95C4F"/>
    <w:rsid w:val="00A96C2E"/>
    <w:rsid w:val="00AA0812"/>
    <w:rsid w:val="00AA0C52"/>
    <w:rsid w:val="00AA2E7B"/>
    <w:rsid w:val="00AA4559"/>
    <w:rsid w:val="00AA6DF9"/>
    <w:rsid w:val="00AB0722"/>
    <w:rsid w:val="00AB38BB"/>
    <w:rsid w:val="00AB44C4"/>
    <w:rsid w:val="00AB74B4"/>
    <w:rsid w:val="00AC16F6"/>
    <w:rsid w:val="00AD0622"/>
    <w:rsid w:val="00AD071F"/>
    <w:rsid w:val="00AD14C0"/>
    <w:rsid w:val="00AD21E7"/>
    <w:rsid w:val="00AD3397"/>
    <w:rsid w:val="00AE47D0"/>
    <w:rsid w:val="00AE5C0C"/>
    <w:rsid w:val="00AF032C"/>
    <w:rsid w:val="00AF0A36"/>
    <w:rsid w:val="00AF373E"/>
    <w:rsid w:val="00AF3D1B"/>
    <w:rsid w:val="00AF7836"/>
    <w:rsid w:val="00AF7843"/>
    <w:rsid w:val="00B0154A"/>
    <w:rsid w:val="00B0199F"/>
    <w:rsid w:val="00B0255B"/>
    <w:rsid w:val="00B035F5"/>
    <w:rsid w:val="00B05404"/>
    <w:rsid w:val="00B05839"/>
    <w:rsid w:val="00B073C8"/>
    <w:rsid w:val="00B11B33"/>
    <w:rsid w:val="00B11D7A"/>
    <w:rsid w:val="00B1360D"/>
    <w:rsid w:val="00B42E1D"/>
    <w:rsid w:val="00B42F24"/>
    <w:rsid w:val="00B57063"/>
    <w:rsid w:val="00B57C6D"/>
    <w:rsid w:val="00B60D6F"/>
    <w:rsid w:val="00B61A6B"/>
    <w:rsid w:val="00B6520F"/>
    <w:rsid w:val="00B652E2"/>
    <w:rsid w:val="00B72A91"/>
    <w:rsid w:val="00B7392F"/>
    <w:rsid w:val="00B80FED"/>
    <w:rsid w:val="00B82979"/>
    <w:rsid w:val="00B862DD"/>
    <w:rsid w:val="00B86F8B"/>
    <w:rsid w:val="00BA0AA8"/>
    <w:rsid w:val="00BA2B15"/>
    <w:rsid w:val="00BA2F49"/>
    <w:rsid w:val="00BA4B58"/>
    <w:rsid w:val="00BA706F"/>
    <w:rsid w:val="00BA755D"/>
    <w:rsid w:val="00BB5A21"/>
    <w:rsid w:val="00BB65F1"/>
    <w:rsid w:val="00BB6BB7"/>
    <w:rsid w:val="00BB70AA"/>
    <w:rsid w:val="00BC0A97"/>
    <w:rsid w:val="00BC3F71"/>
    <w:rsid w:val="00BC6B0E"/>
    <w:rsid w:val="00BD2643"/>
    <w:rsid w:val="00BD59A3"/>
    <w:rsid w:val="00BD773F"/>
    <w:rsid w:val="00BE54EA"/>
    <w:rsid w:val="00BF06AF"/>
    <w:rsid w:val="00BF0FAF"/>
    <w:rsid w:val="00BF1516"/>
    <w:rsid w:val="00BF1876"/>
    <w:rsid w:val="00BF2EEE"/>
    <w:rsid w:val="00BF4FDD"/>
    <w:rsid w:val="00BF5D8F"/>
    <w:rsid w:val="00C009A3"/>
    <w:rsid w:val="00C00F10"/>
    <w:rsid w:val="00C1065A"/>
    <w:rsid w:val="00C11715"/>
    <w:rsid w:val="00C12947"/>
    <w:rsid w:val="00C14229"/>
    <w:rsid w:val="00C1681B"/>
    <w:rsid w:val="00C2043D"/>
    <w:rsid w:val="00C20843"/>
    <w:rsid w:val="00C220B2"/>
    <w:rsid w:val="00C27584"/>
    <w:rsid w:val="00C30024"/>
    <w:rsid w:val="00C41439"/>
    <w:rsid w:val="00C4393C"/>
    <w:rsid w:val="00C43AB1"/>
    <w:rsid w:val="00C445B9"/>
    <w:rsid w:val="00C45EE7"/>
    <w:rsid w:val="00C47C8E"/>
    <w:rsid w:val="00C56D88"/>
    <w:rsid w:val="00C56E6E"/>
    <w:rsid w:val="00C61E13"/>
    <w:rsid w:val="00C64641"/>
    <w:rsid w:val="00C666C5"/>
    <w:rsid w:val="00C67328"/>
    <w:rsid w:val="00C74AB0"/>
    <w:rsid w:val="00C7615F"/>
    <w:rsid w:val="00C801A5"/>
    <w:rsid w:val="00C81050"/>
    <w:rsid w:val="00C84751"/>
    <w:rsid w:val="00C86404"/>
    <w:rsid w:val="00C94580"/>
    <w:rsid w:val="00CA0B1B"/>
    <w:rsid w:val="00CA2E7C"/>
    <w:rsid w:val="00CA5AC7"/>
    <w:rsid w:val="00CA6665"/>
    <w:rsid w:val="00CB1CA3"/>
    <w:rsid w:val="00CB4544"/>
    <w:rsid w:val="00CC2E5A"/>
    <w:rsid w:val="00CC3DA9"/>
    <w:rsid w:val="00CC5AE4"/>
    <w:rsid w:val="00CC5DA2"/>
    <w:rsid w:val="00CC6CAA"/>
    <w:rsid w:val="00CD19A4"/>
    <w:rsid w:val="00CD45E1"/>
    <w:rsid w:val="00CD4636"/>
    <w:rsid w:val="00CD48D9"/>
    <w:rsid w:val="00CD5397"/>
    <w:rsid w:val="00CE110E"/>
    <w:rsid w:val="00CF43A5"/>
    <w:rsid w:val="00CF51EA"/>
    <w:rsid w:val="00D02639"/>
    <w:rsid w:val="00D04472"/>
    <w:rsid w:val="00D05455"/>
    <w:rsid w:val="00D05567"/>
    <w:rsid w:val="00D05883"/>
    <w:rsid w:val="00D13E3D"/>
    <w:rsid w:val="00D14144"/>
    <w:rsid w:val="00D14461"/>
    <w:rsid w:val="00D17DD9"/>
    <w:rsid w:val="00D210EC"/>
    <w:rsid w:val="00D22C14"/>
    <w:rsid w:val="00D24AE3"/>
    <w:rsid w:val="00D24F66"/>
    <w:rsid w:val="00D347B1"/>
    <w:rsid w:val="00D34ACB"/>
    <w:rsid w:val="00D44193"/>
    <w:rsid w:val="00D5317A"/>
    <w:rsid w:val="00D53CDE"/>
    <w:rsid w:val="00D553EA"/>
    <w:rsid w:val="00D5716E"/>
    <w:rsid w:val="00D57F39"/>
    <w:rsid w:val="00D614FF"/>
    <w:rsid w:val="00D662AF"/>
    <w:rsid w:val="00D67575"/>
    <w:rsid w:val="00D70911"/>
    <w:rsid w:val="00D74A0A"/>
    <w:rsid w:val="00D75AC4"/>
    <w:rsid w:val="00D77CEE"/>
    <w:rsid w:val="00D92513"/>
    <w:rsid w:val="00D9403F"/>
    <w:rsid w:val="00D95898"/>
    <w:rsid w:val="00DA0988"/>
    <w:rsid w:val="00DA09FB"/>
    <w:rsid w:val="00DA1147"/>
    <w:rsid w:val="00DA2AD7"/>
    <w:rsid w:val="00DA4C9C"/>
    <w:rsid w:val="00DA7D1E"/>
    <w:rsid w:val="00DB040E"/>
    <w:rsid w:val="00DB22D1"/>
    <w:rsid w:val="00DB2564"/>
    <w:rsid w:val="00DB4C46"/>
    <w:rsid w:val="00DB4CA5"/>
    <w:rsid w:val="00DC3956"/>
    <w:rsid w:val="00DC5299"/>
    <w:rsid w:val="00DD0447"/>
    <w:rsid w:val="00DD3636"/>
    <w:rsid w:val="00DD5DE4"/>
    <w:rsid w:val="00DD664C"/>
    <w:rsid w:val="00DD7567"/>
    <w:rsid w:val="00DD76D2"/>
    <w:rsid w:val="00DD7D0A"/>
    <w:rsid w:val="00DE183B"/>
    <w:rsid w:val="00DE45EB"/>
    <w:rsid w:val="00DE5090"/>
    <w:rsid w:val="00DE75A5"/>
    <w:rsid w:val="00DF252E"/>
    <w:rsid w:val="00DF6854"/>
    <w:rsid w:val="00E01FAC"/>
    <w:rsid w:val="00E05303"/>
    <w:rsid w:val="00E11C57"/>
    <w:rsid w:val="00E11E4D"/>
    <w:rsid w:val="00E12EF4"/>
    <w:rsid w:val="00E175CC"/>
    <w:rsid w:val="00E1767B"/>
    <w:rsid w:val="00E1776E"/>
    <w:rsid w:val="00E22024"/>
    <w:rsid w:val="00E271A6"/>
    <w:rsid w:val="00E3082A"/>
    <w:rsid w:val="00E30CD4"/>
    <w:rsid w:val="00E30EFE"/>
    <w:rsid w:val="00E33707"/>
    <w:rsid w:val="00E34C2E"/>
    <w:rsid w:val="00E36AB0"/>
    <w:rsid w:val="00E36BC6"/>
    <w:rsid w:val="00E43F69"/>
    <w:rsid w:val="00E44404"/>
    <w:rsid w:val="00E44CA5"/>
    <w:rsid w:val="00E44D4F"/>
    <w:rsid w:val="00E4630E"/>
    <w:rsid w:val="00E5035A"/>
    <w:rsid w:val="00E5397F"/>
    <w:rsid w:val="00E55F21"/>
    <w:rsid w:val="00E61B44"/>
    <w:rsid w:val="00E63A91"/>
    <w:rsid w:val="00E66F0F"/>
    <w:rsid w:val="00E67B9B"/>
    <w:rsid w:val="00E728B0"/>
    <w:rsid w:val="00E72E03"/>
    <w:rsid w:val="00E72E1D"/>
    <w:rsid w:val="00E75339"/>
    <w:rsid w:val="00E75F11"/>
    <w:rsid w:val="00E769DD"/>
    <w:rsid w:val="00E77ADD"/>
    <w:rsid w:val="00E809A9"/>
    <w:rsid w:val="00E80A24"/>
    <w:rsid w:val="00E8189B"/>
    <w:rsid w:val="00E855B3"/>
    <w:rsid w:val="00E86A3E"/>
    <w:rsid w:val="00EA2000"/>
    <w:rsid w:val="00EA5921"/>
    <w:rsid w:val="00EA59C2"/>
    <w:rsid w:val="00EA6215"/>
    <w:rsid w:val="00EB37AB"/>
    <w:rsid w:val="00EB51C9"/>
    <w:rsid w:val="00EB6E9F"/>
    <w:rsid w:val="00EB760B"/>
    <w:rsid w:val="00EC001B"/>
    <w:rsid w:val="00EC06F2"/>
    <w:rsid w:val="00EC6074"/>
    <w:rsid w:val="00ED4FCE"/>
    <w:rsid w:val="00ED59BA"/>
    <w:rsid w:val="00ED6835"/>
    <w:rsid w:val="00ED78BB"/>
    <w:rsid w:val="00ED7E50"/>
    <w:rsid w:val="00EE1F6D"/>
    <w:rsid w:val="00EE22E5"/>
    <w:rsid w:val="00EE34D3"/>
    <w:rsid w:val="00EE503D"/>
    <w:rsid w:val="00EE58AF"/>
    <w:rsid w:val="00EF029F"/>
    <w:rsid w:val="00EF060F"/>
    <w:rsid w:val="00EF0E7F"/>
    <w:rsid w:val="00EF3F6D"/>
    <w:rsid w:val="00EF6674"/>
    <w:rsid w:val="00F07980"/>
    <w:rsid w:val="00F07EC9"/>
    <w:rsid w:val="00F10BBE"/>
    <w:rsid w:val="00F128A5"/>
    <w:rsid w:val="00F13C3C"/>
    <w:rsid w:val="00F13CA4"/>
    <w:rsid w:val="00F14440"/>
    <w:rsid w:val="00F147C7"/>
    <w:rsid w:val="00F166AA"/>
    <w:rsid w:val="00F25DE5"/>
    <w:rsid w:val="00F30656"/>
    <w:rsid w:val="00F330EB"/>
    <w:rsid w:val="00F36A5B"/>
    <w:rsid w:val="00F36B22"/>
    <w:rsid w:val="00F371CA"/>
    <w:rsid w:val="00F37BA1"/>
    <w:rsid w:val="00F40D7F"/>
    <w:rsid w:val="00F45DCF"/>
    <w:rsid w:val="00F46442"/>
    <w:rsid w:val="00F54006"/>
    <w:rsid w:val="00F54AE4"/>
    <w:rsid w:val="00F56BCA"/>
    <w:rsid w:val="00F56BF8"/>
    <w:rsid w:val="00F57F32"/>
    <w:rsid w:val="00F71F17"/>
    <w:rsid w:val="00F72D1B"/>
    <w:rsid w:val="00F7320A"/>
    <w:rsid w:val="00F77F3B"/>
    <w:rsid w:val="00F82B85"/>
    <w:rsid w:val="00F86D6C"/>
    <w:rsid w:val="00F90ABA"/>
    <w:rsid w:val="00F91D98"/>
    <w:rsid w:val="00F923B7"/>
    <w:rsid w:val="00F94BC4"/>
    <w:rsid w:val="00F963AE"/>
    <w:rsid w:val="00FA1100"/>
    <w:rsid w:val="00FA2A49"/>
    <w:rsid w:val="00FA3F20"/>
    <w:rsid w:val="00FB0862"/>
    <w:rsid w:val="00FB38BA"/>
    <w:rsid w:val="00FB615A"/>
    <w:rsid w:val="00FB7950"/>
    <w:rsid w:val="00FC7B83"/>
    <w:rsid w:val="00FC7EDC"/>
    <w:rsid w:val="00FD48B9"/>
    <w:rsid w:val="00FD6D18"/>
    <w:rsid w:val="00FD6DA5"/>
    <w:rsid w:val="00FE09DE"/>
    <w:rsid w:val="00FE2F50"/>
    <w:rsid w:val="00FE3C33"/>
    <w:rsid w:val="00FE4A2C"/>
    <w:rsid w:val="00FF5C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97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8D0"/>
    <w:pPr>
      <w:spacing w:after="0" w:line="240" w:lineRule="auto"/>
      <w:ind w:right="567"/>
    </w:pPr>
    <w:rPr>
      <w:rFonts w:ascii="Neo Sans" w:eastAsia="Times New Roman" w:hAnsi="Neo Sans" w:cs="Times New Roman"/>
      <w:sz w:val="24"/>
      <w:szCs w:val="24"/>
      <w:lang w:val="en-US"/>
    </w:rPr>
  </w:style>
  <w:style w:type="paragraph" w:styleId="Ttulo1">
    <w:name w:val="heading 1"/>
    <w:basedOn w:val="Normal"/>
    <w:next w:val="Normal"/>
    <w:link w:val="Ttulo1Car"/>
    <w:uiPriority w:val="9"/>
    <w:qFormat/>
    <w:rsid w:val="004F2F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3038E0"/>
    <w:pPr>
      <w:ind w:left="-567" w:firstLine="567"/>
      <w:outlineLvl w:val="1"/>
    </w:pPr>
    <w:rPr>
      <w:b/>
      <w:caps/>
      <w:sz w:val="3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4AB0"/>
    <w:rPr>
      <w:rFonts w:ascii="Tahoma" w:hAnsi="Tahoma" w:cs="Tahoma"/>
      <w:sz w:val="16"/>
      <w:szCs w:val="16"/>
    </w:rPr>
  </w:style>
  <w:style w:type="character" w:customStyle="1" w:styleId="TextodegloboCar">
    <w:name w:val="Texto de globo Car"/>
    <w:basedOn w:val="Fuentedeprrafopredeter"/>
    <w:link w:val="Textodeglobo"/>
    <w:uiPriority w:val="99"/>
    <w:semiHidden/>
    <w:rsid w:val="00C74AB0"/>
    <w:rPr>
      <w:rFonts w:ascii="Tahoma" w:eastAsia="Times New Roman" w:hAnsi="Tahoma" w:cs="Tahoma"/>
      <w:sz w:val="16"/>
      <w:szCs w:val="16"/>
      <w:lang w:val="en-US"/>
    </w:rPr>
  </w:style>
  <w:style w:type="paragraph" w:styleId="Prrafodelista">
    <w:name w:val="List Paragraph"/>
    <w:aliases w:val="UEDAŞ Bullet,abc siralı,Use Case List Paragraph,Heading2,Body Bullet,List Paragraph1,BULLET,List Paragraph-rfp content,Bullet,Párrafo de titulo 3,Bullet 1,lp1,Arial 8,Párrafo de lista1"/>
    <w:basedOn w:val="Normal"/>
    <w:link w:val="PrrafodelistaCar"/>
    <w:uiPriority w:val="34"/>
    <w:qFormat/>
    <w:rsid w:val="005D0DD7"/>
    <w:pPr>
      <w:ind w:left="720"/>
      <w:contextualSpacing/>
    </w:pPr>
  </w:style>
  <w:style w:type="paragraph" w:styleId="Sinespaciado">
    <w:name w:val="No Spacing"/>
    <w:uiPriority w:val="1"/>
    <w:qFormat/>
    <w:rsid w:val="005D0DD7"/>
    <w:pPr>
      <w:spacing w:after="0" w:line="240" w:lineRule="auto"/>
      <w:ind w:right="567"/>
    </w:pPr>
    <w:rPr>
      <w:rFonts w:ascii="Neo Sans" w:eastAsia="Times New Roman" w:hAnsi="Neo Sans" w:cs="Times New Roman"/>
      <w:sz w:val="24"/>
      <w:szCs w:val="24"/>
      <w:lang w:val="en-US"/>
    </w:rPr>
  </w:style>
  <w:style w:type="character" w:customStyle="1" w:styleId="PrrafodelistaCar">
    <w:name w:val="Párrafo de lista Car"/>
    <w:aliases w:val="UEDAŞ Bullet Car,abc siralı Car,Use Case List Paragraph Car,Heading2 Car,Body Bullet Car,List Paragraph1 Car,BULLET Car,List Paragraph-rfp content Car,Bullet Car,Párrafo de titulo 3 Car,Bullet 1 Car,lp1 Car,Arial 8 Car"/>
    <w:link w:val="Prrafodelista"/>
    <w:uiPriority w:val="34"/>
    <w:rsid w:val="003A6259"/>
    <w:rPr>
      <w:rFonts w:ascii="Neo Sans" w:eastAsia="Times New Roman" w:hAnsi="Neo Sans" w:cs="Times New Roman"/>
      <w:sz w:val="24"/>
      <w:szCs w:val="24"/>
      <w:lang w:val="en-US"/>
    </w:rPr>
  </w:style>
  <w:style w:type="paragraph" w:customStyle="1" w:styleId="Default">
    <w:name w:val="Default"/>
    <w:uiPriority w:val="99"/>
    <w:rsid w:val="003A6259"/>
    <w:pPr>
      <w:autoSpaceDE w:val="0"/>
      <w:autoSpaceDN w:val="0"/>
      <w:adjustRightInd w:val="0"/>
      <w:spacing w:after="0" w:line="240" w:lineRule="auto"/>
    </w:pPr>
    <w:rPr>
      <w:rFonts w:ascii="Neo Sans" w:eastAsia="Times New Roman" w:hAnsi="Neo Sans" w:cs="Neo Sans"/>
      <w:color w:val="000000"/>
      <w:sz w:val="24"/>
      <w:szCs w:val="24"/>
      <w:lang w:eastAsia="es-ES"/>
    </w:rPr>
  </w:style>
  <w:style w:type="paragraph" w:customStyle="1" w:styleId="a">
    <w:name w:val="a"/>
    <w:basedOn w:val="Normal"/>
    <w:link w:val="aCar"/>
    <w:rsid w:val="003A6259"/>
    <w:pPr>
      <w:keepLines/>
      <w:widowControl w:val="0"/>
      <w:overflowPunct w:val="0"/>
      <w:autoSpaceDE w:val="0"/>
      <w:autoSpaceDN w:val="0"/>
      <w:adjustRightInd w:val="0"/>
      <w:ind w:left="1400" w:right="0" w:hanging="280"/>
      <w:jc w:val="both"/>
      <w:textAlignment w:val="baseline"/>
    </w:pPr>
    <w:rPr>
      <w:rFonts w:ascii="Times New Roman" w:hAnsi="Times New Roman"/>
      <w:sz w:val="22"/>
      <w:szCs w:val="22"/>
      <w:lang w:val="x-none"/>
    </w:rPr>
  </w:style>
  <w:style w:type="character" w:customStyle="1" w:styleId="aCar">
    <w:name w:val="a Car"/>
    <w:link w:val="a"/>
    <w:rsid w:val="003A6259"/>
    <w:rPr>
      <w:rFonts w:ascii="Times New Roman" w:eastAsia="Times New Roman" w:hAnsi="Times New Roman" w:cs="Times New Roman"/>
      <w:lang w:val="x-none"/>
    </w:rPr>
  </w:style>
  <w:style w:type="paragraph" w:customStyle="1" w:styleId="List1">
    <w:name w:val="List 1"/>
    <w:basedOn w:val="Normal"/>
    <w:semiHidden/>
    <w:rsid w:val="00966B07"/>
    <w:pPr>
      <w:numPr>
        <w:numId w:val="1"/>
      </w:numPr>
    </w:pPr>
    <w:rPr>
      <w:lang w:val="es-ES" w:eastAsia="es-ES"/>
    </w:rPr>
  </w:style>
  <w:style w:type="paragraph" w:customStyle="1" w:styleId="ImportWordListStyleDefinition5">
    <w:name w:val="Import Word List Style Definition 5"/>
    <w:rsid w:val="00E86A3E"/>
    <w:pPr>
      <w:numPr>
        <w:numId w:val="2"/>
      </w:numPr>
      <w:spacing w:after="0" w:line="240" w:lineRule="auto"/>
      <w:ind w:right="567"/>
    </w:pPr>
    <w:rPr>
      <w:rFonts w:ascii="Neo Sans" w:eastAsia="Times New Roman" w:hAnsi="Neo Sans" w:cs="Times New Roman"/>
      <w:sz w:val="24"/>
      <w:szCs w:val="24"/>
      <w:lang w:eastAsia="es-ES"/>
    </w:rPr>
  </w:style>
  <w:style w:type="character" w:customStyle="1" w:styleId="TITULOANEXO">
    <w:name w:val="TITULO ANEXO"/>
    <w:qFormat/>
    <w:rsid w:val="005C7516"/>
    <w:rPr>
      <w:rFonts w:eastAsia="Arial Unicode MS"/>
      <w:b/>
      <w:bCs/>
      <w:color w:val="000000"/>
      <w:kern w:val="32"/>
      <w:sz w:val="32"/>
      <w:u w:color="000000"/>
    </w:rPr>
  </w:style>
  <w:style w:type="paragraph" w:customStyle="1" w:styleId="TITULOGENERAL">
    <w:name w:val="TITULO GENERAL"/>
    <w:basedOn w:val="Prrafodelista"/>
    <w:link w:val="TITULOGENERALCar"/>
    <w:qFormat/>
    <w:rsid w:val="009A3C18"/>
    <w:pPr>
      <w:numPr>
        <w:numId w:val="3"/>
      </w:numPr>
      <w:outlineLvl w:val="0"/>
    </w:pPr>
    <w:rPr>
      <w:rFonts w:eastAsia="Arial Unicode MS"/>
      <w:b/>
      <w:caps/>
      <w:color w:val="000000"/>
      <w:kern w:val="32"/>
      <w:sz w:val="32"/>
      <w:szCs w:val="32"/>
      <w:u w:color="000000"/>
      <w:lang w:val="es-ES_tradnl"/>
    </w:rPr>
  </w:style>
  <w:style w:type="character" w:customStyle="1" w:styleId="TITULOGENERALCar">
    <w:name w:val="TITULO GENERAL Car"/>
    <w:link w:val="TITULOGENERAL"/>
    <w:rsid w:val="009A3C18"/>
    <w:rPr>
      <w:rFonts w:ascii="Neo Sans" w:eastAsia="Arial Unicode MS" w:hAnsi="Neo Sans" w:cs="Times New Roman"/>
      <w:b/>
      <w:caps/>
      <w:color w:val="000000"/>
      <w:kern w:val="32"/>
      <w:sz w:val="32"/>
      <w:szCs w:val="32"/>
      <w:u w:color="000000"/>
      <w:lang w:val="es-ES_tradnl"/>
    </w:rPr>
  </w:style>
  <w:style w:type="paragraph" w:customStyle="1" w:styleId="Body1">
    <w:name w:val="Body 1"/>
    <w:autoRedefine/>
    <w:uiPriority w:val="99"/>
    <w:rsid w:val="0044046D"/>
    <w:pPr>
      <w:keepNext/>
      <w:spacing w:after="0" w:line="240" w:lineRule="atLeast"/>
      <w:ind w:right="-907"/>
      <w:jc w:val="both"/>
      <w:outlineLvl w:val="0"/>
    </w:pPr>
    <w:rPr>
      <w:rFonts w:ascii="Neo Sans" w:eastAsia="Arial Unicode MS" w:hAnsi="Neo Sans" w:cs="Arial"/>
      <w:kern w:val="32"/>
      <w:sz w:val="28"/>
      <w:szCs w:val="28"/>
      <w:u w:color="FFFFFF"/>
      <w:lang w:val="fr-FR" w:eastAsia="es-ES"/>
    </w:rPr>
  </w:style>
  <w:style w:type="character" w:customStyle="1" w:styleId="Ttulo2Car">
    <w:name w:val="Título 2 Car"/>
    <w:basedOn w:val="Fuentedeprrafopredeter"/>
    <w:link w:val="Ttulo2"/>
    <w:rsid w:val="003038E0"/>
    <w:rPr>
      <w:rFonts w:ascii="Neo Sans" w:eastAsia="Times New Roman" w:hAnsi="Neo Sans" w:cs="Times New Roman"/>
      <w:b/>
      <w:caps/>
      <w:sz w:val="32"/>
      <w:szCs w:val="20"/>
      <w:lang w:val="en-US"/>
    </w:rPr>
  </w:style>
  <w:style w:type="character" w:styleId="Textoennegrita">
    <w:name w:val="Strong"/>
    <w:basedOn w:val="Fuentedeprrafopredeter"/>
    <w:uiPriority w:val="22"/>
    <w:qFormat/>
    <w:rsid w:val="0080185E"/>
    <w:rPr>
      <w:b/>
      <w:bCs/>
    </w:rPr>
  </w:style>
  <w:style w:type="paragraph" w:styleId="Encabezado">
    <w:name w:val="header"/>
    <w:basedOn w:val="Normal"/>
    <w:link w:val="EncabezadoCar"/>
    <w:uiPriority w:val="99"/>
    <w:unhideWhenUsed/>
    <w:rsid w:val="00C00F10"/>
    <w:pPr>
      <w:tabs>
        <w:tab w:val="center" w:pos="4252"/>
        <w:tab w:val="right" w:pos="8504"/>
      </w:tabs>
    </w:pPr>
  </w:style>
  <w:style w:type="character" w:customStyle="1" w:styleId="EncabezadoCar">
    <w:name w:val="Encabezado Car"/>
    <w:basedOn w:val="Fuentedeprrafopredeter"/>
    <w:link w:val="Encabezado"/>
    <w:uiPriority w:val="99"/>
    <w:rsid w:val="00C00F10"/>
    <w:rPr>
      <w:rFonts w:ascii="Neo Sans" w:eastAsia="Times New Roman" w:hAnsi="Neo Sans" w:cs="Times New Roman"/>
      <w:sz w:val="24"/>
      <w:szCs w:val="24"/>
      <w:lang w:val="en-US"/>
    </w:rPr>
  </w:style>
  <w:style w:type="paragraph" w:styleId="Piedepgina">
    <w:name w:val="footer"/>
    <w:basedOn w:val="Normal"/>
    <w:link w:val="PiedepginaCar"/>
    <w:uiPriority w:val="99"/>
    <w:unhideWhenUsed/>
    <w:rsid w:val="00C00F10"/>
    <w:pPr>
      <w:tabs>
        <w:tab w:val="center" w:pos="4252"/>
        <w:tab w:val="right" w:pos="8504"/>
      </w:tabs>
    </w:pPr>
  </w:style>
  <w:style w:type="character" w:customStyle="1" w:styleId="PiedepginaCar">
    <w:name w:val="Pie de página Car"/>
    <w:basedOn w:val="Fuentedeprrafopredeter"/>
    <w:link w:val="Piedepgina"/>
    <w:uiPriority w:val="99"/>
    <w:rsid w:val="00C00F10"/>
    <w:rPr>
      <w:rFonts w:ascii="Neo Sans" w:eastAsia="Times New Roman" w:hAnsi="Neo Sans" w:cs="Times New Roman"/>
      <w:sz w:val="24"/>
      <w:szCs w:val="24"/>
      <w:lang w:val="en-US"/>
    </w:rPr>
  </w:style>
  <w:style w:type="character" w:styleId="Hipervnculo">
    <w:name w:val="Hyperlink"/>
    <w:basedOn w:val="Fuentedeprrafopredeter"/>
    <w:uiPriority w:val="99"/>
    <w:unhideWhenUsed/>
    <w:rsid w:val="00E72E1D"/>
    <w:rPr>
      <w:color w:val="0000FF" w:themeColor="hyperlink"/>
      <w:u w:val="single"/>
    </w:rPr>
  </w:style>
  <w:style w:type="character" w:styleId="Refdecomentario">
    <w:name w:val="annotation reference"/>
    <w:basedOn w:val="Fuentedeprrafopredeter"/>
    <w:uiPriority w:val="99"/>
    <w:semiHidden/>
    <w:unhideWhenUsed/>
    <w:rsid w:val="007F0D91"/>
    <w:rPr>
      <w:sz w:val="16"/>
      <w:szCs w:val="16"/>
    </w:rPr>
  </w:style>
  <w:style w:type="paragraph" w:styleId="Textocomentario">
    <w:name w:val="annotation text"/>
    <w:basedOn w:val="Normal"/>
    <w:link w:val="TextocomentarioCar"/>
    <w:unhideWhenUsed/>
    <w:rsid w:val="007F0D91"/>
    <w:rPr>
      <w:sz w:val="20"/>
      <w:szCs w:val="20"/>
    </w:rPr>
  </w:style>
  <w:style w:type="character" w:customStyle="1" w:styleId="TextocomentarioCar">
    <w:name w:val="Texto comentario Car"/>
    <w:basedOn w:val="Fuentedeprrafopredeter"/>
    <w:link w:val="Textocomentario"/>
    <w:rsid w:val="007F0D91"/>
    <w:rPr>
      <w:rFonts w:ascii="Neo Sans" w:eastAsia="Times New Roman" w:hAnsi="Neo Sans"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7F0D91"/>
    <w:rPr>
      <w:b/>
      <w:bCs/>
    </w:rPr>
  </w:style>
  <w:style w:type="character" w:customStyle="1" w:styleId="AsuntodelcomentarioCar">
    <w:name w:val="Asunto del comentario Car"/>
    <w:basedOn w:val="TextocomentarioCar"/>
    <w:link w:val="Asuntodelcomentario"/>
    <w:uiPriority w:val="99"/>
    <w:semiHidden/>
    <w:rsid w:val="007F0D91"/>
    <w:rPr>
      <w:rFonts w:ascii="Neo Sans" w:eastAsia="Times New Roman" w:hAnsi="Neo Sans" w:cs="Times New Roman"/>
      <w:b/>
      <w:bCs/>
      <w:sz w:val="20"/>
      <w:szCs w:val="20"/>
      <w:lang w:val="en-US"/>
    </w:rPr>
  </w:style>
  <w:style w:type="paragraph" w:styleId="NormalWeb">
    <w:name w:val="Normal (Web)"/>
    <w:basedOn w:val="Normal"/>
    <w:uiPriority w:val="99"/>
    <w:unhideWhenUsed/>
    <w:rsid w:val="001E605E"/>
    <w:pPr>
      <w:ind w:right="0"/>
    </w:pPr>
    <w:rPr>
      <w:rFonts w:ascii="Times New Roman" w:eastAsiaTheme="minorHAnsi" w:hAnsi="Times New Roman"/>
      <w:lang w:val="es-ES" w:eastAsia="es-ES"/>
    </w:rPr>
  </w:style>
  <w:style w:type="character" w:customStyle="1" w:styleId="outputtext">
    <w:name w:val="outputtext"/>
    <w:basedOn w:val="Fuentedeprrafopredeter"/>
    <w:rsid w:val="00B652E2"/>
    <w:rPr>
      <w:rFonts w:ascii="Arial" w:hAnsi="Arial" w:cs="Arial" w:hint="default"/>
    </w:rPr>
  </w:style>
  <w:style w:type="paragraph" w:customStyle="1" w:styleId="paragraph">
    <w:name w:val="paragraph"/>
    <w:basedOn w:val="Normal"/>
    <w:rsid w:val="00B57063"/>
    <w:pPr>
      <w:spacing w:before="100" w:beforeAutospacing="1" w:after="100" w:afterAutospacing="1"/>
      <w:ind w:right="0"/>
    </w:pPr>
    <w:rPr>
      <w:rFonts w:ascii="Times New Roman" w:eastAsiaTheme="minorHAnsi" w:hAnsi="Times New Roman"/>
      <w:lang w:val="es-ES" w:eastAsia="es-ES"/>
    </w:rPr>
  </w:style>
  <w:style w:type="character" w:customStyle="1" w:styleId="normaltextrun">
    <w:name w:val="normaltextrun"/>
    <w:basedOn w:val="Fuentedeprrafopredeter"/>
    <w:rsid w:val="00B57063"/>
  </w:style>
  <w:style w:type="character" w:customStyle="1" w:styleId="eop">
    <w:name w:val="eop"/>
    <w:basedOn w:val="Fuentedeprrafopredeter"/>
    <w:rsid w:val="00B57063"/>
  </w:style>
  <w:style w:type="paragraph" w:customStyle="1" w:styleId="Pa5">
    <w:name w:val="Pa5"/>
    <w:basedOn w:val="Default"/>
    <w:next w:val="Default"/>
    <w:uiPriority w:val="99"/>
    <w:rsid w:val="00F57F32"/>
    <w:pPr>
      <w:spacing w:line="241" w:lineRule="atLeast"/>
    </w:pPr>
    <w:rPr>
      <w:rFonts w:ascii="Frutiger LT Std 45 Light" w:eastAsiaTheme="minorHAnsi" w:hAnsi="Frutiger LT Std 45 Light" w:cstheme="minorBidi"/>
      <w:color w:val="auto"/>
      <w:lang w:eastAsia="en-US"/>
    </w:rPr>
  </w:style>
  <w:style w:type="character" w:customStyle="1" w:styleId="A10">
    <w:name w:val="A10"/>
    <w:uiPriority w:val="99"/>
    <w:rsid w:val="00F57F32"/>
    <w:rPr>
      <w:rFonts w:cs="Frutiger LT Std 45 Light"/>
      <w:color w:val="000000"/>
      <w:sz w:val="20"/>
      <w:szCs w:val="20"/>
    </w:rPr>
  </w:style>
  <w:style w:type="paragraph" w:styleId="Revisin">
    <w:name w:val="Revision"/>
    <w:hidden/>
    <w:uiPriority w:val="99"/>
    <w:semiHidden/>
    <w:rsid w:val="00E61B44"/>
    <w:pPr>
      <w:spacing w:after="0" w:line="240" w:lineRule="auto"/>
    </w:pPr>
    <w:rPr>
      <w:rFonts w:ascii="Neo Sans" w:eastAsia="Times New Roman" w:hAnsi="Neo Sans" w:cs="Times New Roman"/>
      <w:sz w:val="24"/>
      <w:szCs w:val="24"/>
      <w:lang w:val="en-US"/>
    </w:rPr>
  </w:style>
  <w:style w:type="character" w:styleId="Hipervnculovisitado">
    <w:name w:val="FollowedHyperlink"/>
    <w:basedOn w:val="Fuentedeprrafopredeter"/>
    <w:uiPriority w:val="99"/>
    <w:semiHidden/>
    <w:unhideWhenUsed/>
    <w:rsid w:val="00577B13"/>
    <w:rPr>
      <w:color w:val="800080" w:themeColor="followedHyperlink"/>
      <w:u w:val="single"/>
    </w:rPr>
  </w:style>
  <w:style w:type="character" w:customStyle="1" w:styleId="Ttulo1Car">
    <w:name w:val="Título 1 Car"/>
    <w:basedOn w:val="Fuentedeprrafopredeter"/>
    <w:link w:val="Ttulo1"/>
    <w:uiPriority w:val="9"/>
    <w:rsid w:val="004F2FA0"/>
    <w:rPr>
      <w:rFonts w:asciiTheme="majorHAnsi" w:eastAsiaTheme="majorEastAsia" w:hAnsiTheme="majorHAnsi" w:cstheme="majorBidi"/>
      <w:color w:val="365F91" w:themeColor="accent1" w:themeShade="BF"/>
      <w:sz w:val="32"/>
      <w:szCs w:val="32"/>
      <w:lang w:val="en-US"/>
    </w:rPr>
  </w:style>
  <w:style w:type="paragraph" w:customStyle="1" w:styleId="Body">
    <w:name w:val="Body"/>
    <w:rsid w:val="00344EE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8D0"/>
    <w:pPr>
      <w:spacing w:after="0" w:line="240" w:lineRule="auto"/>
      <w:ind w:right="567"/>
    </w:pPr>
    <w:rPr>
      <w:rFonts w:ascii="Neo Sans" w:eastAsia="Times New Roman" w:hAnsi="Neo Sans" w:cs="Times New Roman"/>
      <w:sz w:val="24"/>
      <w:szCs w:val="24"/>
      <w:lang w:val="en-US"/>
    </w:rPr>
  </w:style>
  <w:style w:type="paragraph" w:styleId="Ttulo1">
    <w:name w:val="heading 1"/>
    <w:basedOn w:val="Normal"/>
    <w:next w:val="Normal"/>
    <w:link w:val="Ttulo1Car"/>
    <w:uiPriority w:val="9"/>
    <w:qFormat/>
    <w:rsid w:val="004F2F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3038E0"/>
    <w:pPr>
      <w:ind w:left="-567" w:firstLine="567"/>
      <w:outlineLvl w:val="1"/>
    </w:pPr>
    <w:rPr>
      <w:b/>
      <w:caps/>
      <w:sz w:val="3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4AB0"/>
    <w:rPr>
      <w:rFonts w:ascii="Tahoma" w:hAnsi="Tahoma" w:cs="Tahoma"/>
      <w:sz w:val="16"/>
      <w:szCs w:val="16"/>
    </w:rPr>
  </w:style>
  <w:style w:type="character" w:customStyle="1" w:styleId="TextodegloboCar">
    <w:name w:val="Texto de globo Car"/>
    <w:basedOn w:val="Fuentedeprrafopredeter"/>
    <w:link w:val="Textodeglobo"/>
    <w:uiPriority w:val="99"/>
    <w:semiHidden/>
    <w:rsid w:val="00C74AB0"/>
    <w:rPr>
      <w:rFonts w:ascii="Tahoma" w:eastAsia="Times New Roman" w:hAnsi="Tahoma" w:cs="Tahoma"/>
      <w:sz w:val="16"/>
      <w:szCs w:val="16"/>
      <w:lang w:val="en-US"/>
    </w:rPr>
  </w:style>
  <w:style w:type="paragraph" w:styleId="Prrafodelista">
    <w:name w:val="List Paragraph"/>
    <w:aliases w:val="UEDAŞ Bullet,abc siralı,Use Case List Paragraph,Heading2,Body Bullet,List Paragraph1,BULLET,List Paragraph-rfp content,Bullet,Párrafo de titulo 3,Bullet 1,lp1,Arial 8,Párrafo de lista1"/>
    <w:basedOn w:val="Normal"/>
    <w:link w:val="PrrafodelistaCar"/>
    <w:uiPriority w:val="34"/>
    <w:qFormat/>
    <w:rsid w:val="005D0DD7"/>
    <w:pPr>
      <w:ind w:left="720"/>
      <w:contextualSpacing/>
    </w:pPr>
  </w:style>
  <w:style w:type="paragraph" w:styleId="Sinespaciado">
    <w:name w:val="No Spacing"/>
    <w:uiPriority w:val="1"/>
    <w:qFormat/>
    <w:rsid w:val="005D0DD7"/>
    <w:pPr>
      <w:spacing w:after="0" w:line="240" w:lineRule="auto"/>
      <w:ind w:right="567"/>
    </w:pPr>
    <w:rPr>
      <w:rFonts w:ascii="Neo Sans" w:eastAsia="Times New Roman" w:hAnsi="Neo Sans" w:cs="Times New Roman"/>
      <w:sz w:val="24"/>
      <w:szCs w:val="24"/>
      <w:lang w:val="en-US"/>
    </w:rPr>
  </w:style>
  <w:style w:type="character" w:customStyle="1" w:styleId="PrrafodelistaCar">
    <w:name w:val="Párrafo de lista Car"/>
    <w:aliases w:val="UEDAŞ Bullet Car,abc siralı Car,Use Case List Paragraph Car,Heading2 Car,Body Bullet Car,List Paragraph1 Car,BULLET Car,List Paragraph-rfp content Car,Bullet Car,Párrafo de titulo 3 Car,Bullet 1 Car,lp1 Car,Arial 8 Car"/>
    <w:link w:val="Prrafodelista"/>
    <w:uiPriority w:val="34"/>
    <w:rsid w:val="003A6259"/>
    <w:rPr>
      <w:rFonts w:ascii="Neo Sans" w:eastAsia="Times New Roman" w:hAnsi="Neo Sans" w:cs="Times New Roman"/>
      <w:sz w:val="24"/>
      <w:szCs w:val="24"/>
      <w:lang w:val="en-US"/>
    </w:rPr>
  </w:style>
  <w:style w:type="paragraph" w:customStyle="1" w:styleId="Default">
    <w:name w:val="Default"/>
    <w:uiPriority w:val="99"/>
    <w:rsid w:val="003A6259"/>
    <w:pPr>
      <w:autoSpaceDE w:val="0"/>
      <w:autoSpaceDN w:val="0"/>
      <w:adjustRightInd w:val="0"/>
      <w:spacing w:after="0" w:line="240" w:lineRule="auto"/>
    </w:pPr>
    <w:rPr>
      <w:rFonts w:ascii="Neo Sans" w:eastAsia="Times New Roman" w:hAnsi="Neo Sans" w:cs="Neo Sans"/>
      <w:color w:val="000000"/>
      <w:sz w:val="24"/>
      <w:szCs w:val="24"/>
      <w:lang w:eastAsia="es-ES"/>
    </w:rPr>
  </w:style>
  <w:style w:type="paragraph" w:customStyle="1" w:styleId="a">
    <w:name w:val="a"/>
    <w:basedOn w:val="Normal"/>
    <w:link w:val="aCar"/>
    <w:rsid w:val="003A6259"/>
    <w:pPr>
      <w:keepLines/>
      <w:widowControl w:val="0"/>
      <w:overflowPunct w:val="0"/>
      <w:autoSpaceDE w:val="0"/>
      <w:autoSpaceDN w:val="0"/>
      <w:adjustRightInd w:val="0"/>
      <w:ind w:left="1400" w:right="0" w:hanging="280"/>
      <w:jc w:val="both"/>
      <w:textAlignment w:val="baseline"/>
    </w:pPr>
    <w:rPr>
      <w:rFonts w:ascii="Times New Roman" w:hAnsi="Times New Roman"/>
      <w:sz w:val="22"/>
      <w:szCs w:val="22"/>
      <w:lang w:val="x-none"/>
    </w:rPr>
  </w:style>
  <w:style w:type="character" w:customStyle="1" w:styleId="aCar">
    <w:name w:val="a Car"/>
    <w:link w:val="a"/>
    <w:rsid w:val="003A6259"/>
    <w:rPr>
      <w:rFonts w:ascii="Times New Roman" w:eastAsia="Times New Roman" w:hAnsi="Times New Roman" w:cs="Times New Roman"/>
      <w:lang w:val="x-none"/>
    </w:rPr>
  </w:style>
  <w:style w:type="paragraph" w:customStyle="1" w:styleId="List1">
    <w:name w:val="List 1"/>
    <w:basedOn w:val="Normal"/>
    <w:semiHidden/>
    <w:rsid w:val="00966B07"/>
    <w:pPr>
      <w:numPr>
        <w:numId w:val="1"/>
      </w:numPr>
    </w:pPr>
    <w:rPr>
      <w:lang w:val="es-ES" w:eastAsia="es-ES"/>
    </w:rPr>
  </w:style>
  <w:style w:type="paragraph" w:customStyle="1" w:styleId="ImportWordListStyleDefinition5">
    <w:name w:val="Import Word List Style Definition 5"/>
    <w:rsid w:val="00E86A3E"/>
    <w:pPr>
      <w:numPr>
        <w:numId w:val="2"/>
      </w:numPr>
      <w:spacing w:after="0" w:line="240" w:lineRule="auto"/>
      <w:ind w:right="567"/>
    </w:pPr>
    <w:rPr>
      <w:rFonts w:ascii="Neo Sans" w:eastAsia="Times New Roman" w:hAnsi="Neo Sans" w:cs="Times New Roman"/>
      <w:sz w:val="24"/>
      <w:szCs w:val="24"/>
      <w:lang w:eastAsia="es-ES"/>
    </w:rPr>
  </w:style>
  <w:style w:type="character" w:customStyle="1" w:styleId="TITULOANEXO">
    <w:name w:val="TITULO ANEXO"/>
    <w:qFormat/>
    <w:rsid w:val="005C7516"/>
    <w:rPr>
      <w:rFonts w:eastAsia="Arial Unicode MS"/>
      <w:b/>
      <w:bCs/>
      <w:color w:val="000000"/>
      <w:kern w:val="32"/>
      <w:sz w:val="32"/>
      <w:u w:color="000000"/>
    </w:rPr>
  </w:style>
  <w:style w:type="paragraph" w:customStyle="1" w:styleId="TITULOGENERAL">
    <w:name w:val="TITULO GENERAL"/>
    <w:basedOn w:val="Prrafodelista"/>
    <w:link w:val="TITULOGENERALCar"/>
    <w:qFormat/>
    <w:rsid w:val="009A3C18"/>
    <w:pPr>
      <w:numPr>
        <w:numId w:val="3"/>
      </w:numPr>
      <w:outlineLvl w:val="0"/>
    </w:pPr>
    <w:rPr>
      <w:rFonts w:eastAsia="Arial Unicode MS"/>
      <w:b/>
      <w:caps/>
      <w:color w:val="000000"/>
      <w:kern w:val="32"/>
      <w:sz w:val="32"/>
      <w:szCs w:val="32"/>
      <w:u w:color="000000"/>
      <w:lang w:val="es-ES_tradnl"/>
    </w:rPr>
  </w:style>
  <w:style w:type="character" w:customStyle="1" w:styleId="TITULOGENERALCar">
    <w:name w:val="TITULO GENERAL Car"/>
    <w:link w:val="TITULOGENERAL"/>
    <w:rsid w:val="009A3C18"/>
    <w:rPr>
      <w:rFonts w:ascii="Neo Sans" w:eastAsia="Arial Unicode MS" w:hAnsi="Neo Sans" w:cs="Times New Roman"/>
      <w:b/>
      <w:caps/>
      <w:color w:val="000000"/>
      <w:kern w:val="32"/>
      <w:sz w:val="32"/>
      <w:szCs w:val="32"/>
      <w:u w:color="000000"/>
      <w:lang w:val="es-ES_tradnl"/>
    </w:rPr>
  </w:style>
  <w:style w:type="paragraph" w:customStyle="1" w:styleId="Body1">
    <w:name w:val="Body 1"/>
    <w:autoRedefine/>
    <w:uiPriority w:val="99"/>
    <w:rsid w:val="0044046D"/>
    <w:pPr>
      <w:keepNext/>
      <w:spacing w:after="0" w:line="240" w:lineRule="atLeast"/>
      <w:ind w:right="-907"/>
      <w:jc w:val="both"/>
      <w:outlineLvl w:val="0"/>
    </w:pPr>
    <w:rPr>
      <w:rFonts w:ascii="Neo Sans" w:eastAsia="Arial Unicode MS" w:hAnsi="Neo Sans" w:cs="Arial"/>
      <w:kern w:val="32"/>
      <w:sz w:val="28"/>
      <w:szCs w:val="28"/>
      <w:u w:color="FFFFFF"/>
      <w:lang w:val="fr-FR" w:eastAsia="es-ES"/>
    </w:rPr>
  </w:style>
  <w:style w:type="character" w:customStyle="1" w:styleId="Ttulo2Car">
    <w:name w:val="Título 2 Car"/>
    <w:basedOn w:val="Fuentedeprrafopredeter"/>
    <w:link w:val="Ttulo2"/>
    <w:rsid w:val="003038E0"/>
    <w:rPr>
      <w:rFonts w:ascii="Neo Sans" w:eastAsia="Times New Roman" w:hAnsi="Neo Sans" w:cs="Times New Roman"/>
      <w:b/>
      <w:caps/>
      <w:sz w:val="32"/>
      <w:szCs w:val="20"/>
      <w:lang w:val="en-US"/>
    </w:rPr>
  </w:style>
  <w:style w:type="character" w:styleId="Textoennegrita">
    <w:name w:val="Strong"/>
    <w:basedOn w:val="Fuentedeprrafopredeter"/>
    <w:uiPriority w:val="22"/>
    <w:qFormat/>
    <w:rsid w:val="0080185E"/>
    <w:rPr>
      <w:b/>
      <w:bCs/>
    </w:rPr>
  </w:style>
  <w:style w:type="paragraph" w:styleId="Encabezado">
    <w:name w:val="header"/>
    <w:basedOn w:val="Normal"/>
    <w:link w:val="EncabezadoCar"/>
    <w:uiPriority w:val="99"/>
    <w:unhideWhenUsed/>
    <w:rsid w:val="00C00F10"/>
    <w:pPr>
      <w:tabs>
        <w:tab w:val="center" w:pos="4252"/>
        <w:tab w:val="right" w:pos="8504"/>
      </w:tabs>
    </w:pPr>
  </w:style>
  <w:style w:type="character" w:customStyle="1" w:styleId="EncabezadoCar">
    <w:name w:val="Encabezado Car"/>
    <w:basedOn w:val="Fuentedeprrafopredeter"/>
    <w:link w:val="Encabezado"/>
    <w:uiPriority w:val="99"/>
    <w:rsid w:val="00C00F10"/>
    <w:rPr>
      <w:rFonts w:ascii="Neo Sans" w:eastAsia="Times New Roman" w:hAnsi="Neo Sans" w:cs="Times New Roman"/>
      <w:sz w:val="24"/>
      <w:szCs w:val="24"/>
      <w:lang w:val="en-US"/>
    </w:rPr>
  </w:style>
  <w:style w:type="paragraph" w:styleId="Piedepgina">
    <w:name w:val="footer"/>
    <w:basedOn w:val="Normal"/>
    <w:link w:val="PiedepginaCar"/>
    <w:uiPriority w:val="99"/>
    <w:unhideWhenUsed/>
    <w:rsid w:val="00C00F10"/>
    <w:pPr>
      <w:tabs>
        <w:tab w:val="center" w:pos="4252"/>
        <w:tab w:val="right" w:pos="8504"/>
      </w:tabs>
    </w:pPr>
  </w:style>
  <w:style w:type="character" w:customStyle="1" w:styleId="PiedepginaCar">
    <w:name w:val="Pie de página Car"/>
    <w:basedOn w:val="Fuentedeprrafopredeter"/>
    <w:link w:val="Piedepgina"/>
    <w:uiPriority w:val="99"/>
    <w:rsid w:val="00C00F10"/>
    <w:rPr>
      <w:rFonts w:ascii="Neo Sans" w:eastAsia="Times New Roman" w:hAnsi="Neo Sans" w:cs="Times New Roman"/>
      <w:sz w:val="24"/>
      <w:szCs w:val="24"/>
      <w:lang w:val="en-US"/>
    </w:rPr>
  </w:style>
  <w:style w:type="character" w:styleId="Hipervnculo">
    <w:name w:val="Hyperlink"/>
    <w:basedOn w:val="Fuentedeprrafopredeter"/>
    <w:uiPriority w:val="99"/>
    <w:unhideWhenUsed/>
    <w:rsid w:val="00E72E1D"/>
    <w:rPr>
      <w:color w:val="0000FF" w:themeColor="hyperlink"/>
      <w:u w:val="single"/>
    </w:rPr>
  </w:style>
  <w:style w:type="character" w:styleId="Refdecomentario">
    <w:name w:val="annotation reference"/>
    <w:basedOn w:val="Fuentedeprrafopredeter"/>
    <w:uiPriority w:val="99"/>
    <w:semiHidden/>
    <w:unhideWhenUsed/>
    <w:rsid w:val="007F0D91"/>
    <w:rPr>
      <w:sz w:val="16"/>
      <w:szCs w:val="16"/>
    </w:rPr>
  </w:style>
  <w:style w:type="paragraph" w:styleId="Textocomentario">
    <w:name w:val="annotation text"/>
    <w:basedOn w:val="Normal"/>
    <w:link w:val="TextocomentarioCar"/>
    <w:unhideWhenUsed/>
    <w:rsid w:val="007F0D91"/>
    <w:rPr>
      <w:sz w:val="20"/>
      <w:szCs w:val="20"/>
    </w:rPr>
  </w:style>
  <w:style w:type="character" w:customStyle="1" w:styleId="TextocomentarioCar">
    <w:name w:val="Texto comentario Car"/>
    <w:basedOn w:val="Fuentedeprrafopredeter"/>
    <w:link w:val="Textocomentario"/>
    <w:rsid w:val="007F0D91"/>
    <w:rPr>
      <w:rFonts w:ascii="Neo Sans" w:eastAsia="Times New Roman" w:hAnsi="Neo Sans"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7F0D91"/>
    <w:rPr>
      <w:b/>
      <w:bCs/>
    </w:rPr>
  </w:style>
  <w:style w:type="character" w:customStyle="1" w:styleId="AsuntodelcomentarioCar">
    <w:name w:val="Asunto del comentario Car"/>
    <w:basedOn w:val="TextocomentarioCar"/>
    <w:link w:val="Asuntodelcomentario"/>
    <w:uiPriority w:val="99"/>
    <w:semiHidden/>
    <w:rsid w:val="007F0D91"/>
    <w:rPr>
      <w:rFonts w:ascii="Neo Sans" w:eastAsia="Times New Roman" w:hAnsi="Neo Sans" w:cs="Times New Roman"/>
      <w:b/>
      <w:bCs/>
      <w:sz w:val="20"/>
      <w:szCs w:val="20"/>
      <w:lang w:val="en-US"/>
    </w:rPr>
  </w:style>
  <w:style w:type="paragraph" w:styleId="NormalWeb">
    <w:name w:val="Normal (Web)"/>
    <w:basedOn w:val="Normal"/>
    <w:uiPriority w:val="99"/>
    <w:unhideWhenUsed/>
    <w:rsid w:val="001E605E"/>
    <w:pPr>
      <w:ind w:right="0"/>
    </w:pPr>
    <w:rPr>
      <w:rFonts w:ascii="Times New Roman" w:eastAsiaTheme="minorHAnsi" w:hAnsi="Times New Roman"/>
      <w:lang w:val="es-ES" w:eastAsia="es-ES"/>
    </w:rPr>
  </w:style>
  <w:style w:type="character" w:customStyle="1" w:styleId="outputtext">
    <w:name w:val="outputtext"/>
    <w:basedOn w:val="Fuentedeprrafopredeter"/>
    <w:rsid w:val="00B652E2"/>
    <w:rPr>
      <w:rFonts w:ascii="Arial" w:hAnsi="Arial" w:cs="Arial" w:hint="default"/>
    </w:rPr>
  </w:style>
  <w:style w:type="paragraph" w:customStyle="1" w:styleId="paragraph">
    <w:name w:val="paragraph"/>
    <w:basedOn w:val="Normal"/>
    <w:rsid w:val="00B57063"/>
    <w:pPr>
      <w:spacing w:before="100" w:beforeAutospacing="1" w:after="100" w:afterAutospacing="1"/>
      <w:ind w:right="0"/>
    </w:pPr>
    <w:rPr>
      <w:rFonts w:ascii="Times New Roman" w:eastAsiaTheme="minorHAnsi" w:hAnsi="Times New Roman"/>
      <w:lang w:val="es-ES" w:eastAsia="es-ES"/>
    </w:rPr>
  </w:style>
  <w:style w:type="character" w:customStyle="1" w:styleId="normaltextrun">
    <w:name w:val="normaltextrun"/>
    <w:basedOn w:val="Fuentedeprrafopredeter"/>
    <w:rsid w:val="00B57063"/>
  </w:style>
  <w:style w:type="character" w:customStyle="1" w:styleId="eop">
    <w:name w:val="eop"/>
    <w:basedOn w:val="Fuentedeprrafopredeter"/>
    <w:rsid w:val="00B57063"/>
  </w:style>
  <w:style w:type="paragraph" w:customStyle="1" w:styleId="Pa5">
    <w:name w:val="Pa5"/>
    <w:basedOn w:val="Default"/>
    <w:next w:val="Default"/>
    <w:uiPriority w:val="99"/>
    <w:rsid w:val="00F57F32"/>
    <w:pPr>
      <w:spacing w:line="241" w:lineRule="atLeast"/>
    </w:pPr>
    <w:rPr>
      <w:rFonts w:ascii="Frutiger LT Std 45 Light" w:eastAsiaTheme="minorHAnsi" w:hAnsi="Frutiger LT Std 45 Light" w:cstheme="minorBidi"/>
      <w:color w:val="auto"/>
      <w:lang w:eastAsia="en-US"/>
    </w:rPr>
  </w:style>
  <w:style w:type="character" w:customStyle="1" w:styleId="A10">
    <w:name w:val="A10"/>
    <w:uiPriority w:val="99"/>
    <w:rsid w:val="00F57F32"/>
    <w:rPr>
      <w:rFonts w:cs="Frutiger LT Std 45 Light"/>
      <w:color w:val="000000"/>
      <w:sz w:val="20"/>
      <w:szCs w:val="20"/>
    </w:rPr>
  </w:style>
  <w:style w:type="paragraph" w:styleId="Revisin">
    <w:name w:val="Revision"/>
    <w:hidden/>
    <w:uiPriority w:val="99"/>
    <w:semiHidden/>
    <w:rsid w:val="00E61B44"/>
    <w:pPr>
      <w:spacing w:after="0" w:line="240" w:lineRule="auto"/>
    </w:pPr>
    <w:rPr>
      <w:rFonts w:ascii="Neo Sans" w:eastAsia="Times New Roman" w:hAnsi="Neo Sans" w:cs="Times New Roman"/>
      <w:sz w:val="24"/>
      <w:szCs w:val="24"/>
      <w:lang w:val="en-US"/>
    </w:rPr>
  </w:style>
  <w:style w:type="character" w:styleId="Hipervnculovisitado">
    <w:name w:val="FollowedHyperlink"/>
    <w:basedOn w:val="Fuentedeprrafopredeter"/>
    <w:uiPriority w:val="99"/>
    <w:semiHidden/>
    <w:unhideWhenUsed/>
    <w:rsid w:val="00577B13"/>
    <w:rPr>
      <w:color w:val="800080" w:themeColor="followedHyperlink"/>
      <w:u w:val="single"/>
    </w:rPr>
  </w:style>
  <w:style w:type="character" w:customStyle="1" w:styleId="Ttulo1Car">
    <w:name w:val="Título 1 Car"/>
    <w:basedOn w:val="Fuentedeprrafopredeter"/>
    <w:link w:val="Ttulo1"/>
    <w:uiPriority w:val="9"/>
    <w:rsid w:val="004F2FA0"/>
    <w:rPr>
      <w:rFonts w:asciiTheme="majorHAnsi" w:eastAsiaTheme="majorEastAsia" w:hAnsiTheme="majorHAnsi" w:cstheme="majorBidi"/>
      <w:color w:val="365F91" w:themeColor="accent1" w:themeShade="BF"/>
      <w:sz w:val="32"/>
      <w:szCs w:val="32"/>
      <w:lang w:val="en-US"/>
    </w:rPr>
  </w:style>
  <w:style w:type="paragraph" w:customStyle="1" w:styleId="Body">
    <w:name w:val="Body"/>
    <w:rsid w:val="00344EE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51550">
      <w:bodyDiv w:val="1"/>
      <w:marLeft w:val="0"/>
      <w:marRight w:val="0"/>
      <w:marTop w:val="0"/>
      <w:marBottom w:val="0"/>
      <w:divBdr>
        <w:top w:val="none" w:sz="0" w:space="0" w:color="auto"/>
        <w:left w:val="none" w:sz="0" w:space="0" w:color="auto"/>
        <w:bottom w:val="none" w:sz="0" w:space="0" w:color="auto"/>
        <w:right w:val="none" w:sz="0" w:space="0" w:color="auto"/>
      </w:divBdr>
    </w:div>
    <w:div w:id="177429005">
      <w:bodyDiv w:val="1"/>
      <w:marLeft w:val="0"/>
      <w:marRight w:val="0"/>
      <w:marTop w:val="0"/>
      <w:marBottom w:val="0"/>
      <w:divBdr>
        <w:top w:val="none" w:sz="0" w:space="0" w:color="auto"/>
        <w:left w:val="none" w:sz="0" w:space="0" w:color="auto"/>
        <w:bottom w:val="none" w:sz="0" w:space="0" w:color="auto"/>
        <w:right w:val="none" w:sz="0" w:space="0" w:color="auto"/>
      </w:divBdr>
    </w:div>
    <w:div w:id="186407281">
      <w:bodyDiv w:val="1"/>
      <w:marLeft w:val="0"/>
      <w:marRight w:val="0"/>
      <w:marTop w:val="0"/>
      <w:marBottom w:val="0"/>
      <w:divBdr>
        <w:top w:val="none" w:sz="0" w:space="0" w:color="auto"/>
        <w:left w:val="none" w:sz="0" w:space="0" w:color="auto"/>
        <w:bottom w:val="none" w:sz="0" w:space="0" w:color="auto"/>
        <w:right w:val="none" w:sz="0" w:space="0" w:color="auto"/>
      </w:divBdr>
    </w:div>
    <w:div w:id="217477820">
      <w:bodyDiv w:val="1"/>
      <w:marLeft w:val="0"/>
      <w:marRight w:val="0"/>
      <w:marTop w:val="0"/>
      <w:marBottom w:val="0"/>
      <w:divBdr>
        <w:top w:val="none" w:sz="0" w:space="0" w:color="auto"/>
        <w:left w:val="none" w:sz="0" w:space="0" w:color="auto"/>
        <w:bottom w:val="none" w:sz="0" w:space="0" w:color="auto"/>
        <w:right w:val="none" w:sz="0" w:space="0" w:color="auto"/>
      </w:divBdr>
    </w:div>
    <w:div w:id="285432962">
      <w:bodyDiv w:val="1"/>
      <w:marLeft w:val="0"/>
      <w:marRight w:val="0"/>
      <w:marTop w:val="0"/>
      <w:marBottom w:val="0"/>
      <w:divBdr>
        <w:top w:val="none" w:sz="0" w:space="0" w:color="auto"/>
        <w:left w:val="none" w:sz="0" w:space="0" w:color="auto"/>
        <w:bottom w:val="none" w:sz="0" w:space="0" w:color="auto"/>
        <w:right w:val="none" w:sz="0" w:space="0" w:color="auto"/>
      </w:divBdr>
    </w:div>
    <w:div w:id="391201824">
      <w:bodyDiv w:val="1"/>
      <w:marLeft w:val="0"/>
      <w:marRight w:val="0"/>
      <w:marTop w:val="0"/>
      <w:marBottom w:val="0"/>
      <w:divBdr>
        <w:top w:val="none" w:sz="0" w:space="0" w:color="auto"/>
        <w:left w:val="none" w:sz="0" w:space="0" w:color="auto"/>
        <w:bottom w:val="none" w:sz="0" w:space="0" w:color="auto"/>
        <w:right w:val="none" w:sz="0" w:space="0" w:color="auto"/>
      </w:divBdr>
    </w:div>
    <w:div w:id="519928835">
      <w:bodyDiv w:val="1"/>
      <w:marLeft w:val="0"/>
      <w:marRight w:val="0"/>
      <w:marTop w:val="0"/>
      <w:marBottom w:val="0"/>
      <w:divBdr>
        <w:top w:val="none" w:sz="0" w:space="0" w:color="auto"/>
        <w:left w:val="none" w:sz="0" w:space="0" w:color="auto"/>
        <w:bottom w:val="none" w:sz="0" w:space="0" w:color="auto"/>
        <w:right w:val="none" w:sz="0" w:space="0" w:color="auto"/>
      </w:divBdr>
    </w:div>
    <w:div w:id="564146907">
      <w:bodyDiv w:val="1"/>
      <w:marLeft w:val="0"/>
      <w:marRight w:val="0"/>
      <w:marTop w:val="0"/>
      <w:marBottom w:val="0"/>
      <w:divBdr>
        <w:top w:val="none" w:sz="0" w:space="0" w:color="auto"/>
        <w:left w:val="none" w:sz="0" w:space="0" w:color="auto"/>
        <w:bottom w:val="none" w:sz="0" w:space="0" w:color="auto"/>
        <w:right w:val="none" w:sz="0" w:space="0" w:color="auto"/>
      </w:divBdr>
    </w:div>
    <w:div w:id="572661038">
      <w:bodyDiv w:val="1"/>
      <w:marLeft w:val="0"/>
      <w:marRight w:val="0"/>
      <w:marTop w:val="0"/>
      <w:marBottom w:val="0"/>
      <w:divBdr>
        <w:top w:val="none" w:sz="0" w:space="0" w:color="auto"/>
        <w:left w:val="none" w:sz="0" w:space="0" w:color="auto"/>
        <w:bottom w:val="none" w:sz="0" w:space="0" w:color="auto"/>
        <w:right w:val="none" w:sz="0" w:space="0" w:color="auto"/>
      </w:divBdr>
    </w:div>
    <w:div w:id="909929668">
      <w:bodyDiv w:val="1"/>
      <w:marLeft w:val="0"/>
      <w:marRight w:val="0"/>
      <w:marTop w:val="0"/>
      <w:marBottom w:val="0"/>
      <w:divBdr>
        <w:top w:val="none" w:sz="0" w:space="0" w:color="auto"/>
        <w:left w:val="none" w:sz="0" w:space="0" w:color="auto"/>
        <w:bottom w:val="none" w:sz="0" w:space="0" w:color="auto"/>
        <w:right w:val="none" w:sz="0" w:space="0" w:color="auto"/>
      </w:divBdr>
    </w:div>
    <w:div w:id="919604901">
      <w:bodyDiv w:val="1"/>
      <w:marLeft w:val="0"/>
      <w:marRight w:val="0"/>
      <w:marTop w:val="0"/>
      <w:marBottom w:val="0"/>
      <w:divBdr>
        <w:top w:val="none" w:sz="0" w:space="0" w:color="auto"/>
        <w:left w:val="none" w:sz="0" w:space="0" w:color="auto"/>
        <w:bottom w:val="none" w:sz="0" w:space="0" w:color="auto"/>
        <w:right w:val="none" w:sz="0" w:space="0" w:color="auto"/>
      </w:divBdr>
    </w:div>
    <w:div w:id="1249079087">
      <w:bodyDiv w:val="1"/>
      <w:marLeft w:val="0"/>
      <w:marRight w:val="0"/>
      <w:marTop w:val="0"/>
      <w:marBottom w:val="0"/>
      <w:divBdr>
        <w:top w:val="none" w:sz="0" w:space="0" w:color="auto"/>
        <w:left w:val="none" w:sz="0" w:space="0" w:color="auto"/>
        <w:bottom w:val="none" w:sz="0" w:space="0" w:color="auto"/>
        <w:right w:val="none" w:sz="0" w:space="0" w:color="auto"/>
      </w:divBdr>
    </w:div>
    <w:div w:id="1403335890">
      <w:bodyDiv w:val="1"/>
      <w:marLeft w:val="0"/>
      <w:marRight w:val="0"/>
      <w:marTop w:val="0"/>
      <w:marBottom w:val="0"/>
      <w:divBdr>
        <w:top w:val="none" w:sz="0" w:space="0" w:color="auto"/>
        <w:left w:val="none" w:sz="0" w:space="0" w:color="auto"/>
        <w:bottom w:val="none" w:sz="0" w:space="0" w:color="auto"/>
        <w:right w:val="none" w:sz="0" w:space="0" w:color="auto"/>
      </w:divBdr>
    </w:div>
    <w:div w:id="1406416213">
      <w:bodyDiv w:val="1"/>
      <w:marLeft w:val="0"/>
      <w:marRight w:val="0"/>
      <w:marTop w:val="0"/>
      <w:marBottom w:val="0"/>
      <w:divBdr>
        <w:top w:val="none" w:sz="0" w:space="0" w:color="auto"/>
        <w:left w:val="none" w:sz="0" w:space="0" w:color="auto"/>
        <w:bottom w:val="none" w:sz="0" w:space="0" w:color="auto"/>
        <w:right w:val="none" w:sz="0" w:space="0" w:color="auto"/>
      </w:divBdr>
    </w:div>
    <w:div w:id="1498228487">
      <w:bodyDiv w:val="1"/>
      <w:marLeft w:val="0"/>
      <w:marRight w:val="0"/>
      <w:marTop w:val="0"/>
      <w:marBottom w:val="0"/>
      <w:divBdr>
        <w:top w:val="none" w:sz="0" w:space="0" w:color="auto"/>
        <w:left w:val="none" w:sz="0" w:space="0" w:color="auto"/>
        <w:bottom w:val="none" w:sz="0" w:space="0" w:color="auto"/>
        <w:right w:val="none" w:sz="0" w:space="0" w:color="auto"/>
      </w:divBdr>
    </w:div>
    <w:div w:id="1609461173">
      <w:bodyDiv w:val="1"/>
      <w:marLeft w:val="0"/>
      <w:marRight w:val="0"/>
      <w:marTop w:val="0"/>
      <w:marBottom w:val="0"/>
      <w:divBdr>
        <w:top w:val="none" w:sz="0" w:space="0" w:color="auto"/>
        <w:left w:val="none" w:sz="0" w:space="0" w:color="auto"/>
        <w:bottom w:val="none" w:sz="0" w:space="0" w:color="auto"/>
        <w:right w:val="none" w:sz="0" w:space="0" w:color="auto"/>
      </w:divBdr>
    </w:div>
    <w:div w:id="1826046447">
      <w:bodyDiv w:val="1"/>
      <w:marLeft w:val="0"/>
      <w:marRight w:val="0"/>
      <w:marTop w:val="0"/>
      <w:marBottom w:val="0"/>
      <w:divBdr>
        <w:top w:val="none" w:sz="0" w:space="0" w:color="auto"/>
        <w:left w:val="none" w:sz="0" w:space="0" w:color="auto"/>
        <w:bottom w:val="none" w:sz="0" w:space="0" w:color="auto"/>
        <w:right w:val="none" w:sz="0" w:space="0" w:color="auto"/>
      </w:divBdr>
    </w:div>
    <w:div w:id="1860192130">
      <w:bodyDiv w:val="1"/>
      <w:marLeft w:val="0"/>
      <w:marRight w:val="0"/>
      <w:marTop w:val="0"/>
      <w:marBottom w:val="0"/>
      <w:divBdr>
        <w:top w:val="none" w:sz="0" w:space="0" w:color="auto"/>
        <w:left w:val="none" w:sz="0" w:space="0" w:color="auto"/>
        <w:bottom w:val="none" w:sz="0" w:space="0" w:color="auto"/>
        <w:right w:val="none" w:sz="0" w:space="0" w:color="auto"/>
      </w:divBdr>
    </w:div>
    <w:div w:id="1878858234">
      <w:bodyDiv w:val="1"/>
      <w:marLeft w:val="0"/>
      <w:marRight w:val="0"/>
      <w:marTop w:val="0"/>
      <w:marBottom w:val="0"/>
      <w:divBdr>
        <w:top w:val="none" w:sz="0" w:space="0" w:color="auto"/>
        <w:left w:val="none" w:sz="0" w:space="0" w:color="auto"/>
        <w:bottom w:val="none" w:sz="0" w:space="0" w:color="auto"/>
        <w:right w:val="none" w:sz="0" w:space="0" w:color="auto"/>
      </w:divBdr>
    </w:div>
    <w:div w:id="1919364815">
      <w:bodyDiv w:val="1"/>
      <w:marLeft w:val="0"/>
      <w:marRight w:val="0"/>
      <w:marTop w:val="0"/>
      <w:marBottom w:val="0"/>
      <w:divBdr>
        <w:top w:val="none" w:sz="0" w:space="0" w:color="auto"/>
        <w:left w:val="none" w:sz="0" w:space="0" w:color="auto"/>
        <w:bottom w:val="none" w:sz="0" w:space="0" w:color="auto"/>
        <w:right w:val="none" w:sz="0" w:space="0" w:color="auto"/>
      </w:divBdr>
    </w:div>
    <w:div w:id="210575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cnologiasaccesibles.com" TargetMode="External"/><Relationship Id="rId18" Type="http://schemas.openxmlformats.org/officeDocument/2006/relationships/hyperlink" Target="https://twitter.com/FUniversi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nstagram.com/fundacionuniversia/?hl=es%22%20\t%20%22_blank" TargetMode="External"/><Relationship Id="rId7" Type="http://schemas.microsoft.com/office/2007/relationships/stylesWithEffects" Target="stylesWithEffects.xml"/><Relationship Id="rId12" Type="http://schemas.openxmlformats.org/officeDocument/2006/relationships/hyperlink" Target="http://www.santander.com" TargetMode="External"/><Relationship Id="rId17" Type="http://schemas.openxmlformats.org/officeDocument/2006/relationships/hyperlink" Target="http://www.fundacionuniversia.ne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arta.gago@universia.net" TargetMode="External"/><Relationship Id="rId20" Type="http://schemas.openxmlformats.org/officeDocument/2006/relationships/hyperlink" Target="https://twitter.com/funiversia?lang=es%22%20\t%20%22_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fundacionuniversia.net" TargetMode="External"/><Relationship Id="rId23" Type="http://schemas.openxmlformats.org/officeDocument/2006/relationships/hyperlink" Target="https://www.youtube.com/user/FundacionUniversia/videos%22%20/t%20%22_blank" TargetMode="External"/><Relationship Id="rId10" Type="http://schemas.openxmlformats.org/officeDocument/2006/relationships/footnotes" Target="footnotes.xml"/><Relationship Id="rId19" Type="http://schemas.openxmlformats.org/officeDocument/2006/relationships/hyperlink" Target="https://es-es.facebook.com/fundacionuniversia%22%20/t%20%22_blan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cnologiasaccesibles.com" TargetMode="External"/><Relationship Id="rId22" Type="http://schemas.openxmlformats.org/officeDocument/2006/relationships/hyperlink" Target="https://www.linkedin.com/company/fundacion-universia/%22%20/t%20%22_blank"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draprensa@indracompany.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AFFB5245DD7074DA5EE2B9053C38EA1" ma:contentTypeVersion="18" ma:contentTypeDescription="Crear nuevo documento." ma:contentTypeScope="" ma:versionID="f4e3cc15af14739d1cfc652b13f85b7b">
  <xsd:schema xmlns:xsd="http://www.w3.org/2001/XMLSchema" xmlns:xs="http://www.w3.org/2001/XMLSchema" xmlns:p="http://schemas.microsoft.com/office/2006/metadata/properties" xmlns:ns3="98d618ed-c440-43c6-9517-5af5da5bd43a" xmlns:ns4="ae50d24d-ebf3-4b8d-97a9-af93e2113b7d" targetNamespace="http://schemas.microsoft.com/office/2006/metadata/properties" ma:root="true" ma:fieldsID="041df90807f1e13dcf1b3c8496299757" ns3:_="" ns4:_="">
    <xsd:import namespace="98d618ed-c440-43c6-9517-5af5da5bd43a"/>
    <xsd:import namespace="ae50d24d-ebf3-4b8d-97a9-af93e2113b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18ed-c440-43c6-9517-5af5da5bd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50d24d-ebf3-4b8d-97a9-af93e2113b7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8d618ed-c440-43c6-9517-5af5da5bd43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169F4-DEDB-49FC-8251-5F4DD0826408}">
  <ds:schemaRefs>
    <ds:schemaRef ds:uri="http://schemas.microsoft.com/sharepoint/v3/contenttype/forms"/>
  </ds:schemaRefs>
</ds:datastoreItem>
</file>

<file path=customXml/itemProps2.xml><?xml version="1.0" encoding="utf-8"?>
<ds:datastoreItem xmlns:ds="http://schemas.openxmlformats.org/officeDocument/2006/customXml" ds:itemID="{C5E59C09-833A-4EE9-A2D4-2328A9D9B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18ed-c440-43c6-9517-5af5da5bd43a"/>
    <ds:schemaRef ds:uri="ae50d24d-ebf3-4b8d-97a9-af93e2113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12EB0D-AEC3-4365-B607-88B6BBAA5BF2}">
  <ds:schemaRefs>
    <ds:schemaRef ds:uri="http://purl.org/dc/terms/"/>
    <ds:schemaRef ds:uri="http://purl.org/dc/dcmitype/"/>
    <ds:schemaRef ds:uri="http://schemas.microsoft.com/office/infopath/2007/PartnerControls"/>
    <ds:schemaRef ds:uri="http://purl.org/dc/elements/1.1/"/>
    <ds:schemaRef ds:uri="http://www.w3.org/XML/1998/namespace"/>
    <ds:schemaRef ds:uri="http://schemas.microsoft.com/office/2006/metadata/properties"/>
    <ds:schemaRef ds:uri="http://schemas.microsoft.com/office/2006/documentManagement/types"/>
    <ds:schemaRef ds:uri="98d618ed-c440-43c6-9517-5af5da5bd43a"/>
    <ds:schemaRef ds:uri="http://schemas.openxmlformats.org/package/2006/metadata/core-properties"/>
    <ds:schemaRef ds:uri="ae50d24d-ebf3-4b8d-97a9-af93e2113b7d"/>
  </ds:schemaRefs>
</ds:datastoreItem>
</file>

<file path=customXml/itemProps4.xml><?xml version="1.0" encoding="utf-8"?>
<ds:datastoreItem xmlns:ds="http://schemas.openxmlformats.org/officeDocument/2006/customXml" ds:itemID="{02E6A589-63F8-4E45-ABA2-6AC90558BF55}">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1218</Words>
  <Characters>6701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Indra</Company>
  <LinksUpToDate>false</LinksUpToDate>
  <CharactersWithSpaces>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Álava Antón, Jesús</dc:creator>
  <cp:lastModifiedBy>usuario</cp:lastModifiedBy>
  <cp:revision>2</cp:revision>
  <cp:lastPrinted>2023-01-16T15:52:00Z</cp:lastPrinted>
  <dcterms:created xsi:type="dcterms:W3CDTF">2024-02-21T08:30:00Z</dcterms:created>
  <dcterms:modified xsi:type="dcterms:W3CDTF">2024-02-21T08:30:00Z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0x010100FAFFB5245DD7074DA5EE2B9053C38EA1</vt:lpwstr>
  </property>
  <property fmtid="{D5CDD505-2E9C-101B-9397-08002B2CF9AE}" pid="3" name="MSIP_Label_0c2abd79-57a9-4473-8700-c843f76a1e37_Enabled">
    <vt:lpwstr>true</vt:lpwstr>
  </property>
  <property fmtid="{D5CDD505-2E9C-101B-9397-08002B2CF9AE}" pid="4" name="MSIP_Label_0c2abd79-57a9-4473-8700-c843f76a1e37_SetDate">
    <vt:lpwstr>2023-02-01T08:54:48Z</vt:lpwstr>
  </property>
  <property fmtid="{D5CDD505-2E9C-101B-9397-08002B2CF9AE}" pid="5" name="MSIP_Label_0c2abd79-57a9-4473-8700-c843f76a1e37_Method">
    <vt:lpwstr>Privileged</vt:lpwstr>
  </property>
  <property fmtid="{D5CDD505-2E9C-101B-9397-08002B2CF9AE}" pid="6" name="MSIP_Label_0c2abd79-57a9-4473-8700-c843f76a1e37_Name">
    <vt:lpwstr>Internal</vt:lpwstr>
  </property>
  <property fmtid="{D5CDD505-2E9C-101B-9397-08002B2CF9AE}" pid="7" name="MSIP_Label_0c2abd79-57a9-4473-8700-c843f76a1e37_SiteId">
    <vt:lpwstr>35595a02-4d6d-44ac-99e1-f9ab4cd872db</vt:lpwstr>
  </property>
  <property fmtid="{D5CDD505-2E9C-101B-9397-08002B2CF9AE}" pid="8" name="MSIP_Label_0c2abd79-57a9-4473-8700-c843f76a1e37_ActionId">
    <vt:lpwstr>b3441145-7871-4ec5-b7fe-3a5bde9aa009</vt:lpwstr>
  </property>
  <property fmtid="{D5CDD505-2E9C-101B-9397-08002B2CF9AE}" pid="9" name="MSIP_Label_0c2abd79-57a9-4473-8700-c843f76a1e37_ContentBits">
    <vt:lpwstr>0</vt:lpwstr>
  </property>
</Properties>
</file>