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BB" w:rsidRDefault="00A67CC3">
      <w:r>
        <w:t xml:space="preserve">La UGR, con la colaboración del Banco de Santander, ofrece varias Becas de Iniciación tanto para Grado como Máster: </w:t>
      </w:r>
      <w:hyperlink r:id="rId5" w:tgtFrame="_blank" w:history="1">
        <w:r>
          <w:rPr>
            <w:rStyle w:val="Hipervnculo"/>
          </w:rPr>
          <w:t>https://investigacion.ugr.es/informacion/noticias/becas-iniciacion-2023</w:t>
        </w:r>
      </w:hyperlink>
      <w:r>
        <w:br/>
      </w:r>
      <w:r>
        <w:br/>
        <w:t>Si os interesan la lingüística y la inteligencia artificial, podéis contactar con Juan Luis Castro Peña (</w:t>
      </w:r>
      <w:hyperlink r:id="rId6" w:history="1">
        <w:r>
          <w:rPr>
            <w:rStyle w:val="Hipervnculo"/>
          </w:rPr>
          <w:t>castro@decsai.ugr.es</w:t>
        </w:r>
      </w:hyperlink>
      <w:r>
        <w:t>) y Encarnación Hidalgo Tenorio (</w:t>
      </w:r>
      <w:hyperlink r:id="rId7" w:history="1">
        <w:r>
          <w:rPr>
            <w:rStyle w:val="Hipervnculo"/>
          </w:rPr>
          <w:t>ehidalgo@ugr.es</w:t>
        </w:r>
      </w:hyperlink>
      <w:r>
        <w:t>), y os ayudamos a preparar la solicitud. En nuestro proyecto, trabajamos el tema de la desinformación y las noticias falsas en las redes sociales. ¿Queréis uniros a nuestro equipo?</w:t>
      </w:r>
      <w:bookmarkStart w:id="0" w:name="_GoBack"/>
      <w:bookmarkEnd w:id="0"/>
    </w:p>
    <w:sectPr w:rsidR="00323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C3"/>
    <w:rsid w:val="003233BB"/>
    <w:rsid w:val="00A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7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idalgo@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stro@decsai.ugr.es" TargetMode="External"/><Relationship Id="rId5" Type="http://schemas.openxmlformats.org/officeDocument/2006/relationships/hyperlink" Target="https://investigacion.ugr.es/informacion/noticias/becas-iniciacion-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2023-09-12T09:35:00Z</dcterms:created>
  <dcterms:modified xsi:type="dcterms:W3CDTF">2023-09-12T09:35:00Z</dcterms:modified>
</cp:coreProperties>
</file>