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bookmarkStart w:id="0" w:name="_GoBack"/>
      <w:r w:rsidRPr="006D51EB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>8º Triatlón Sprint Universidad de Granada</w:t>
      </w:r>
    </w:p>
    <w:bookmarkEnd w:id="0"/>
    <w:p w:rsid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El Vicerrectorado de Igualdad, Inclusión y Sostenibilidad junto con el Secretariado de Campus Saludable, a través del Centro de Actividades Deportivas, informan que hoy, día 18 de abril, se ha abierto el plazo de inscripciones </w:t>
      </w: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>al</w:t>
      </w:r>
      <w:proofErr w:type="gramEnd"/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6D51EB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>8º Triatlón Sprint Universidad de Granada,</w:t>
      </w:r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hasta el lunes, 15 de mayo de 2023. </w:t>
      </w: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>Les invitamos a participar en este evento con el fin de promocionar la práctica deportiva de esta disciplina en auge, y con gran demanda en la comunidad universitaria granadina, y la sociedad en general, tanto a nivel aficionado</w:t>
      </w: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>como</w:t>
      </w:r>
      <w:proofErr w:type="gramEnd"/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federado.  </w:t>
      </w: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Este triatlón se caracteriza por tener unos circuitos muy asequibles a todos los niveles, siendo una prueba idónea para aquellos o aquellas triatletas que se están iniciando en este completo deporte. </w:t>
      </w: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La prueba tendrá lugar el domingo, 21 de mayo de 2023 a las 11:00 horas, en el Campus Náutico de la Universidad de Granada. </w:t>
      </w: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6D51EB" w:rsidRPr="006D51EB" w:rsidRDefault="006D51EB" w:rsidP="006D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6D51E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Toda la información al respecto está disponible en el siguiente enlace del Centro de Actividades Deportivas: </w:t>
      </w:r>
      <w:hyperlink r:id="rId5" w:tgtFrame="_blank" w:history="1">
        <w:r w:rsidRPr="006D51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ES"/>
          </w:rPr>
          <w:t>https://deportes.ugr.es/competiciones/eventos-deportivos/triatlon-universidad/informacion-general</w:t>
        </w:r>
      </w:hyperlink>
    </w:p>
    <w:p w:rsidR="00F22995" w:rsidRDefault="00F22995"/>
    <w:sectPr w:rsidR="00F22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EB"/>
    <w:rsid w:val="006D51EB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ortes.ugr.es/competiciones/eventos-deportivos/triatlon-universidad/informacion-gen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2023-04-18T10:23:00Z</dcterms:created>
  <dcterms:modified xsi:type="dcterms:W3CDTF">2023-04-18T10:24:00Z</dcterms:modified>
</cp:coreProperties>
</file>