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F4" w:rsidRDefault="00465FAA">
      <w:r>
        <w:t>[Curso on-line] Simulación Electromagnética con ANSYS para el diseño electrónico</w:t>
      </w:r>
    </w:p>
    <w:p w:rsidR="00465FAA" w:rsidRPr="00465FAA" w:rsidRDefault="00465FAA" w:rsidP="0046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informa a los interesados que se va a impartir un curso de  </w:t>
      </w:r>
      <w:hyperlink r:id="rId6" w:tgtFrame="_blank" w:history="1">
        <w:r w:rsidRPr="0046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Simulación Electromagnética con ANSYS para el diseño electrónico</w:t>
        </w:r>
      </w:hyperlink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465FAA" w:rsidRPr="00465FAA" w:rsidRDefault="00465FAA" w:rsidP="0046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curso de 4 ECTS introduce al asistente en las técnicas de simulación electromagnéticas que se usan en las empresas para diseño de blindajes, circuitos de microondas,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filtos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, sistemas radiantes, problemas de compatibilidad electromagnética, filtrado de partículas, etc.</w:t>
      </w:r>
    </w:p>
    <w:p w:rsidR="00465FAA" w:rsidRPr="00465FAA" w:rsidRDefault="00465FAA" w:rsidP="0046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hyperlink r:id="rId7" w:tgtFrame="_blank" w:history="1">
        <w:r w:rsidRPr="0046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calendario está disponible aquí</w:t>
        </w:r>
      </w:hyperlink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65FAA" w:rsidRPr="00465FAA" w:rsidRDefault="00465FAA" w:rsidP="0046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Los contenidos son: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Introducción al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Ansys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HFSS.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Flujo de trabajo de una simulación, documentación para trabajo en equipo.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Espacio de simulación y volumen computacional.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Condiciones de contorno a aplicar en los problemas.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Excitaciones en los modelos.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Malla y convergencia y repaso de informes de convergencia tras simulación.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Configuración de solución deseada.</w:t>
      </w:r>
    </w:p>
    <w:p w:rsidR="00465FAA" w:rsidRPr="00465FAA" w:rsidRDefault="00465FAA" w:rsidP="00465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Posprocesamiento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datos para obtención de magnitudes.</w:t>
      </w:r>
    </w:p>
    <w:p w:rsidR="00465FAA" w:rsidRPr="00465FAA" w:rsidRDefault="00465FAA" w:rsidP="0046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El curso se dirige y tiene interés para:</w:t>
      </w:r>
    </w:p>
    <w:p w:rsidR="00465FAA" w:rsidRPr="00465FAA" w:rsidRDefault="00465FAA" w:rsidP="00465F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Profesionales de la industria, estudiantes o profesores académicos interesados en iniciarse y mejorar sus conocimientos en las técnicas de simulación para la creación y mejora de proyectos reales de las más diversas áreas de la ingeniería. En concreto: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Grado de Ingeniería Electrónica Industria.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Alumnos del Grado de Ingeniería de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Tenologías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Telecomunicación.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Grado de Ingeniería Informática.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Grado de Físicas.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Máster de Ingeniería de Telecomunicación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Máster de Ingeniería Acústica.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Máster de Ingeniería Electrónica.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Alumnos del Master de Física y Matemáticas.</w:t>
      </w:r>
    </w:p>
    <w:p w:rsidR="00465FAA" w:rsidRPr="00465FAA" w:rsidRDefault="00465FAA" w:rsidP="00465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Alumnos del Máster de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Nanopartículas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465FAA" w:rsidRPr="00465FAA" w:rsidRDefault="00465FAA" w:rsidP="00465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precisión estándar, los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solvers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avanzados y las tecnologías informáticas de alto rendimiento hacen de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Ansys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HFSS una herramienta esencial para los ingenieros encargados de realizar diseños precisos y rápidos en dispositivos y plataformas electrónicas de alta frecuencia y velocidad. El software ofrece tecnologías de vanguardia basadas en elementos finitos, ecuaciones integrales, métodos asintóticos e híbridos avanzados para resolver una amplia gama de aplicaciones digitales de microondas, RF y alta velocidad. Este curso lo dirige al flujo de trabajo con </w:t>
      </w:r>
      <w:proofErr w:type="spellStart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>Ansys</w:t>
      </w:r>
      <w:proofErr w:type="spellEnd"/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HFSS en geometrías arbitrarias utilizando el método de elementos finitos.</w:t>
      </w: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diseño de productos electrónicos requiere en nuestros tiempos un estudio detallado </w:t>
      </w:r>
      <w:r w:rsidRPr="00465FA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de la compatibilidad electromagnética de éste y el resto de equipos e instalaciones que lo rodean así como el comportamiento térmico durante sus diferentes modos de operación.</w:t>
      </w:r>
    </w:p>
    <w:p w:rsidR="00465FAA" w:rsidRDefault="00465FAA" w:rsidP="00465FAA">
      <w:pPr>
        <w:pStyle w:val="NormalWeb"/>
      </w:pPr>
      <w:r>
        <w:t xml:space="preserve">Más información y  Matrícula en el Centro </w:t>
      </w:r>
      <w:proofErr w:type="spellStart"/>
      <w:r>
        <w:t>Mediterráneode</w:t>
      </w:r>
      <w:proofErr w:type="spellEnd"/>
      <w:r>
        <w:t xml:space="preserve"> la Univ. </w:t>
      </w:r>
      <w:proofErr w:type="gramStart"/>
      <w:r>
        <w:t>de</w:t>
      </w:r>
      <w:proofErr w:type="gramEnd"/>
      <w:r>
        <w:t xml:space="preserve"> Granada</w:t>
      </w:r>
    </w:p>
    <w:p w:rsidR="00465FAA" w:rsidRDefault="00465FAA" w:rsidP="00465FAA">
      <w:pPr>
        <w:pStyle w:val="NormalWeb"/>
      </w:pPr>
      <w:hyperlink r:id="rId8" w:tgtFrame="_blank" w:history="1">
        <w:r>
          <w:rPr>
            <w:rStyle w:val="Hipervnculo"/>
          </w:rPr>
          <w:t>https://cemed.ugr.es/curso/22on07/</w:t>
        </w:r>
      </w:hyperlink>
    </w:p>
    <w:p w:rsidR="00465FAA" w:rsidRDefault="00465FAA" w:rsidP="00465FAA">
      <w:pPr>
        <w:pStyle w:val="NormalWeb"/>
      </w:pPr>
    </w:p>
    <w:p w:rsidR="00465FAA" w:rsidRDefault="00465FAA" w:rsidP="00465FAA">
      <w:pPr>
        <w:pStyle w:val="NormalWeb"/>
      </w:pPr>
      <w:r>
        <w:t xml:space="preserve">VER PROGRAMA, pincha </w:t>
      </w:r>
      <w:hyperlink r:id="rId9" w:anchor="programa" w:tgtFrame="_blank" w:history="1">
        <w:r>
          <w:rPr>
            <w:rStyle w:val="Hipervnculo"/>
          </w:rPr>
          <w:t>AQUI</w:t>
        </w:r>
      </w:hyperlink>
      <w:r>
        <w:t>.</w:t>
      </w:r>
    </w:p>
    <w:p w:rsidR="00465FAA" w:rsidRDefault="00465FAA">
      <w:bookmarkStart w:id="0" w:name="_GoBack"/>
      <w:bookmarkEnd w:id="0"/>
    </w:p>
    <w:sectPr w:rsidR="00465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9E"/>
    <w:multiLevelType w:val="multilevel"/>
    <w:tmpl w:val="7AA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67E03"/>
    <w:multiLevelType w:val="multilevel"/>
    <w:tmpl w:val="2A0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A"/>
    <w:rsid w:val="00465FAA"/>
    <w:rsid w:val="004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65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65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med.ugr.es/curso/22on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ctronica.ugr.es/~amroldan/cursos/2022/Simulacion_con_Ansys/contents/calendar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med.ugr.es/curso/22on0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med.ugr.es/curso/22on0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2022-09-26T09:44:00Z</dcterms:created>
  <dcterms:modified xsi:type="dcterms:W3CDTF">2022-09-26T09:45:00Z</dcterms:modified>
</cp:coreProperties>
</file>