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 xml:space="preserve">El Instituto Confucio de la </w:t>
      </w:r>
      <w:hyperlink r:id="rId6" w:history="1">
        <w:r w:rsidRPr="00051ABA">
          <w:rPr>
            <w:rFonts w:ascii="Times New Roman" w:eastAsia="Times New Roman" w:hAnsi="Times New Roman" w:cs="Times New Roman"/>
            <w:b/>
            <w:bCs/>
            <w:color w:val="0000FF"/>
            <w:sz w:val="24"/>
            <w:szCs w:val="24"/>
            <w:u w:val="single"/>
            <w:lang w:eastAsia="es-ES"/>
          </w:rPr>
          <w:t>Universidad de Granada</w:t>
        </w:r>
      </w:hyperlink>
      <w:r w:rsidRPr="00051ABA">
        <w:rPr>
          <w:rFonts w:ascii="Times New Roman" w:eastAsia="Times New Roman" w:hAnsi="Times New Roman" w:cs="Times New Roman"/>
          <w:b/>
          <w:bCs/>
          <w:sz w:val="24"/>
          <w:szCs w:val="24"/>
          <w:lang w:eastAsia="es-ES"/>
        </w:rPr>
        <w:t xml:space="preserve"> es un centro oficial autorizado en el que los aspirantes pueden presentar y tramitar las becas del Instituto Confucio.</w:t>
      </w:r>
      <w:r w:rsidRPr="00051ABA">
        <w:rPr>
          <w:rFonts w:ascii="Times New Roman" w:eastAsia="Times New Roman" w:hAnsi="Times New Roman" w:cs="Times New Roman"/>
          <w:sz w:val="24"/>
          <w:szCs w:val="24"/>
          <w:lang w:eastAsia="es-ES"/>
        </w:rPr>
        <w:t xml:space="preserve"> Si deseas solicitar la beca del Instituto Confucio, consulta las bases en la sección correspondiente.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Las convocatorias de las becas del Instituto Confucio son publicadas por la Sede Central del Instituto Confucio en el mes de marzo aproximadamente. El Instituto Confucio divulgará toda la información disponible para ayudar e informar puntualmente a los candidatos interesados en dichas convocatorias de becas. </w:t>
      </w:r>
    </w:p>
    <w:p w:rsidR="00051ABA" w:rsidRPr="00051ABA" w:rsidRDefault="00051ABA" w:rsidP="00051AB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0" w:name="__doku_convocatoria_de_las_becas_institu"/>
      <w:r w:rsidRPr="00051ABA">
        <w:rPr>
          <w:rFonts w:ascii="Times New Roman" w:eastAsia="Times New Roman" w:hAnsi="Times New Roman" w:cs="Times New Roman"/>
          <w:b/>
          <w:bCs/>
          <w:kern w:val="36"/>
          <w:sz w:val="48"/>
          <w:szCs w:val="48"/>
          <w:lang w:eastAsia="es-ES"/>
        </w:rPr>
        <w:t>Convocatoria de las becas "Instituto Confucio" 2022</w:t>
      </w:r>
      <w:bookmarkEnd w:id="0"/>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Las becas ¨Instituto Confucio¨ se tramitan de manera telemática a través de la plataforma </w:t>
      </w:r>
      <w:hyperlink r:id="rId7" w:tooltip="http://cis.chinese.cn/?p=154" w:history="1">
        <w:proofErr w:type="gramStart"/>
        <w:r w:rsidRPr="00051ABA">
          <w:rPr>
            <w:rFonts w:ascii="Times New Roman" w:eastAsia="Times New Roman" w:hAnsi="Times New Roman" w:cs="Times New Roman"/>
            <w:color w:val="0000FF"/>
            <w:sz w:val="24"/>
            <w:szCs w:val="24"/>
            <w:u w:val="single"/>
            <w:lang w:eastAsia="es-ES"/>
          </w:rPr>
          <w:t xml:space="preserve">cis.chinese.cn </w:t>
        </w:r>
        <w:proofErr w:type="gramEnd"/>
      </w:hyperlink>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IMPORTANTE:</w:t>
      </w:r>
      <w:r w:rsidRPr="00051ABA">
        <w:rPr>
          <w:rFonts w:ascii="Times New Roman" w:eastAsia="Times New Roman" w:hAnsi="Times New Roman" w:cs="Times New Roman"/>
          <w:sz w:val="24"/>
          <w:szCs w:val="24"/>
          <w:lang w:eastAsia="es-ES"/>
        </w:rPr>
        <w:t xml:space="preserve"> Todas las becas necesitan que un centro oficial autorizado las recomiende. </w:t>
      </w:r>
      <w:r w:rsidRPr="00051ABA">
        <w:rPr>
          <w:rFonts w:ascii="Times New Roman" w:eastAsia="Times New Roman" w:hAnsi="Times New Roman" w:cs="Times New Roman"/>
          <w:b/>
          <w:bCs/>
          <w:sz w:val="24"/>
          <w:szCs w:val="24"/>
          <w:lang w:eastAsia="es-ES"/>
        </w:rPr>
        <w:t xml:space="preserve">Para poder hacer dicha recomendación debéis enviar un correo electrónico a iconfucio@ugr.es </w:t>
      </w:r>
      <w:r w:rsidRPr="00051ABA">
        <w:rPr>
          <w:rFonts w:ascii="Times New Roman" w:eastAsia="Times New Roman" w:hAnsi="Times New Roman" w:cs="Times New Roman"/>
          <w:sz w:val="24"/>
          <w:szCs w:val="24"/>
          <w:lang w:eastAsia="es-ES"/>
        </w:rPr>
        <w:t xml:space="preserve">indicando que ya habéis realizado vuestra solicitud en la plataforma online, adjuntando una copia de la misma. A partir de ahí nuestro centro procederá con los trámites correspondientes.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LAS SOLICITUDES DE BECAS DEBEN PRESENTARSE Y ENVIARSE AL ICUGR ANTES DEL 9 DE MAYO DE 2022 Y NO EN LA FECHA LÍMITE INDICADA EN LA GUÍA DE SOLICITUD DE LA BECA IC (LEER EL SIGUIENTE APARTADO: “ASPECTOS A TENER EN CUENTA AL RELLENAR LA SOLICITUD DE BECA).</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¡CUIDADO al rellenar la solicitud! El Instituto Confucio no se hará responsable de posibles errores por parte de los solicitantes al rellenar la beca y, por tanto, de las consecuencias que estos puedan tener.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NOTA:</w:t>
      </w:r>
      <w:r w:rsidRPr="00051ABA">
        <w:rPr>
          <w:rFonts w:ascii="Times New Roman" w:eastAsia="Times New Roman" w:hAnsi="Times New Roman" w:cs="Times New Roman"/>
          <w:sz w:val="24"/>
          <w:szCs w:val="24"/>
          <w:lang w:eastAsia="es-ES"/>
        </w:rPr>
        <w:t xml:space="preserve"> Para información relacionada con el Covid-19, consulte el apartado “VI. Otras informaciones importantes” de la sección “</w:t>
      </w:r>
      <w:proofErr w:type="spellStart"/>
      <w:r w:rsidRPr="00051ABA">
        <w:rPr>
          <w:rFonts w:ascii="Times New Roman" w:eastAsia="Times New Roman" w:hAnsi="Times New Roman" w:cs="Times New Roman"/>
          <w:sz w:val="24"/>
          <w:szCs w:val="24"/>
          <w:lang w:eastAsia="es-ES"/>
        </w:rPr>
        <w:t>Application</w:t>
      </w:r>
      <w:proofErr w:type="spellEnd"/>
      <w:r w:rsidRPr="00051ABA">
        <w:rPr>
          <w:rFonts w:ascii="Times New Roman" w:eastAsia="Times New Roman" w:hAnsi="Times New Roman" w:cs="Times New Roman"/>
          <w:sz w:val="24"/>
          <w:szCs w:val="24"/>
          <w:lang w:eastAsia="es-ES"/>
        </w:rPr>
        <w:t xml:space="preserve"> </w:t>
      </w:r>
      <w:proofErr w:type="spellStart"/>
      <w:r w:rsidRPr="00051ABA">
        <w:rPr>
          <w:rFonts w:ascii="Times New Roman" w:eastAsia="Times New Roman" w:hAnsi="Times New Roman" w:cs="Times New Roman"/>
          <w:sz w:val="24"/>
          <w:szCs w:val="24"/>
          <w:lang w:eastAsia="es-ES"/>
        </w:rPr>
        <w:t>Procedures</w:t>
      </w:r>
      <w:proofErr w:type="spellEnd"/>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1" w:name="__doku_aspectos_a_tener_en_cuenta_al_rel"/>
      <w:r w:rsidRPr="00051ABA">
        <w:rPr>
          <w:rFonts w:ascii="Times New Roman" w:eastAsia="Times New Roman" w:hAnsi="Times New Roman" w:cs="Times New Roman"/>
          <w:b/>
          <w:bCs/>
          <w:kern w:val="36"/>
          <w:sz w:val="48"/>
          <w:szCs w:val="48"/>
          <w:lang w:eastAsia="es-ES"/>
        </w:rPr>
        <w:t>Aspectos a tener en cuenta al rellenar la solicitud de beca</w:t>
      </w:r>
      <w:bookmarkEnd w:id="1"/>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Antes de rellenar la solicitud revisa los siguientes enlaces para preparar la documentación necesaria: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GUÍA PARA SOLICITAR LAS BECAS “INSTITUTO CONFUCIO 2022”:</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Chino, inglés y español:</w:t>
      </w:r>
      <w:r w:rsidRPr="00051ABA">
        <w:rPr>
          <w:rFonts w:ascii="Times New Roman" w:eastAsia="Times New Roman" w:hAnsi="Times New Roman" w:cs="Times New Roman"/>
          <w:sz w:val="24"/>
          <w:szCs w:val="24"/>
          <w:lang w:eastAsia="es-ES"/>
        </w:rPr>
        <w:t xml:space="preserve"> </w:t>
      </w:r>
      <w:hyperlink r:id="rId8" w:anchor="/pcpage/project_detail" w:tooltip="http://www.chinese.cn/page/#/pcpage/project_detail" w:history="1">
        <w:r w:rsidRPr="00051ABA">
          <w:rPr>
            <w:rFonts w:ascii="Times New Roman" w:eastAsia="Times New Roman" w:hAnsi="Times New Roman" w:cs="Times New Roman"/>
            <w:color w:val="0000FF"/>
            <w:sz w:val="24"/>
            <w:szCs w:val="24"/>
            <w:u w:val="single"/>
            <w:lang w:eastAsia="es-ES"/>
          </w:rPr>
          <w:t>http://www.chinese.cn/page/#/pcpage/project_detail</w:t>
        </w:r>
      </w:hyperlink>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lastRenderedPageBreak/>
        <w:t xml:space="preserve">Listado de universidades para las diferentes opciones de Beca Instituto Confucio 2022 (Apartado “Host </w:t>
      </w:r>
      <w:proofErr w:type="spellStart"/>
      <w:r w:rsidRPr="00051ABA">
        <w:rPr>
          <w:rFonts w:ascii="Times New Roman" w:eastAsia="Times New Roman" w:hAnsi="Times New Roman" w:cs="Times New Roman"/>
          <w:b/>
          <w:bCs/>
          <w:sz w:val="24"/>
          <w:szCs w:val="24"/>
          <w:lang w:eastAsia="es-ES"/>
        </w:rPr>
        <w:t>Institutions</w:t>
      </w:r>
      <w:proofErr w:type="spellEnd"/>
      <w:r w:rsidRPr="00051ABA">
        <w:rPr>
          <w:rFonts w:ascii="Times New Roman" w:eastAsia="Times New Roman" w:hAnsi="Times New Roman" w:cs="Times New Roman"/>
          <w:b/>
          <w:bCs/>
          <w:sz w:val="24"/>
          <w:szCs w:val="24"/>
          <w:lang w:eastAsia="es-ES"/>
        </w:rPr>
        <w:t>”)</w:t>
      </w:r>
      <w:r w:rsidRPr="00051ABA">
        <w:rPr>
          <w:rFonts w:ascii="Times New Roman" w:eastAsia="Times New Roman" w:hAnsi="Times New Roman" w:cs="Times New Roman"/>
          <w:sz w:val="24"/>
          <w:szCs w:val="24"/>
          <w:lang w:eastAsia="es-ES"/>
        </w:rPr>
        <w:t>:</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hyperlink r:id="rId9" w:anchor="/pcpage/project_detail" w:tooltip="http://www.chinese.cn/page/#/pcpage/project_detail" w:history="1">
        <w:r w:rsidRPr="00051ABA">
          <w:rPr>
            <w:rFonts w:ascii="Times New Roman" w:eastAsia="Times New Roman" w:hAnsi="Times New Roman" w:cs="Times New Roman"/>
            <w:color w:val="0000FF"/>
            <w:sz w:val="24"/>
            <w:szCs w:val="24"/>
            <w:u w:val="single"/>
            <w:lang w:eastAsia="es-ES"/>
          </w:rPr>
          <w:t>http://www.chinese.cn/page/#/pcpage/project_detail</w:t>
        </w:r>
      </w:hyperlink>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1. El nombre y los apellidos de la solicitud de beca deben coincidir con los del pasaporte.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2. </w:t>
      </w:r>
      <w:r w:rsidRPr="00051ABA">
        <w:rPr>
          <w:rFonts w:ascii="Times New Roman" w:eastAsia="Times New Roman" w:hAnsi="Times New Roman" w:cs="Times New Roman"/>
          <w:b/>
          <w:bCs/>
          <w:sz w:val="24"/>
          <w:szCs w:val="24"/>
          <w:lang w:eastAsia="es-ES"/>
        </w:rPr>
        <w:t>Deben rellenarse todos los apartados</w:t>
      </w:r>
      <w:r w:rsidRPr="00051ABA">
        <w:rPr>
          <w:rFonts w:ascii="Times New Roman" w:eastAsia="Times New Roman" w:hAnsi="Times New Roman" w:cs="Times New Roman"/>
          <w:sz w:val="24"/>
          <w:szCs w:val="24"/>
          <w:lang w:eastAsia="es-ES"/>
        </w:rPr>
        <w:t xml:space="preserve"> de la solicitud (incluidos los de fax, religión, etc.) con la información pertinente o, si no procede, escribir </w:t>
      </w:r>
      <w:r w:rsidRPr="00051ABA">
        <w:rPr>
          <w:rFonts w:ascii="MS Gothic" w:eastAsia="MS Gothic" w:hAnsi="MS Gothic" w:cs="MS Gothic" w:hint="eastAsia"/>
          <w:sz w:val="24"/>
          <w:szCs w:val="24"/>
          <w:lang w:eastAsia="es-ES"/>
        </w:rPr>
        <w:t>无</w:t>
      </w:r>
      <w:r w:rsidRPr="00051ABA">
        <w:rPr>
          <w:rFonts w:ascii="Times New Roman" w:eastAsia="Times New Roman" w:hAnsi="Times New Roman" w:cs="Times New Roman"/>
          <w:sz w:val="24"/>
          <w:szCs w:val="24"/>
          <w:lang w:eastAsia="es-ES"/>
        </w:rPr>
        <w:t xml:space="preserve">. No debe dejarse ningún apartado en blanco. </w:t>
      </w:r>
    </w:p>
    <w:p w:rsidR="00051ABA" w:rsidRPr="00051ABA" w:rsidRDefault="00051ABA" w:rsidP="00051AB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bookmarkStart w:id="2" w:name="__doku_aviso_de_los_requisitos_de_las_be"/>
      <w:r w:rsidRPr="00051ABA">
        <w:rPr>
          <w:rFonts w:ascii="Times New Roman" w:eastAsia="Times New Roman" w:hAnsi="Times New Roman" w:cs="Times New Roman"/>
          <w:b/>
          <w:bCs/>
          <w:kern w:val="36"/>
          <w:sz w:val="48"/>
          <w:szCs w:val="48"/>
          <w:lang w:eastAsia="es-ES"/>
        </w:rPr>
        <w:t>Aviso de los requisitos de las becas "Instituto Confucio" para 2022</w:t>
      </w:r>
      <w:bookmarkEnd w:id="2"/>
    </w:p>
    <w:p w:rsidR="00051ABA" w:rsidRPr="00051ABA" w:rsidRDefault="00051ABA" w:rsidP="00051A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Beca de Doctorado en Enseñanza Internacional de Chino (4 años)</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 Se requerirá el </w:t>
      </w:r>
      <w:r w:rsidRPr="00051ABA">
        <w:rPr>
          <w:rFonts w:ascii="Times New Roman" w:eastAsia="Times New Roman" w:hAnsi="Times New Roman" w:cs="Times New Roman"/>
          <w:b/>
          <w:bCs/>
          <w:sz w:val="24"/>
          <w:szCs w:val="24"/>
          <w:lang w:eastAsia="es-ES"/>
        </w:rPr>
        <w:t>HSK 6</w:t>
      </w:r>
      <w:r w:rsidRPr="00051ABA">
        <w:rPr>
          <w:rFonts w:ascii="Times New Roman" w:eastAsia="Times New Roman" w:hAnsi="Times New Roman" w:cs="Times New Roman"/>
          <w:sz w:val="24"/>
          <w:szCs w:val="24"/>
          <w:lang w:eastAsia="es-ES"/>
        </w:rPr>
        <w:t xml:space="preserve"> con una puntuación mínima de 200 puntos y nivel </w:t>
      </w:r>
      <w:r w:rsidRPr="00051ABA">
        <w:rPr>
          <w:rFonts w:ascii="Times New Roman" w:eastAsia="Times New Roman" w:hAnsi="Times New Roman" w:cs="Times New Roman"/>
          <w:b/>
          <w:bCs/>
          <w:sz w:val="24"/>
          <w:szCs w:val="24"/>
          <w:lang w:eastAsia="es-ES"/>
        </w:rPr>
        <w:t>HSKK Avanzado</w:t>
      </w:r>
      <w:r w:rsidRPr="00051ABA">
        <w:rPr>
          <w:rFonts w:ascii="Times New Roman" w:eastAsia="Times New Roman" w:hAnsi="Times New Roman" w:cs="Times New Roman"/>
          <w:sz w:val="24"/>
          <w:szCs w:val="24"/>
          <w:lang w:eastAsia="es-ES"/>
        </w:rPr>
        <w:t xml:space="preserve"> con una puntuación mínima de 60 puntos. </w:t>
      </w:r>
    </w:p>
    <w:p w:rsidR="00051ABA" w:rsidRPr="00051ABA" w:rsidRDefault="00051ABA" w:rsidP="00051AB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Beca de Grado en Enseñanza de Chino como Lengua Extranjera (4 años)</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 Para solicitar la </w:t>
      </w:r>
      <w:r w:rsidRPr="00051ABA">
        <w:rPr>
          <w:rFonts w:ascii="Times New Roman" w:eastAsia="Times New Roman" w:hAnsi="Times New Roman" w:cs="Times New Roman"/>
          <w:i/>
          <w:iCs/>
          <w:sz w:val="24"/>
          <w:szCs w:val="24"/>
          <w:lang w:eastAsia="es-ES"/>
        </w:rPr>
        <w:t>beca completa</w:t>
      </w:r>
      <w:r w:rsidRPr="00051ABA">
        <w:rPr>
          <w:rFonts w:ascii="Times New Roman" w:eastAsia="Times New Roman" w:hAnsi="Times New Roman" w:cs="Times New Roman"/>
          <w:sz w:val="24"/>
          <w:szCs w:val="24"/>
          <w:lang w:eastAsia="es-ES"/>
        </w:rPr>
        <w:t xml:space="preserve"> se necesita el </w:t>
      </w:r>
      <w:r w:rsidRPr="00051ABA">
        <w:rPr>
          <w:rFonts w:ascii="Times New Roman" w:eastAsia="Times New Roman" w:hAnsi="Times New Roman" w:cs="Times New Roman"/>
          <w:b/>
          <w:bCs/>
          <w:sz w:val="24"/>
          <w:szCs w:val="24"/>
          <w:lang w:eastAsia="es-ES"/>
        </w:rPr>
        <w:t>HSK 4</w:t>
      </w:r>
      <w:r w:rsidRPr="00051ABA">
        <w:rPr>
          <w:rFonts w:ascii="Times New Roman" w:eastAsia="Times New Roman" w:hAnsi="Times New Roman" w:cs="Times New Roman"/>
          <w:sz w:val="24"/>
          <w:szCs w:val="24"/>
          <w:lang w:eastAsia="es-ES"/>
        </w:rPr>
        <w:t xml:space="preserve"> con una puntuación mínima de 210 puntos y </w:t>
      </w:r>
      <w:r w:rsidRPr="00051ABA">
        <w:rPr>
          <w:rFonts w:ascii="Times New Roman" w:eastAsia="Times New Roman" w:hAnsi="Times New Roman" w:cs="Times New Roman"/>
          <w:b/>
          <w:bCs/>
          <w:sz w:val="24"/>
          <w:szCs w:val="24"/>
          <w:lang w:eastAsia="es-ES"/>
        </w:rPr>
        <w:t>HSKK Intermedio</w:t>
      </w:r>
      <w:r w:rsidRPr="00051ABA">
        <w:rPr>
          <w:rFonts w:ascii="Times New Roman" w:eastAsia="Times New Roman" w:hAnsi="Times New Roman" w:cs="Times New Roman"/>
          <w:sz w:val="24"/>
          <w:szCs w:val="24"/>
          <w:lang w:eastAsia="es-ES"/>
        </w:rPr>
        <w:t xml:space="preserve"> con una puntuación mínima de 60 puntos. Se dará preferencia a aquellos solicitantes que puedan presentar un compromiso de empleo firmado con un centro docente o un certificado al respecto.</w:t>
      </w:r>
    </w:p>
    <w:p w:rsidR="00051ABA" w:rsidRPr="00051ABA" w:rsidRDefault="00051ABA" w:rsidP="00051AB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Beca de Máster en Enseñanza de Chino como Lengua Extranjera (2 años)</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 Para solicitar la </w:t>
      </w:r>
      <w:r w:rsidRPr="00051ABA">
        <w:rPr>
          <w:rFonts w:ascii="Times New Roman" w:eastAsia="Times New Roman" w:hAnsi="Times New Roman" w:cs="Times New Roman"/>
          <w:i/>
          <w:iCs/>
          <w:sz w:val="24"/>
          <w:szCs w:val="24"/>
          <w:lang w:eastAsia="es-ES"/>
        </w:rPr>
        <w:t>beca completa</w:t>
      </w:r>
      <w:r w:rsidRPr="00051ABA">
        <w:rPr>
          <w:rFonts w:ascii="Times New Roman" w:eastAsia="Times New Roman" w:hAnsi="Times New Roman" w:cs="Times New Roman"/>
          <w:sz w:val="24"/>
          <w:szCs w:val="24"/>
          <w:lang w:eastAsia="es-ES"/>
        </w:rPr>
        <w:t xml:space="preserve"> se necesita el </w:t>
      </w:r>
      <w:r w:rsidRPr="00051ABA">
        <w:rPr>
          <w:rFonts w:ascii="Times New Roman" w:eastAsia="Times New Roman" w:hAnsi="Times New Roman" w:cs="Times New Roman"/>
          <w:b/>
          <w:bCs/>
          <w:sz w:val="24"/>
          <w:szCs w:val="24"/>
          <w:lang w:eastAsia="es-ES"/>
        </w:rPr>
        <w:t>HSK 5</w:t>
      </w:r>
      <w:r w:rsidRPr="00051ABA">
        <w:rPr>
          <w:rFonts w:ascii="Times New Roman" w:eastAsia="Times New Roman" w:hAnsi="Times New Roman" w:cs="Times New Roman"/>
          <w:sz w:val="24"/>
          <w:szCs w:val="24"/>
          <w:lang w:eastAsia="es-ES"/>
        </w:rPr>
        <w:t xml:space="preserve"> con una puntuación mínima de 210 puntos y </w:t>
      </w:r>
      <w:r w:rsidRPr="00051ABA">
        <w:rPr>
          <w:rFonts w:ascii="Times New Roman" w:eastAsia="Times New Roman" w:hAnsi="Times New Roman" w:cs="Times New Roman"/>
          <w:b/>
          <w:bCs/>
          <w:sz w:val="24"/>
          <w:szCs w:val="24"/>
          <w:lang w:eastAsia="es-ES"/>
        </w:rPr>
        <w:t>HSKK Intermedio</w:t>
      </w:r>
      <w:r w:rsidRPr="00051ABA">
        <w:rPr>
          <w:rFonts w:ascii="Times New Roman" w:eastAsia="Times New Roman" w:hAnsi="Times New Roman" w:cs="Times New Roman"/>
          <w:sz w:val="24"/>
          <w:szCs w:val="24"/>
          <w:lang w:eastAsia="es-ES"/>
        </w:rPr>
        <w:t xml:space="preserve"> con una puntuación mínima de 60 puntos. </w:t>
      </w:r>
    </w:p>
    <w:p w:rsidR="00051ABA" w:rsidRPr="00051ABA" w:rsidRDefault="00051ABA" w:rsidP="00051AB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Beca de 1 año</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 </w:t>
      </w:r>
      <w:r w:rsidRPr="00051ABA">
        <w:rPr>
          <w:rFonts w:ascii="Times New Roman" w:eastAsia="Times New Roman" w:hAnsi="Times New Roman" w:cs="Times New Roman"/>
          <w:i/>
          <w:iCs/>
          <w:sz w:val="24"/>
          <w:szCs w:val="24"/>
          <w:lang w:eastAsia="es-ES"/>
        </w:rPr>
        <w:t>Cursos de enseñanza internacional de chino</w:t>
      </w:r>
      <w:r w:rsidRPr="00051ABA">
        <w:rPr>
          <w:rFonts w:ascii="Times New Roman" w:eastAsia="Times New Roman" w:hAnsi="Times New Roman" w:cs="Times New Roman"/>
          <w:sz w:val="24"/>
          <w:szCs w:val="24"/>
          <w:lang w:eastAsia="es-ES"/>
        </w:rPr>
        <w:t xml:space="preserve">: Se requerirá el </w:t>
      </w:r>
      <w:r w:rsidRPr="00051ABA">
        <w:rPr>
          <w:rFonts w:ascii="Times New Roman" w:eastAsia="Times New Roman" w:hAnsi="Times New Roman" w:cs="Times New Roman"/>
          <w:b/>
          <w:bCs/>
          <w:sz w:val="24"/>
          <w:szCs w:val="24"/>
          <w:lang w:eastAsia="es-ES"/>
        </w:rPr>
        <w:t>HSK 3</w:t>
      </w:r>
      <w:r w:rsidRPr="00051ABA">
        <w:rPr>
          <w:rFonts w:ascii="Times New Roman" w:eastAsia="Times New Roman" w:hAnsi="Times New Roman" w:cs="Times New Roman"/>
          <w:sz w:val="24"/>
          <w:szCs w:val="24"/>
          <w:lang w:eastAsia="es-ES"/>
        </w:rPr>
        <w:t xml:space="preserve"> con una puntuación mínima de 270 puntos y </w:t>
      </w:r>
      <w:r w:rsidRPr="00051ABA">
        <w:rPr>
          <w:rFonts w:ascii="Times New Roman" w:eastAsia="Times New Roman" w:hAnsi="Times New Roman" w:cs="Times New Roman"/>
          <w:b/>
          <w:bCs/>
          <w:sz w:val="24"/>
          <w:szCs w:val="24"/>
          <w:lang w:eastAsia="es-ES"/>
        </w:rPr>
        <w:t>cualquier certificado HSKK</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 </w:t>
      </w:r>
      <w:r w:rsidRPr="00051ABA">
        <w:rPr>
          <w:rFonts w:ascii="Times New Roman" w:eastAsia="Times New Roman" w:hAnsi="Times New Roman" w:cs="Times New Roman"/>
          <w:i/>
          <w:iCs/>
          <w:sz w:val="24"/>
          <w:szCs w:val="24"/>
          <w:lang w:eastAsia="es-ES"/>
        </w:rPr>
        <w:t>Cursos de filología china, de historia china y de filosofía china</w:t>
      </w:r>
      <w:r w:rsidRPr="00051ABA">
        <w:rPr>
          <w:rFonts w:ascii="Times New Roman" w:eastAsia="Times New Roman" w:hAnsi="Times New Roman" w:cs="Times New Roman"/>
          <w:sz w:val="24"/>
          <w:szCs w:val="24"/>
          <w:lang w:eastAsia="es-ES"/>
        </w:rPr>
        <w:t xml:space="preserve">: Se requerirá el </w:t>
      </w:r>
      <w:r w:rsidRPr="00051ABA">
        <w:rPr>
          <w:rFonts w:ascii="Times New Roman" w:eastAsia="Times New Roman" w:hAnsi="Times New Roman" w:cs="Times New Roman"/>
          <w:b/>
          <w:bCs/>
          <w:sz w:val="24"/>
          <w:szCs w:val="24"/>
          <w:lang w:eastAsia="es-ES"/>
        </w:rPr>
        <w:t>HSK 4</w:t>
      </w:r>
      <w:r w:rsidRPr="00051ABA">
        <w:rPr>
          <w:rFonts w:ascii="Times New Roman" w:eastAsia="Times New Roman" w:hAnsi="Times New Roman" w:cs="Times New Roman"/>
          <w:sz w:val="24"/>
          <w:szCs w:val="24"/>
          <w:lang w:eastAsia="es-ES"/>
        </w:rPr>
        <w:t xml:space="preserve"> con una puntuación mínima de 180 puntos y </w:t>
      </w:r>
      <w:r w:rsidRPr="00051ABA">
        <w:rPr>
          <w:rFonts w:ascii="Times New Roman" w:eastAsia="Times New Roman" w:hAnsi="Times New Roman" w:cs="Times New Roman"/>
          <w:b/>
          <w:bCs/>
          <w:sz w:val="24"/>
          <w:szCs w:val="24"/>
          <w:lang w:eastAsia="es-ES"/>
        </w:rPr>
        <w:t>HSKK Intermedio</w:t>
      </w:r>
      <w:r w:rsidRPr="00051ABA">
        <w:rPr>
          <w:rFonts w:ascii="Times New Roman" w:eastAsia="Times New Roman" w:hAnsi="Times New Roman" w:cs="Times New Roman"/>
          <w:sz w:val="24"/>
          <w:szCs w:val="24"/>
          <w:lang w:eastAsia="es-ES"/>
        </w:rPr>
        <w:t xml:space="preserve"> con una puntuación mínima de 60 puntos.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 </w:t>
      </w:r>
      <w:r w:rsidRPr="00051ABA">
        <w:rPr>
          <w:rFonts w:ascii="Times New Roman" w:eastAsia="Times New Roman" w:hAnsi="Times New Roman" w:cs="Times New Roman"/>
          <w:i/>
          <w:iCs/>
          <w:sz w:val="24"/>
          <w:szCs w:val="24"/>
          <w:lang w:eastAsia="es-ES"/>
        </w:rPr>
        <w:t>Cursos de chino</w:t>
      </w:r>
      <w:r w:rsidRPr="00051ABA">
        <w:rPr>
          <w:rFonts w:ascii="Times New Roman" w:eastAsia="Times New Roman" w:hAnsi="Times New Roman" w:cs="Times New Roman"/>
          <w:sz w:val="24"/>
          <w:szCs w:val="24"/>
          <w:lang w:eastAsia="es-ES"/>
        </w:rPr>
        <w:t xml:space="preserve">: Se requerirá el </w:t>
      </w:r>
      <w:r w:rsidRPr="00051ABA">
        <w:rPr>
          <w:rFonts w:ascii="Times New Roman" w:eastAsia="Times New Roman" w:hAnsi="Times New Roman" w:cs="Times New Roman"/>
          <w:b/>
          <w:bCs/>
          <w:sz w:val="24"/>
          <w:szCs w:val="24"/>
          <w:lang w:eastAsia="es-ES"/>
        </w:rPr>
        <w:t>HSK 3</w:t>
      </w:r>
      <w:r w:rsidRPr="00051ABA">
        <w:rPr>
          <w:rFonts w:ascii="Times New Roman" w:eastAsia="Times New Roman" w:hAnsi="Times New Roman" w:cs="Times New Roman"/>
          <w:sz w:val="24"/>
          <w:szCs w:val="24"/>
          <w:lang w:eastAsia="es-ES"/>
        </w:rPr>
        <w:t xml:space="preserve"> con una puntuación mínima de 210 puntos, con preferencia para aquellos solicitantes que puedan presentar también un certificado del HSKK. </w:t>
      </w:r>
    </w:p>
    <w:p w:rsidR="00051ABA" w:rsidRPr="00051ABA" w:rsidRDefault="00051ABA" w:rsidP="00051AB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Beca de un semestre</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lastRenderedPageBreak/>
        <w:t xml:space="preserve">- </w:t>
      </w:r>
      <w:r w:rsidRPr="00051ABA">
        <w:rPr>
          <w:rFonts w:ascii="Times New Roman" w:eastAsia="Times New Roman" w:hAnsi="Times New Roman" w:cs="Times New Roman"/>
          <w:i/>
          <w:iCs/>
          <w:sz w:val="24"/>
          <w:szCs w:val="24"/>
          <w:lang w:eastAsia="es-ES"/>
        </w:rPr>
        <w:t>Cursos de enseñanza internacional de chino, de filología china, de historia china y de filosofía china</w:t>
      </w:r>
      <w:r w:rsidRPr="00051ABA">
        <w:rPr>
          <w:rFonts w:ascii="Times New Roman" w:eastAsia="Times New Roman" w:hAnsi="Times New Roman" w:cs="Times New Roman"/>
          <w:sz w:val="24"/>
          <w:szCs w:val="24"/>
          <w:lang w:eastAsia="es-ES"/>
        </w:rPr>
        <w:t xml:space="preserve">: Se requerirá el </w:t>
      </w:r>
      <w:r w:rsidRPr="00051ABA">
        <w:rPr>
          <w:rFonts w:ascii="Times New Roman" w:eastAsia="Times New Roman" w:hAnsi="Times New Roman" w:cs="Times New Roman"/>
          <w:b/>
          <w:bCs/>
          <w:sz w:val="24"/>
          <w:szCs w:val="24"/>
          <w:lang w:eastAsia="es-ES"/>
        </w:rPr>
        <w:t>HSK 3</w:t>
      </w:r>
      <w:r w:rsidRPr="00051ABA">
        <w:rPr>
          <w:rFonts w:ascii="Times New Roman" w:eastAsia="Times New Roman" w:hAnsi="Times New Roman" w:cs="Times New Roman"/>
          <w:sz w:val="24"/>
          <w:szCs w:val="24"/>
          <w:lang w:eastAsia="es-ES"/>
        </w:rPr>
        <w:t xml:space="preserve"> con una puntuación mínima de 180 puntos y </w:t>
      </w:r>
      <w:r w:rsidRPr="00051ABA">
        <w:rPr>
          <w:rFonts w:ascii="Times New Roman" w:eastAsia="Times New Roman" w:hAnsi="Times New Roman" w:cs="Times New Roman"/>
          <w:b/>
          <w:bCs/>
          <w:sz w:val="24"/>
          <w:szCs w:val="24"/>
          <w:lang w:eastAsia="es-ES"/>
        </w:rPr>
        <w:t>cualquier certificado HSKK</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 xml:space="preserve">IMPORTANTE: </w:t>
      </w:r>
      <w:r w:rsidRPr="00051ABA">
        <w:rPr>
          <w:rFonts w:ascii="Times New Roman" w:eastAsia="Times New Roman" w:hAnsi="Times New Roman" w:cs="Times New Roman"/>
          <w:sz w:val="24"/>
          <w:szCs w:val="24"/>
          <w:lang w:eastAsia="es-ES"/>
        </w:rPr>
        <w:t xml:space="preserve">Únicamente podrán solicitar la beca “Instituto Confucio” en nuestra sede aquellos estudiantes de nuestro centro y los estudiantes de la </w:t>
      </w:r>
      <w:hyperlink r:id="rId10" w:history="1">
        <w:r w:rsidRPr="00051ABA">
          <w:rPr>
            <w:rFonts w:ascii="Times New Roman" w:eastAsia="Times New Roman" w:hAnsi="Times New Roman" w:cs="Times New Roman"/>
            <w:color w:val="0000FF"/>
            <w:sz w:val="24"/>
            <w:szCs w:val="24"/>
            <w:u w:val="single"/>
            <w:lang w:eastAsia="es-ES"/>
          </w:rPr>
          <w:t>UGR</w:t>
        </w:r>
      </w:hyperlink>
      <w:r w:rsidRPr="00051ABA">
        <w:rPr>
          <w:rFonts w:ascii="Times New Roman" w:eastAsia="Times New Roman" w:hAnsi="Times New Roman" w:cs="Times New Roman"/>
          <w:sz w:val="24"/>
          <w:szCs w:val="24"/>
          <w:lang w:eastAsia="es-ES"/>
        </w:rPr>
        <w:t xml:space="preserve"> cuyos estudios tengan relación con la lengua china. Para validar la carta de recomendación, esta deberá contar con la aprobación previa de la dirección del centro (para más información, escriba a iconfucio@ugr.es).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b/>
          <w:bCs/>
          <w:sz w:val="24"/>
          <w:szCs w:val="24"/>
          <w:lang w:eastAsia="es-ES"/>
        </w:rPr>
        <w:t>INFORMACIÓN DE CONTACTO</w:t>
      </w:r>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051ABA">
        <w:rPr>
          <w:rFonts w:ascii="MS Gothic" w:eastAsia="MS Gothic" w:hAnsi="MS Gothic" w:cs="MS Gothic" w:hint="eastAsia"/>
          <w:sz w:val="24"/>
          <w:szCs w:val="24"/>
          <w:lang w:eastAsia="es-ES"/>
        </w:rPr>
        <w:t>中外</w:t>
      </w:r>
      <w:r w:rsidRPr="00051ABA">
        <w:rPr>
          <w:rFonts w:ascii="SimSun" w:eastAsia="SimSun" w:hAnsi="SimSun" w:cs="SimSun" w:hint="eastAsia"/>
          <w:sz w:val="24"/>
          <w:szCs w:val="24"/>
          <w:lang w:eastAsia="es-ES"/>
        </w:rPr>
        <w:t>语言交流合作中心</w:t>
      </w:r>
      <w:proofErr w:type="spellEnd"/>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051ABA">
        <w:rPr>
          <w:rFonts w:ascii="MS Gothic" w:eastAsia="MS Gothic" w:hAnsi="MS Gothic" w:cs="MS Gothic" w:hint="eastAsia"/>
          <w:sz w:val="24"/>
          <w:szCs w:val="24"/>
          <w:lang w:eastAsia="es-ES"/>
        </w:rPr>
        <w:t>考</w:t>
      </w:r>
      <w:r w:rsidRPr="00051ABA">
        <w:rPr>
          <w:rFonts w:ascii="SimSun" w:eastAsia="SimSun" w:hAnsi="SimSun" w:cs="SimSun" w:hint="eastAsia"/>
          <w:sz w:val="24"/>
          <w:szCs w:val="24"/>
          <w:lang w:eastAsia="es-ES"/>
        </w:rPr>
        <w:t>试与奖学金处</w:t>
      </w:r>
      <w:proofErr w:type="spellEnd"/>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MS Gothic" w:eastAsia="MS Gothic" w:hAnsi="MS Gothic" w:cs="MS Gothic" w:hint="eastAsia"/>
          <w:sz w:val="24"/>
          <w:szCs w:val="24"/>
          <w:lang w:eastAsia="es-ES"/>
        </w:rPr>
        <w:t>地址：中国，北京西城区德</w:t>
      </w:r>
      <w:r w:rsidRPr="00051ABA">
        <w:rPr>
          <w:rFonts w:ascii="SimSun" w:eastAsia="SimSun" w:hAnsi="SimSun" w:cs="SimSun" w:hint="eastAsia"/>
          <w:sz w:val="24"/>
          <w:szCs w:val="24"/>
          <w:lang w:eastAsia="es-ES"/>
        </w:rPr>
        <w:t>胜门外大街</w:t>
      </w:r>
      <w:r w:rsidRPr="00051ABA">
        <w:rPr>
          <w:rFonts w:ascii="Times New Roman" w:eastAsia="Times New Roman" w:hAnsi="Times New Roman" w:cs="Times New Roman"/>
          <w:sz w:val="24"/>
          <w:szCs w:val="24"/>
          <w:lang w:eastAsia="es-ES"/>
        </w:rPr>
        <w:t>129</w:t>
      </w:r>
      <w:r w:rsidRPr="00051ABA">
        <w:rPr>
          <w:rFonts w:ascii="MS Gothic" w:eastAsia="MS Gothic" w:hAnsi="MS Gothic" w:cs="MS Gothic" w:hint="eastAsia"/>
          <w:sz w:val="24"/>
          <w:szCs w:val="24"/>
          <w:lang w:eastAsia="es-ES"/>
        </w:rPr>
        <w:t>号</w:t>
      </w:r>
      <w:r w:rsidRPr="00051ABA">
        <w:rPr>
          <w:rFonts w:ascii="Times New Roman" w:eastAsia="Times New Roman" w:hAnsi="Times New Roman" w:cs="Times New Roman"/>
          <w:sz w:val="24"/>
          <w:szCs w:val="24"/>
          <w:lang w:eastAsia="es-ES"/>
        </w:rPr>
        <w:t xml:space="preserve"> </w:t>
      </w:r>
      <w:r w:rsidRPr="00051ABA">
        <w:rPr>
          <w:rFonts w:ascii="SimSun" w:eastAsia="SimSun" w:hAnsi="SimSun" w:cs="SimSun" w:hint="eastAsia"/>
          <w:sz w:val="24"/>
          <w:szCs w:val="24"/>
          <w:lang w:eastAsia="es-ES"/>
        </w:rPr>
        <w:t>邮编：</w:t>
      </w:r>
      <w:r w:rsidRPr="00051ABA">
        <w:rPr>
          <w:rFonts w:ascii="Times New Roman" w:eastAsia="Times New Roman" w:hAnsi="Times New Roman" w:cs="Times New Roman"/>
          <w:sz w:val="24"/>
          <w:szCs w:val="24"/>
          <w:lang w:eastAsia="es-ES"/>
        </w:rPr>
        <w:t xml:space="preserve">100088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Fax</w:t>
      </w:r>
      <w:r w:rsidRPr="00051ABA">
        <w:rPr>
          <w:rFonts w:ascii="MS Gothic" w:eastAsia="MS Gothic" w:hAnsi="MS Gothic" w:cs="MS Gothic" w:hint="eastAsia"/>
          <w:sz w:val="24"/>
          <w:szCs w:val="24"/>
          <w:lang w:eastAsia="es-ES"/>
        </w:rPr>
        <w:t>：</w:t>
      </w:r>
      <w:r w:rsidRPr="00051ABA">
        <w:rPr>
          <w:rFonts w:ascii="Times New Roman" w:eastAsia="Times New Roman" w:hAnsi="Times New Roman" w:cs="Times New Roman"/>
          <w:sz w:val="24"/>
          <w:szCs w:val="24"/>
          <w:lang w:eastAsia="es-ES"/>
        </w:rPr>
        <w:t>+86-10-58595727 Email</w:t>
      </w:r>
      <w:r w:rsidRPr="00051ABA">
        <w:rPr>
          <w:rFonts w:ascii="MS Gothic" w:eastAsia="MS Gothic" w:hAnsi="MS Gothic" w:cs="MS Gothic" w:hint="eastAsia"/>
          <w:sz w:val="24"/>
          <w:szCs w:val="24"/>
          <w:lang w:eastAsia="es-ES"/>
        </w:rPr>
        <w:t>：</w:t>
      </w:r>
      <w:r w:rsidRPr="00051ABA">
        <w:rPr>
          <w:rFonts w:ascii="Times New Roman" w:eastAsia="Times New Roman" w:hAnsi="Times New Roman" w:cs="Times New Roman"/>
          <w:sz w:val="24"/>
          <w:szCs w:val="24"/>
          <w:lang w:eastAsia="es-ES"/>
        </w:rPr>
        <w:t xml:space="preserve">scholarships@chinese.cn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Center </w:t>
      </w:r>
      <w:proofErr w:type="spellStart"/>
      <w:r w:rsidRPr="00051ABA">
        <w:rPr>
          <w:rFonts w:ascii="Times New Roman" w:eastAsia="Times New Roman" w:hAnsi="Times New Roman" w:cs="Times New Roman"/>
          <w:sz w:val="24"/>
          <w:szCs w:val="24"/>
          <w:lang w:eastAsia="es-ES"/>
        </w:rPr>
        <w:t>for</w:t>
      </w:r>
      <w:proofErr w:type="spellEnd"/>
      <w:r w:rsidRPr="00051ABA">
        <w:rPr>
          <w:rFonts w:ascii="Times New Roman" w:eastAsia="Times New Roman" w:hAnsi="Times New Roman" w:cs="Times New Roman"/>
          <w:sz w:val="24"/>
          <w:szCs w:val="24"/>
          <w:lang w:eastAsia="es-ES"/>
        </w:rPr>
        <w:t xml:space="preserve"> </w:t>
      </w:r>
      <w:proofErr w:type="spellStart"/>
      <w:r w:rsidRPr="00051ABA">
        <w:rPr>
          <w:rFonts w:ascii="Times New Roman" w:eastAsia="Times New Roman" w:hAnsi="Times New Roman" w:cs="Times New Roman"/>
          <w:sz w:val="24"/>
          <w:szCs w:val="24"/>
          <w:lang w:eastAsia="es-ES"/>
        </w:rPr>
        <w:t>Language</w:t>
      </w:r>
      <w:proofErr w:type="spellEnd"/>
      <w:r w:rsidRPr="00051ABA">
        <w:rPr>
          <w:rFonts w:ascii="Times New Roman" w:eastAsia="Times New Roman" w:hAnsi="Times New Roman" w:cs="Times New Roman"/>
          <w:sz w:val="24"/>
          <w:szCs w:val="24"/>
          <w:lang w:eastAsia="es-ES"/>
        </w:rPr>
        <w:t xml:space="preserve"> </w:t>
      </w:r>
      <w:proofErr w:type="spellStart"/>
      <w:r w:rsidRPr="00051ABA">
        <w:rPr>
          <w:rFonts w:ascii="Times New Roman" w:eastAsia="Times New Roman" w:hAnsi="Times New Roman" w:cs="Times New Roman"/>
          <w:sz w:val="24"/>
          <w:szCs w:val="24"/>
          <w:lang w:eastAsia="es-ES"/>
        </w:rPr>
        <w:t>Education</w:t>
      </w:r>
      <w:proofErr w:type="spellEnd"/>
      <w:r w:rsidRPr="00051ABA">
        <w:rPr>
          <w:rFonts w:ascii="Times New Roman" w:eastAsia="Times New Roman" w:hAnsi="Times New Roman" w:cs="Times New Roman"/>
          <w:sz w:val="24"/>
          <w:szCs w:val="24"/>
          <w:lang w:eastAsia="es-ES"/>
        </w:rPr>
        <w:t xml:space="preserve"> and </w:t>
      </w:r>
      <w:proofErr w:type="spellStart"/>
      <w:r w:rsidRPr="00051ABA">
        <w:rPr>
          <w:rFonts w:ascii="Times New Roman" w:eastAsia="Times New Roman" w:hAnsi="Times New Roman" w:cs="Times New Roman"/>
          <w:sz w:val="24"/>
          <w:szCs w:val="24"/>
          <w:lang w:eastAsia="es-ES"/>
        </w:rPr>
        <w:t>Cooperation</w:t>
      </w:r>
      <w:proofErr w:type="spellEnd"/>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051ABA">
        <w:rPr>
          <w:rFonts w:ascii="Times New Roman" w:eastAsia="Times New Roman" w:hAnsi="Times New Roman" w:cs="Times New Roman"/>
          <w:sz w:val="24"/>
          <w:szCs w:val="24"/>
          <w:lang w:eastAsia="es-ES"/>
        </w:rPr>
        <w:t>Division</w:t>
      </w:r>
      <w:proofErr w:type="spellEnd"/>
      <w:r w:rsidRPr="00051ABA">
        <w:rPr>
          <w:rFonts w:ascii="Times New Roman" w:eastAsia="Times New Roman" w:hAnsi="Times New Roman" w:cs="Times New Roman"/>
          <w:sz w:val="24"/>
          <w:szCs w:val="24"/>
          <w:lang w:eastAsia="es-ES"/>
        </w:rPr>
        <w:t xml:space="preserve"> of Test and </w:t>
      </w:r>
      <w:proofErr w:type="spellStart"/>
      <w:r w:rsidRPr="00051ABA">
        <w:rPr>
          <w:rFonts w:ascii="Times New Roman" w:eastAsia="Times New Roman" w:hAnsi="Times New Roman" w:cs="Times New Roman"/>
          <w:sz w:val="24"/>
          <w:szCs w:val="24"/>
          <w:lang w:eastAsia="es-ES"/>
        </w:rPr>
        <w:t>Scholarships</w:t>
      </w:r>
      <w:proofErr w:type="spellEnd"/>
      <w:r w:rsidRPr="00051ABA">
        <w:rPr>
          <w:rFonts w:ascii="Times New Roman" w:eastAsia="Times New Roman" w:hAnsi="Times New Roman" w:cs="Times New Roman"/>
          <w:sz w:val="24"/>
          <w:szCs w:val="24"/>
          <w:lang w:eastAsia="es-ES"/>
        </w:rPr>
        <w:t xml:space="preserve">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051ABA">
        <w:rPr>
          <w:rFonts w:ascii="Times New Roman" w:eastAsia="Times New Roman" w:hAnsi="Times New Roman" w:cs="Times New Roman"/>
          <w:sz w:val="24"/>
          <w:szCs w:val="24"/>
          <w:lang w:eastAsia="es-ES"/>
        </w:rPr>
        <w:t>Address</w:t>
      </w:r>
      <w:proofErr w:type="spellEnd"/>
      <w:r w:rsidRPr="00051ABA">
        <w:rPr>
          <w:rFonts w:ascii="Times New Roman" w:eastAsia="Times New Roman" w:hAnsi="Times New Roman" w:cs="Times New Roman"/>
          <w:sz w:val="24"/>
          <w:szCs w:val="24"/>
          <w:lang w:eastAsia="es-ES"/>
        </w:rPr>
        <w:t xml:space="preserve">: 129, </w:t>
      </w:r>
      <w:proofErr w:type="spellStart"/>
      <w:r w:rsidRPr="00051ABA">
        <w:rPr>
          <w:rFonts w:ascii="Times New Roman" w:eastAsia="Times New Roman" w:hAnsi="Times New Roman" w:cs="Times New Roman"/>
          <w:sz w:val="24"/>
          <w:szCs w:val="24"/>
          <w:lang w:eastAsia="es-ES"/>
        </w:rPr>
        <w:t>Deshengmenwai</w:t>
      </w:r>
      <w:proofErr w:type="spellEnd"/>
      <w:r w:rsidRPr="00051ABA">
        <w:rPr>
          <w:rFonts w:ascii="Times New Roman" w:eastAsia="Times New Roman" w:hAnsi="Times New Roman" w:cs="Times New Roman"/>
          <w:sz w:val="24"/>
          <w:szCs w:val="24"/>
          <w:lang w:eastAsia="es-ES"/>
        </w:rPr>
        <w:t xml:space="preserve"> Street, </w:t>
      </w:r>
      <w:proofErr w:type="spellStart"/>
      <w:r w:rsidRPr="00051ABA">
        <w:rPr>
          <w:rFonts w:ascii="Times New Roman" w:eastAsia="Times New Roman" w:hAnsi="Times New Roman" w:cs="Times New Roman"/>
          <w:sz w:val="24"/>
          <w:szCs w:val="24"/>
          <w:lang w:eastAsia="es-ES"/>
        </w:rPr>
        <w:t>Xicheng</w:t>
      </w:r>
      <w:proofErr w:type="spellEnd"/>
      <w:r w:rsidRPr="00051ABA">
        <w:rPr>
          <w:rFonts w:ascii="Times New Roman" w:eastAsia="Times New Roman" w:hAnsi="Times New Roman" w:cs="Times New Roman"/>
          <w:sz w:val="24"/>
          <w:szCs w:val="24"/>
          <w:lang w:eastAsia="es-ES"/>
        </w:rPr>
        <w:t xml:space="preserve"> </w:t>
      </w:r>
      <w:proofErr w:type="spellStart"/>
      <w:r w:rsidRPr="00051ABA">
        <w:rPr>
          <w:rFonts w:ascii="Times New Roman" w:eastAsia="Times New Roman" w:hAnsi="Times New Roman" w:cs="Times New Roman"/>
          <w:sz w:val="24"/>
          <w:szCs w:val="24"/>
          <w:lang w:eastAsia="es-ES"/>
        </w:rPr>
        <w:t>District</w:t>
      </w:r>
      <w:proofErr w:type="spellEnd"/>
      <w:r w:rsidRPr="00051ABA">
        <w:rPr>
          <w:rFonts w:ascii="Times New Roman" w:eastAsia="Times New Roman" w:hAnsi="Times New Roman" w:cs="Times New Roman"/>
          <w:sz w:val="24"/>
          <w:szCs w:val="24"/>
          <w:lang w:eastAsia="es-ES"/>
        </w:rPr>
        <w:t>, Beijing, 100088</w:t>
      </w:r>
      <w:r w:rsidRPr="00051ABA">
        <w:rPr>
          <w:rFonts w:ascii="MS Gothic" w:eastAsia="MS Gothic" w:hAnsi="MS Gothic" w:cs="MS Gothic" w:hint="eastAsia"/>
          <w:sz w:val="24"/>
          <w:szCs w:val="24"/>
          <w:lang w:eastAsia="es-ES"/>
        </w:rPr>
        <w:t>，</w:t>
      </w:r>
      <w:r w:rsidRPr="00051ABA">
        <w:rPr>
          <w:rFonts w:ascii="Times New Roman" w:eastAsia="Times New Roman" w:hAnsi="Times New Roman" w:cs="Times New Roman"/>
          <w:sz w:val="24"/>
          <w:szCs w:val="24"/>
          <w:lang w:eastAsia="es-ES"/>
        </w:rPr>
        <w:t xml:space="preserve">China </w:t>
      </w:r>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r w:rsidRPr="00051ABA">
        <w:rPr>
          <w:rFonts w:ascii="Times New Roman" w:eastAsia="Times New Roman" w:hAnsi="Times New Roman" w:cs="Times New Roman"/>
          <w:sz w:val="24"/>
          <w:szCs w:val="24"/>
          <w:lang w:eastAsia="es-ES"/>
        </w:rPr>
        <w:t xml:space="preserve">Página web para solicitar las becas “Instituto Confucio”: </w:t>
      </w:r>
      <w:hyperlink r:id="rId11" w:tooltip="http://cis.chinese.cn" w:history="1">
        <w:r w:rsidRPr="00051ABA">
          <w:rPr>
            <w:rFonts w:ascii="Times New Roman" w:eastAsia="Times New Roman" w:hAnsi="Times New Roman" w:cs="Times New Roman"/>
            <w:color w:val="0000FF"/>
            <w:sz w:val="24"/>
            <w:szCs w:val="24"/>
            <w:u w:val="single"/>
            <w:lang w:eastAsia="es-ES"/>
          </w:rPr>
          <w:t>http://cis.chinese.cn</w:t>
        </w:r>
      </w:hyperlink>
    </w:p>
    <w:p w:rsidR="00051ABA" w:rsidRPr="00051ABA" w:rsidRDefault="00051ABA" w:rsidP="00051AB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051ABA">
        <w:rPr>
          <w:rFonts w:ascii="Times New Roman" w:eastAsia="Times New Roman" w:hAnsi="Times New Roman" w:cs="Times New Roman"/>
          <w:sz w:val="24"/>
          <w:szCs w:val="24"/>
          <w:lang w:eastAsia="es-ES"/>
        </w:rPr>
        <w:t>HSK</w:t>
      </w:r>
      <w:r w:rsidRPr="00051ABA">
        <w:rPr>
          <w:rFonts w:ascii="MS Gothic" w:eastAsia="MS Gothic" w:hAnsi="MS Gothic" w:cs="MS Gothic" w:hint="eastAsia"/>
          <w:sz w:val="24"/>
          <w:szCs w:val="24"/>
          <w:lang w:eastAsia="es-ES"/>
        </w:rPr>
        <w:t>、</w:t>
      </w:r>
      <w:r w:rsidRPr="00051ABA">
        <w:rPr>
          <w:rFonts w:ascii="Times New Roman" w:eastAsia="Times New Roman" w:hAnsi="Times New Roman" w:cs="Times New Roman"/>
          <w:sz w:val="24"/>
          <w:szCs w:val="24"/>
          <w:lang w:eastAsia="es-ES"/>
        </w:rPr>
        <w:t>HSKK</w:t>
      </w:r>
      <w:r w:rsidRPr="00051ABA">
        <w:rPr>
          <w:rFonts w:ascii="MS Gothic" w:eastAsia="MS Gothic" w:hAnsi="MS Gothic" w:cs="MS Gothic" w:hint="eastAsia"/>
          <w:sz w:val="24"/>
          <w:szCs w:val="24"/>
          <w:lang w:eastAsia="es-ES"/>
        </w:rPr>
        <w:t>考</w:t>
      </w:r>
      <w:r w:rsidRPr="00051ABA">
        <w:rPr>
          <w:rFonts w:ascii="SimSun" w:eastAsia="SimSun" w:hAnsi="SimSun" w:cs="SimSun" w:hint="eastAsia"/>
          <w:sz w:val="24"/>
          <w:szCs w:val="24"/>
          <w:lang w:eastAsia="es-ES"/>
        </w:rPr>
        <w:t>试网站</w:t>
      </w:r>
      <w:proofErr w:type="spellEnd"/>
      <w:r w:rsidRPr="00051ABA">
        <w:rPr>
          <w:rFonts w:ascii="Times New Roman" w:eastAsia="Times New Roman" w:hAnsi="Times New Roman" w:cs="Times New Roman"/>
          <w:sz w:val="24"/>
          <w:szCs w:val="24"/>
          <w:lang w:eastAsia="es-ES"/>
        </w:rPr>
        <w:br/>
        <w:t xml:space="preserve">HSK and </w:t>
      </w:r>
      <w:proofErr w:type="spellStart"/>
      <w:r w:rsidRPr="00051ABA">
        <w:rPr>
          <w:rFonts w:ascii="Times New Roman" w:eastAsia="Times New Roman" w:hAnsi="Times New Roman" w:cs="Times New Roman"/>
          <w:sz w:val="24"/>
          <w:szCs w:val="24"/>
          <w:lang w:eastAsia="es-ES"/>
        </w:rPr>
        <w:t>HSKKWebsite</w:t>
      </w:r>
      <w:r w:rsidRPr="00051ABA">
        <w:rPr>
          <w:rFonts w:ascii="MS Gothic" w:eastAsia="MS Gothic" w:hAnsi="MS Gothic" w:cs="MS Gothic" w:hint="eastAsia"/>
          <w:sz w:val="24"/>
          <w:szCs w:val="24"/>
          <w:lang w:eastAsia="es-ES"/>
        </w:rPr>
        <w:t>：</w:t>
      </w:r>
      <w:hyperlink r:id="rId12" w:tooltip="http://www.chinesetest.cn" w:history="1">
        <w:r w:rsidRPr="00051ABA">
          <w:rPr>
            <w:rFonts w:ascii="Times New Roman" w:eastAsia="Times New Roman" w:hAnsi="Times New Roman" w:cs="Times New Roman"/>
            <w:color w:val="0000FF"/>
            <w:sz w:val="24"/>
            <w:szCs w:val="24"/>
            <w:u w:val="single"/>
            <w:lang w:eastAsia="es-ES"/>
          </w:rPr>
          <w:t>http</w:t>
        </w:r>
        <w:proofErr w:type="spellEnd"/>
        <w:r w:rsidRPr="00051ABA">
          <w:rPr>
            <w:rFonts w:ascii="Times New Roman" w:eastAsia="Times New Roman" w:hAnsi="Times New Roman" w:cs="Times New Roman"/>
            <w:color w:val="0000FF"/>
            <w:sz w:val="24"/>
            <w:szCs w:val="24"/>
            <w:u w:val="single"/>
            <w:lang w:eastAsia="es-ES"/>
          </w:rPr>
          <w:t>://www.chinesetest.cn</w:t>
        </w:r>
      </w:hyperlink>
      <w:r w:rsidRPr="00051ABA">
        <w:rPr>
          <w:rFonts w:ascii="Times New Roman" w:eastAsia="Times New Roman" w:hAnsi="Times New Roman" w:cs="Times New Roman"/>
          <w:sz w:val="24"/>
          <w:szCs w:val="24"/>
          <w:lang w:eastAsia="es-ES"/>
        </w:rPr>
        <w:t xml:space="preserve"> </w:t>
      </w:r>
    </w:p>
    <w:p w:rsidR="00AD6868" w:rsidRDefault="00AD6868">
      <w:bookmarkStart w:id="3" w:name="_GoBack"/>
      <w:bookmarkEnd w:id="3"/>
    </w:p>
    <w:sectPr w:rsidR="00AD68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F52"/>
    <w:multiLevelType w:val="multilevel"/>
    <w:tmpl w:val="44CC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775DF"/>
    <w:multiLevelType w:val="multilevel"/>
    <w:tmpl w:val="6F4E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02344"/>
    <w:multiLevelType w:val="multilevel"/>
    <w:tmpl w:val="45D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9C746F"/>
    <w:multiLevelType w:val="multilevel"/>
    <w:tmpl w:val="2F62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F105A"/>
    <w:multiLevelType w:val="multilevel"/>
    <w:tmpl w:val="1528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BA"/>
    <w:rsid w:val="00051ABA"/>
    <w:rsid w:val="00AD6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1463">
      <w:bodyDiv w:val="1"/>
      <w:marLeft w:val="0"/>
      <w:marRight w:val="0"/>
      <w:marTop w:val="0"/>
      <w:marBottom w:val="0"/>
      <w:divBdr>
        <w:top w:val="none" w:sz="0" w:space="0" w:color="auto"/>
        <w:left w:val="none" w:sz="0" w:space="0" w:color="auto"/>
        <w:bottom w:val="none" w:sz="0" w:space="0" w:color="auto"/>
        <w:right w:val="none" w:sz="0" w:space="0" w:color="auto"/>
      </w:divBdr>
      <w:divsChild>
        <w:div w:id="970358011">
          <w:marLeft w:val="0"/>
          <w:marRight w:val="0"/>
          <w:marTop w:val="0"/>
          <w:marBottom w:val="0"/>
          <w:divBdr>
            <w:top w:val="none" w:sz="0" w:space="0" w:color="auto"/>
            <w:left w:val="none" w:sz="0" w:space="0" w:color="auto"/>
            <w:bottom w:val="none" w:sz="0" w:space="0" w:color="auto"/>
            <w:right w:val="none" w:sz="0" w:space="0" w:color="auto"/>
          </w:divBdr>
        </w:div>
        <w:div w:id="1666779985">
          <w:marLeft w:val="0"/>
          <w:marRight w:val="0"/>
          <w:marTop w:val="0"/>
          <w:marBottom w:val="0"/>
          <w:divBdr>
            <w:top w:val="none" w:sz="0" w:space="0" w:color="auto"/>
            <w:left w:val="none" w:sz="0" w:space="0" w:color="auto"/>
            <w:bottom w:val="none" w:sz="0" w:space="0" w:color="auto"/>
            <w:right w:val="none" w:sz="0" w:space="0" w:color="auto"/>
          </w:divBdr>
        </w:div>
        <w:div w:id="86511608">
          <w:marLeft w:val="0"/>
          <w:marRight w:val="0"/>
          <w:marTop w:val="0"/>
          <w:marBottom w:val="0"/>
          <w:divBdr>
            <w:top w:val="none" w:sz="0" w:space="0" w:color="auto"/>
            <w:left w:val="none" w:sz="0" w:space="0" w:color="auto"/>
            <w:bottom w:val="none" w:sz="0" w:space="0" w:color="auto"/>
            <w:right w:val="none" w:sz="0" w:space="0" w:color="auto"/>
          </w:divBdr>
          <w:divsChild>
            <w:div w:id="1921794642">
              <w:marLeft w:val="0"/>
              <w:marRight w:val="0"/>
              <w:marTop w:val="0"/>
              <w:marBottom w:val="0"/>
              <w:divBdr>
                <w:top w:val="none" w:sz="0" w:space="0" w:color="auto"/>
                <w:left w:val="none" w:sz="0" w:space="0" w:color="auto"/>
                <w:bottom w:val="none" w:sz="0" w:space="0" w:color="auto"/>
                <w:right w:val="none" w:sz="0" w:space="0" w:color="auto"/>
              </w:divBdr>
            </w:div>
            <w:div w:id="620769222">
              <w:marLeft w:val="0"/>
              <w:marRight w:val="0"/>
              <w:marTop w:val="0"/>
              <w:marBottom w:val="0"/>
              <w:divBdr>
                <w:top w:val="none" w:sz="0" w:space="0" w:color="auto"/>
                <w:left w:val="none" w:sz="0" w:space="0" w:color="auto"/>
                <w:bottom w:val="none" w:sz="0" w:space="0" w:color="auto"/>
                <w:right w:val="none" w:sz="0" w:space="0" w:color="auto"/>
              </w:divBdr>
            </w:div>
            <w:div w:id="706875333">
              <w:marLeft w:val="0"/>
              <w:marRight w:val="0"/>
              <w:marTop w:val="0"/>
              <w:marBottom w:val="0"/>
              <w:divBdr>
                <w:top w:val="none" w:sz="0" w:space="0" w:color="auto"/>
                <w:left w:val="none" w:sz="0" w:space="0" w:color="auto"/>
                <w:bottom w:val="none" w:sz="0" w:space="0" w:color="auto"/>
                <w:right w:val="none" w:sz="0" w:space="0" w:color="auto"/>
              </w:divBdr>
            </w:div>
            <w:div w:id="2042900713">
              <w:marLeft w:val="0"/>
              <w:marRight w:val="0"/>
              <w:marTop w:val="0"/>
              <w:marBottom w:val="0"/>
              <w:divBdr>
                <w:top w:val="none" w:sz="0" w:space="0" w:color="auto"/>
                <w:left w:val="none" w:sz="0" w:space="0" w:color="auto"/>
                <w:bottom w:val="none" w:sz="0" w:space="0" w:color="auto"/>
                <w:right w:val="none" w:sz="0" w:space="0" w:color="auto"/>
              </w:divBdr>
            </w:div>
            <w:div w:id="13691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ese.cn/pag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is.chinese.cn/?p=154" TargetMode="External"/><Relationship Id="rId12" Type="http://schemas.openxmlformats.org/officeDocument/2006/relationships/hyperlink" Target="http://www.chinesetes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r.es" TargetMode="External"/><Relationship Id="rId11" Type="http://schemas.openxmlformats.org/officeDocument/2006/relationships/hyperlink" Target="http://cis.chinese.cn" TargetMode="External"/><Relationship Id="rId5" Type="http://schemas.openxmlformats.org/officeDocument/2006/relationships/webSettings" Target="webSettings.xml"/><Relationship Id="rId10" Type="http://schemas.openxmlformats.org/officeDocument/2006/relationships/hyperlink" Target="http://www.ugr.es" TargetMode="External"/><Relationship Id="rId4" Type="http://schemas.openxmlformats.org/officeDocument/2006/relationships/settings" Target="settings.xml"/><Relationship Id="rId9" Type="http://schemas.openxmlformats.org/officeDocument/2006/relationships/hyperlink" Target="http://www.chinese.cn/pag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4596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2022-03-31T10:19:00Z</dcterms:created>
  <dcterms:modified xsi:type="dcterms:W3CDTF">2022-03-31T10:19:00Z</dcterms:modified>
</cp:coreProperties>
</file>