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46552F">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46552F">
        <w:rPr>
          <w:rFonts w:ascii="Times New Roman" w:eastAsia="Times New Roman" w:hAnsi="Times New Roman" w:cs="Times New Roman"/>
          <w:b/>
          <w:bCs/>
          <w:sz w:val="20"/>
          <w:szCs w:val="20"/>
          <w:lang w:eastAsia="es-ES"/>
        </w:rPr>
        <w:t>e Investigació</w:t>
      </w:r>
      <w:r>
        <w:rPr>
          <w:rFonts w:ascii="Times New Roman" w:eastAsia="Times New Roman" w:hAnsi="Times New Roman" w:cs="Times New Roman"/>
          <w:b/>
          <w:bCs/>
          <w:sz w:val="20"/>
          <w:szCs w:val="20"/>
          <w:lang w:eastAsia="es-ES"/>
        </w:rPr>
        <w:t>n  y Transferencia (24/03/2022)</w:t>
      </w:r>
    </w:p>
    <w:p w:rsidR="0046552F" w:rsidRPr="0046552F" w:rsidRDefault="0046552F" w:rsidP="00465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bookmarkStart w:id="0" w:name="_GoBack"/>
      <w:bookmarkEnd w:id="0"/>
      <w:r w:rsidRPr="0046552F">
        <w:rPr>
          <w:rFonts w:ascii="Times New Roman" w:eastAsia="Times New Roman" w:hAnsi="Times New Roman" w:cs="Times New Roman"/>
          <w:sz w:val="20"/>
          <w:szCs w:val="20"/>
          <w:lang w:eastAsia="es-ES"/>
        </w:rPr>
        <w:t>En esta nota informativa incluimos información relativa a:</w:t>
      </w:r>
    </w:p>
    <w:p w:rsidR="0046552F" w:rsidRPr="0046552F" w:rsidRDefault="0046552F" w:rsidP="0046552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6552F">
        <w:rPr>
          <w:rFonts w:ascii="Symbol" w:eastAsia="Times New Roman" w:hAnsi="Symbol" w:cs="Times New Roman"/>
          <w:sz w:val="20"/>
          <w:szCs w:val="20"/>
          <w:lang w:eastAsia="es-ES"/>
        </w:rPr>
        <w:t></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Subsanación de proyectos de transición ecológica y digital del Plan Estatal</w:t>
      </w:r>
    </w:p>
    <w:p w:rsidR="0046552F" w:rsidRPr="0046552F" w:rsidRDefault="0046552F" w:rsidP="0046552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6552F">
        <w:rPr>
          <w:rFonts w:ascii="Symbol" w:eastAsia="Times New Roman" w:hAnsi="Symbol" w:cs="Times New Roman"/>
          <w:sz w:val="20"/>
          <w:szCs w:val="20"/>
          <w:lang w:eastAsia="es-ES"/>
        </w:rPr>
        <w:t></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Contratos con cargo a grupos y proyectos UGR</w:t>
      </w:r>
    </w:p>
    <w:p w:rsidR="0046552F" w:rsidRPr="0046552F" w:rsidRDefault="0046552F" w:rsidP="0046552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6552F">
        <w:rPr>
          <w:rFonts w:ascii="Symbol" w:eastAsia="Times New Roman" w:hAnsi="Symbol" w:cs="Times New Roman"/>
          <w:sz w:val="20"/>
          <w:szCs w:val="20"/>
          <w:lang w:eastAsia="es-ES"/>
        </w:rPr>
        <w:t></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 xml:space="preserve">Ayudas del Plan de </w:t>
      </w:r>
      <w:proofErr w:type="spellStart"/>
      <w:r w:rsidRPr="0046552F">
        <w:rPr>
          <w:rFonts w:ascii="Times New Roman" w:eastAsia="Times New Roman" w:hAnsi="Times New Roman" w:cs="Times New Roman"/>
          <w:sz w:val="20"/>
          <w:szCs w:val="20"/>
          <w:lang w:eastAsia="es-ES"/>
        </w:rPr>
        <w:t>Resiliencia</w:t>
      </w:r>
      <w:proofErr w:type="spellEnd"/>
    </w:p>
    <w:p w:rsidR="0046552F" w:rsidRPr="0046552F" w:rsidRDefault="0046552F" w:rsidP="0046552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6552F">
        <w:rPr>
          <w:rFonts w:ascii="Symbol" w:eastAsia="Times New Roman" w:hAnsi="Symbol" w:cs="Times New Roman"/>
          <w:sz w:val="20"/>
          <w:szCs w:val="20"/>
          <w:lang w:eastAsia="es-ES"/>
        </w:rPr>
        <w:t></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Proyectos de investigación en materia de Vivienda 2022</w:t>
      </w:r>
    </w:p>
    <w:p w:rsidR="0046552F" w:rsidRPr="0046552F" w:rsidRDefault="0046552F" w:rsidP="0046552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6552F">
        <w:rPr>
          <w:rFonts w:ascii="Symbol" w:eastAsia="Times New Roman" w:hAnsi="Symbol" w:cs="Times New Roman"/>
          <w:sz w:val="20"/>
          <w:szCs w:val="20"/>
          <w:lang w:eastAsia="es-ES"/>
        </w:rPr>
        <w:t></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Cursos, talleres, reuniones</w:t>
      </w:r>
    </w:p>
    <w:p w:rsidR="0046552F" w:rsidRPr="0046552F" w:rsidRDefault="0046552F" w:rsidP="0046552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6552F">
        <w:rPr>
          <w:rFonts w:ascii="Symbol" w:eastAsia="Times New Roman" w:hAnsi="Symbol" w:cs="Times New Roman"/>
          <w:sz w:val="20"/>
          <w:szCs w:val="20"/>
          <w:lang w:eastAsia="es-ES"/>
        </w:rPr>
        <w:t></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Capacitación para experimentación animal</w:t>
      </w:r>
    </w:p>
    <w:p w:rsidR="0046552F" w:rsidRPr="0046552F" w:rsidRDefault="0046552F" w:rsidP="0046552F">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46552F">
        <w:rPr>
          <w:rFonts w:ascii="Symbol" w:eastAsia="Times New Roman" w:hAnsi="Symbol" w:cs="Times New Roman"/>
          <w:sz w:val="20"/>
          <w:szCs w:val="20"/>
          <w:lang w:eastAsia="es-ES"/>
        </w:rPr>
        <w:t></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Otras convocatorias</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1. REQUERIMIENTO DE SUBSANACIÓN DE PROYECTOS TRANSICIÓN ECOLÓGICA  Y DIGITAL 2021</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Se otorga un plazo </w:t>
      </w:r>
      <w:r w:rsidRPr="0046552F">
        <w:rPr>
          <w:rFonts w:ascii="Times New Roman" w:eastAsia="Times New Roman" w:hAnsi="Times New Roman" w:cs="Times New Roman"/>
          <w:b/>
          <w:bCs/>
          <w:sz w:val="20"/>
          <w:szCs w:val="20"/>
          <w:lang w:eastAsia="es-ES"/>
        </w:rPr>
        <w:t>de cinco días hábiles</w:t>
      </w:r>
      <w:r w:rsidRPr="0046552F">
        <w:rPr>
          <w:rFonts w:ascii="Times New Roman" w:eastAsia="Times New Roman" w:hAnsi="Times New Roman" w:cs="Times New Roman"/>
          <w:sz w:val="20"/>
          <w:szCs w:val="20"/>
          <w:lang w:eastAsia="es-ES"/>
        </w:rPr>
        <w:t xml:space="preserve"> a partir del día siguiente a la publicación de este requerimiento en la página web de la Agencia, con el fin de que los solicitantes puedan formular alegaciones, subsanar la falta o aportar la documentación preceptiva. La documentación deberá presentarse obligatoriamente a través de </w:t>
      </w:r>
      <w:proofErr w:type="spellStart"/>
      <w:r w:rsidRPr="0046552F">
        <w:rPr>
          <w:rFonts w:ascii="Times New Roman" w:eastAsia="Times New Roman" w:hAnsi="Times New Roman" w:cs="Times New Roman"/>
          <w:sz w:val="20"/>
          <w:szCs w:val="20"/>
          <w:lang w:eastAsia="es-ES"/>
        </w:rPr>
        <w:t>Facilit</w:t>
      </w:r>
      <w:proofErr w:type="spellEnd"/>
      <w:r w:rsidRPr="0046552F">
        <w:rPr>
          <w:rFonts w:ascii="Times New Roman" w:eastAsia="Times New Roman" w:hAnsi="Times New Roman" w:cs="Times New Roman"/>
          <w:sz w:val="20"/>
          <w:szCs w:val="20"/>
          <w:lang w:eastAsia="es-ES"/>
        </w:rPr>
        <w:t xml:space="preserve">@ en "Acciones a realizar &gt; Subsanación”, antes del </w:t>
      </w:r>
      <w:r w:rsidRPr="0046552F">
        <w:rPr>
          <w:rFonts w:ascii="Times New Roman" w:eastAsia="Times New Roman" w:hAnsi="Times New Roman" w:cs="Times New Roman"/>
          <w:b/>
          <w:bCs/>
          <w:sz w:val="20"/>
          <w:szCs w:val="20"/>
          <w:lang w:eastAsia="es-ES"/>
        </w:rPr>
        <w:t>29 DE MARZO.</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hyperlink r:id="rId5" w:tgtFrame="_blank" w:history="1">
        <w:r w:rsidRPr="0046552F">
          <w:rPr>
            <w:rFonts w:ascii="Times New Roman" w:eastAsia="Times New Roman" w:hAnsi="Times New Roman" w:cs="Times New Roman"/>
            <w:color w:val="0000FF"/>
            <w:sz w:val="20"/>
            <w:szCs w:val="20"/>
            <w:u w:val="single"/>
            <w:lang w:eastAsia="es-ES"/>
          </w:rPr>
          <w:t>https://investigacion.ugr.es/informacion/noticias/subsanacion-proyectos-transicion-ecologica-y-digital-del-plan-estatal</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2. CONTRATOS CON CARGO A GRUPOS Y PROYECTOS DE LA UGR</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Publicada la lista de contratos con cargo a grupos y proyectos de la UGR del mes de marzo:</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6" w:tgtFrame="_blank" w:history="1">
        <w:r w:rsidRPr="0046552F">
          <w:rPr>
            <w:rFonts w:ascii="Times New Roman" w:eastAsia="Times New Roman" w:hAnsi="Times New Roman" w:cs="Times New Roman"/>
            <w:color w:val="0000FF"/>
            <w:sz w:val="20"/>
            <w:szCs w:val="20"/>
            <w:u w:val="single"/>
            <w:lang w:eastAsia="es-ES"/>
          </w:rPr>
          <w:t>https://investigacion.ugr.es/informacion/noticias/contratos-cargo-grupos-y-proyectos-marzo-2022</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Plazo de solicitud: hasta el 25 de marzo de 2022 (23:59h aplicación y registro en la sede).</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3. AYUDAS DEL PLAN DE RESILIENCIA</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Convocatoria complementaria con los fondos resultantes de renuncias y vacantes de la convocatoria de Ayudas para la recualificación del sistema universitario español para 2021-2023.</w:t>
      </w:r>
    </w:p>
    <w:p w:rsidR="0046552F" w:rsidRPr="0046552F" w:rsidRDefault="0046552F" w:rsidP="0046552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a)</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Ayudas Margarita Salas para la formación de jóvenes doctores.</w:t>
      </w:r>
    </w:p>
    <w:p w:rsidR="0046552F" w:rsidRPr="0046552F" w:rsidRDefault="0046552F" w:rsidP="0046552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lastRenderedPageBreak/>
        <w:t>b)</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Ayudas para la recualificación del profesorado universitario funcionario o contratado.</w:t>
      </w:r>
    </w:p>
    <w:p w:rsidR="0046552F" w:rsidRPr="0046552F" w:rsidRDefault="0046552F" w:rsidP="0046552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c)</w:t>
      </w:r>
      <w:r w:rsidRPr="0046552F">
        <w:rPr>
          <w:rFonts w:ascii="Times New Roman" w:eastAsia="Times New Roman" w:hAnsi="Times New Roman" w:cs="Times New Roman"/>
          <w:sz w:val="14"/>
          <w:szCs w:val="14"/>
          <w:lang w:eastAsia="es-ES"/>
        </w:rPr>
        <w:t xml:space="preserve">       </w:t>
      </w:r>
      <w:r w:rsidRPr="0046552F">
        <w:rPr>
          <w:rFonts w:ascii="Times New Roman" w:eastAsia="Times New Roman" w:hAnsi="Times New Roman" w:cs="Times New Roman"/>
          <w:sz w:val="20"/>
          <w:szCs w:val="20"/>
          <w:lang w:eastAsia="es-ES"/>
        </w:rPr>
        <w:t xml:space="preserve">Ayudas María Zambrano para la atracción de talento internacional, modalidades junior y </w:t>
      </w:r>
      <w:proofErr w:type="spellStart"/>
      <w:r w:rsidRPr="0046552F">
        <w:rPr>
          <w:rFonts w:ascii="Times New Roman" w:eastAsia="Times New Roman" w:hAnsi="Times New Roman" w:cs="Times New Roman"/>
          <w:sz w:val="20"/>
          <w:szCs w:val="20"/>
          <w:lang w:eastAsia="es-ES"/>
        </w:rPr>
        <w:t>senior</w:t>
      </w:r>
      <w:proofErr w:type="spellEnd"/>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tgtFrame="_blank" w:history="1">
        <w:r w:rsidRPr="0046552F">
          <w:rPr>
            <w:rFonts w:ascii="Times New Roman" w:eastAsia="Times New Roman" w:hAnsi="Times New Roman" w:cs="Times New Roman"/>
            <w:color w:val="0000FF"/>
            <w:sz w:val="20"/>
            <w:szCs w:val="20"/>
            <w:u w:val="single"/>
            <w:lang w:eastAsia="es-ES"/>
          </w:rPr>
          <w:t>https://investigacion.ugr.es/recursos-humanos/otras-convocatorias/recualificacion</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Plazo de solicitud: hasta el 9 de abril de 2022 (23:59h).</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4. PROYECTOS DE INVESTIGACIÓN EN MATERIA DE VIVIENDA 2022</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Convocatoria 2022 para la concesión de ayudas, en régimen de concurrencia competitiva, a Universidades Públicas Andaluzas para el desarrollo de proyectos de investigación en las materias competencia de la Secretaría General de Vivienda.</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46552F">
          <w:rPr>
            <w:rFonts w:ascii="Times New Roman" w:eastAsia="Times New Roman" w:hAnsi="Times New Roman" w:cs="Times New Roman"/>
            <w:color w:val="0000FF"/>
            <w:sz w:val="20"/>
            <w:szCs w:val="20"/>
            <w:u w:val="single"/>
            <w:lang w:eastAsia="es-ES"/>
          </w:rPr>
          <w:t>https://investigacion.ugr.es/informacion/noticias/proyectos-investigacion-materia-vivienda-2022</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Plazo interno</w:t>
      </w:r>
      <w:r w:rsidRPr="0046552F">
        <w:rPr>
          <w:rFonts w:ascii="Times New Roman" w:eastAsia="Times New Roman" w:hAnsi="Times New Roman" w:cs="Times New Roman"/>
          <w:sz w:val="20"/>
          <w:szCs w:val="20"/>
          <w:lang w:eastAsia="es-ES"/>
        </w:rPr>
        <w:t xml:space="preserve">: </w:t>
      </w:r>
      <w:r w:rsidRPr="0046552F">
        <w:rPr>
          <w:rFonts w:ascii="Times New Roman" w:eastAsia="Times New Roman" w:hAnsi="Times New Roman" w:cs="Times New Roman"/>
          <w:b/>
          <w:bCs/>
          <w:sz w:val="20"/>
          <w:szCs w:val="20"/>
          <w:lang w:eastAsia="es-ES"/>
        </w:rPr>
        <w:t>hasta el 4</w:t>
      </w:r>
      <w:r w:rsidRPr="0046552F">
        <w:rPr>
          <w:rFonts w:ascii="Times New Roman" w:eastAsia="Times New Roman" w:hAnsi="Times New Roman" w:cs="Times New Roman"/>
          <w:sz w:val="20"/>
          <w:szCs w:val="20"/>
          <w:lang w:eastAsia="es-ES"/>
        </w:rPr>
        <w:t xml:space="preserve"> </w:t>
      </w:r>
      <w:r w:rsidRPr="0046552F">
        <w:rPr>
          <w:rFonts w:ascii="Times New Roman" w:eastAsia="Times New Roman" w:hAnsi="Times New Roman" w:cs="Times New Roman"/>
          <w:b/>
          <w:bCs/>
          <w:sz w:val="20"/>
          <w:szCs w:val="20"/>
          <w:lang w:eastAsia="es-ES"/>
        </w:rPr>
        <w:t>de abril de 2022 (14:00h).</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5. PLAN DE FORMACIÓN, CURSOS, REUNIONES</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Título: DONES Meeting #02</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Día: 25/03/2022</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El objetivo de estas reuniones es tener un punto de encuentro mensual de los equipos que están trabajando en IFMIF-DONES. Además, se impartirá un seminario en cada reunión para tratar algún tema técnico de interés. En la segunda parte de la reunión tendremos una charla más abierta en la que tratar otros temas relativos al proyecto que puede ser interesante.</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Información: </w:t>
      </w:r>
      <w:hyperlink r:id="rId9" w:tgtFrame="_blank" w:history="1">
        <w:r w:rsidRPr="0046552F">
          <w:rPr>
            <w:rFonts w:ascii="Times New Roman" w:eastAsia="Times New Roman" w:hAnsi="Times New Roman" w:cs="Times New Roman"/>
            <w:color w:val="0000FF"/>
            <w:sz w:val="20"/>
            <w:szCs w:val="20"/>
            <w:u w:val="single"/>
            <w:lang w:eastAsia="es-ES"/>
          </w:rPr>
          <w:t>https://consigna.ugr.es/f/7QotPVhP3mXHl1X1/DONES%20Meeting%20%2302.pdf</w:t>
        </w:r>
      </w:hyperlink>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 xml:space="preserve">Persona de contacto: </w:t>
      </w:r>
      <w:hyperlink r:id="rId10" w:history="1">
        <w:r w:rsidRPr="0046552F">
          <w:rPr>
            <w:rFonts w:ascii="Times New Roman" w:eastAsia="Times New Roman" w:hAnsi="Times New Roman" w:cs="Times New Roman"/>
            <w:b/>
            <w:bCs/>
            <w:color w:val="0000FF"/>
            <w:sz w:val="20"/>
            <w:szCs w:val="20"/>
            <w:u w:val="single"/>
            <w:lang w:eastAsia="es-ES"/>
          </w:rPr>
          <w:t>joseaguilar@ugr.es</w:t>
        </w:r>
      </w:hyperlink>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 xml:space="preserve">Título: Producción y elaboración de </w:t>
      </w:r>
      <w:proofErr w:type="spellStart"/>
      <w:r w:rsidRPr="0046552F">
        <w:rPr>
          <w:rFonts w:ascii="Times New Roman" w:eastAsia="Times New Roman" w:hAnsi="Times New Roman" w:cs="Times New Roman"/>
          <w:b/>
          <w:bCs/>
          <w:sz w:val="20"/>
          <w:szCs w:val="20"/>
          <w:lang w:eastAsia="es-ES"/>
        </w:rPr>
        <w:t>podcast</w:t>
      </w:r>
      <w:proofErr w:type="spellEnd"/>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Día: 25/03/2022</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Hora: 12:00 - 13:30h</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Información: </w:t>
      </w:r>
      <w:hyperlink r:id="rId11" w:tgtFrame="_blank" w:history="1">
        <w:r w:rsidRPr="0046552F">
          <w:rPr>
            <w:rFonts w:ascii="Times New Roman" w:eastAsia="Times New Roman" w:hAnsi="Times New Roman" w:cs="Times New Roman"/>
            <w:color w:val="0000FF"/>
            <w:sz w:val="20"/>
            <w:szCs w:val="20"/>
            <w:u w:val="single"/>
            <w:lang w:eastAsia="es-ES"/>
          </w:rPr>
          <w:t>https://yosigopublicando.ugr.es/courses/produccion-y-elaboracion-de-podcast/</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lastRenderedPageBreak/>
        <w:t>Título: Investigación cuantitativa básica con Excel, para ciencias sociales, de la educación y de la salud, orientada a la publicación de trabajos</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Día: 28/03/2022</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Información: </w:t>
      </w:r>
      <w:hyperlink r:id="rId12" w:tgtFrame="_blank" w:history="1">
        <w:r w:rsidRPr="0046552F">
          <w:rPr>
            <w:rFonts w:ascii="Times New Roman" w:eastAsia="Times New Roman" w:hAnsi="Times New Roman" w:cs="Times New Roman"/>
            <w:color w:val="0000FF"/>
            <w:sz w:val="20"/>
            <w:szCs w:val="20"/>
            <w:u w:val="single"/>
            <w:lang w:eastAsia="es-ES"/>
          </w:rPr>
          <w:t>https://yosigopublicando.ugr.es/courses/investigacion-cuantitativa-basica-con-excel-para-ciencias-sociales-de-la-educacion-y-de-la-salud-orientada-a-la-publicacion-de-trabajos/</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Título: Curso de actividades formativas avanzadas: el Programa Mentor de Doctorandos</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Día: 01/04/2022</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Información: </w:t>
      </w:r>
      <w:hyperlink r:id="rId13" w:tgtFrame="_blank" w:history="1">
        <w:r w:rsidRPr="0046552F">
          <w:rPr>
            <w:rFonts w:ascii="Times New Roman" w:eastAsia="Times New Roman" w:hAnsi="Times New Roman" w:cs="Times New Roman"/>
            <w:color w:val="0000FF"/>
            <w:sz w:val="20"/>
            <w:szCs w:val="20"/>
            <w:u w:val="single"/>
            <w:lang w:eastAsia="es-ES"/>
          </w:rPr>
          <w:t>https://yosigopublicando.ugr.es/courses/curso-de-actividades-formativas-avanzadas-el-programa-mentor-de-doctorandos/</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6. MANTENIMIENTO DE LA CAPACITACIÓN DEL PERSONAL PARA EXPERIMENTACIÓN ANIMAL CON FINES CIENTÍFICOS</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Para desempeñar estas funciones, es necesario conseguir una capacitación inicial mediante la realización de unos cursos y de un periodo de trabajo bajo supervisión. Para mantener activa esta capacitación, la reglamentación establece que es necesario realizar una formación continuada.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hyperlink r:id="rId14" w:tgtFrame="_blank" w:history="1">
        <w:r w:rsidRPr="0046552F">
          <w:rPr>
            <w:rFonts w:ascii="Times New Roman" w:eastAsia="Times New Roman" w:hAnsi="Times New Roman" w:cs="Times New Roman"/>
            <w:color w:val="0000FF"/>
            <w:sz w:val="20"/>
            <w:szCs w:val="20"/>
            <w:u w:val="single"/>
            <w:lang w:eastAsia="es-ES"/>
          </w:rPr>
          <w:t>https://investigacion.ugr.es/informacion/noticias/mantenimiento-capacitacion-experimentacion-animal-fines-cientificos</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7. OTRAS CONVOCATORIAS</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 </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MANIFESTACIÓN DE INTERÉS PARA CÁTEDRAS UNIVERSITARIAS DE IA</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Plazo para mandar las contribuciones hasta el </w:t>
      </w:r>
      <w:r w:rsidRPr="0046552F">
        <w:rPr>
          <w:rFonts w:ascii="Times New Roman" w:eastAsia="Times New Roman" w:hAnsi="Times New Roman" w:cs="Times New Roman"/>
          <w:b/>
          <w:bCs/>
          <w:sz w:val="20"/>
          <w:szCs w:val="20"/>
          <w:lang w:eastAsia="es-ES"/>
        </w:rPr>
        <w:t>30 de abril de 2022</w:t>
      </w: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5" w:tgtFrame="_blank" w:history="1">
        <w:r w:rsidRPr="0046552F">
          <w:rPr>
            <w:rFonts w:ascii="Times New Roman" w:eastAsia="Times New Roman" w:hAnsi="Times New Roman" w:cs="Times New Roman"/>
            <w:color w:val="0000FF"/>
            <w:sz w:val="20"/>
            <w:szCs w:val="20"/>
            <w:u w:val="single"/>
            <w:lang w:eastAsia="es-ES"/>
          </w:rPr>
          <w:t>https://investigacion.ugr.es/informacion/noticias/manifestacion-interes-catedras-universitarias-ia</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CONTRATOS POSTDOCTORALES DEL INSTITUTO DE INVESTIGACIÓN EN MATEMÁTICAS</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El Instituto de Investigación en Matemáticas de la Universidad de Granada oferta un total de  4 contratos, dos en la modalidad junior y dos en la modalidad </w:t>
      </w:r>
      <w:proofErr w:type="spellStart"/>
      <w:r w:rsidRPr="0046552F">
        <w:rPr>
          <w:rFonts w:ascii="Times New Roman" w:eastAsia="Times New Roman" w:hAnsi="Times New Roman" w:cs="Times New Roman"/>
          <w:sz w:val="20"/>
          <w:szCs w:val="20"/>
          <w:lang w:eastAsia="es-ES"/>
        </w:rPr>
        <w:t>senior</w:t>
      </w:r>
      <w:proofErr w:type="spellEnd"/>
      <w:r w:rsidRPr="0046552F">
        <w:rPr>
          <w:rFonts w:ascii="Times New Roman" w:eastAsia="Times New Roman" w:hAnsi="Times New Roman" w:cs="Times New Roman"/>
          <w:sz w:val="20"/>
          <w:szCs w:val="20"/>
          <w:lang w:eastAsia="es-ES"/>
        </w:rPr>
        <w:t>, con una duración estimada de 24 meses:</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6" w:tgtFrame="_blank" w:history="1">
        <w:r w:rsidRPr="0046552F">
          <w:rPr>
            <w:rFonts w:ascii="Times New Roman" w:eastAsia="Times New Roman" w:hAnsi="Times New Roman" w:cs="Times New Roman"/>
            <w:color w:val="0000FF"/>
            <w:sz w:val="20"/>
            <w:szCs w:val="20"/>
            <w:u w:val="single"/>
            <w:lang w:eastAsia="es-ES"/>
          </w:rPr>
          <w:t>https://investigacion.ugr.es/recursos-humanos/otras-convocatorias/2022/imag</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lastRenderedPageBreak/>
        <w:t>Plazo de solicitud: 25 de marzo de 2022 (23:59h)</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PROGRAMAS DE AYUDAS DEL PLAN DE RECUPERACIÓN, TRANSFORMACIÓN Y RESILIENCIA DEL MINISTERIO</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Convocatoria de ayudas para proyectos innovadores de I+D y organismos de investigación en el marco del Plan de Recuperación, Transformación y </w:t>
      </w:r>
      <w:proofErr w:type="spellStart"/>
      <w:r w:rsidRPr="0046552F">
        <w:rPr>
          <w:rFonts w:ascii="Times New Roman" w:eastAsia="Times New Roman" w:hAnsi="Times New Roman" w:cs="Times New Roman"/>
          <w:sz w:val="20"/>
          <w:szCs w:val="20"/>
          <w:lang w:eastAsia="es-ES"/>
        </w:rPr>
        <w:t>Resiliencia</w:t>
      </w:r>
      <w:proofErr w:type="spellEnd"/>
      <w:r w:rsidRPr="0046552F">
        <w:rPr>
          <w:rFonts w:ascii="Times New Roman" w:eastAsia="Times New Roman" w:hAnsi="Times New Roman" w:cs="Times New Roman"/>
          <w:sz w:val="20"/>
          <w:szCs w:val="20"/>
          <w:lang w:eastAsia="es-ES"/>
        </w:rPr>
        <w:t xml:space="preserve"> del Plan Estatal.</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7" w:tgtFrame="_blank" w:history="1">
        <w:r w:rsidRPr="0046552F">
          <w:rPr>
            <w:rFonts w:ascii="Times New Roman" w:eastAsia="Times New Roman" w:hAnsi="Times New Roman" w:cs="Times New Roman"/>
            <w:color w:val="0000FF"/>
            <w:sz w:val="20"/>
            <w:szCs w:val="20"/>
            <w:u w:val="single"/>
            <w:lang w:eastAsia="es-ES"/>
          </w:rPr>
          <w:t>https://investigacion.ugr.es/informacion/noticias/programa-ayudas-plan-recuperacion-transformacion-y-resiliencia</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AYUDAS FUNDACIÓN ALICIA KOPLOWITZ</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Ayudas a la investigación en Psiquiatría, Psicología, Neurociencias Infanto-Juvenil o </w:t>
      </w:r>
      <w:proofErr w:type="spellStart"/>
      <w:r w:rsidRPr="0046552F">
        <w:rPr>
          <w:rFonts w:ascii="Times New Roman" w:eastAsia="Times New Roman" w:hAnsi="Times New Roman" w:cs="Times New Roman"/>
          <w:sz w:val="20"/>
          <w:szCs w:val="20"/>
          <w:lang w:eastAsia="es-ES"/>
        </w:rPr>
        <w:t>Neuropediatría</w:t>
      </w:r>
      <w:proofErr w:type="spellEnd"/>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Plazo de solicitud INTERNO: hasta el 25 de abril de 2022 (14h)</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 xml:space="preserve">Dudas y consultas: </w:t>
      </w:r>
      <w:hyperlink r:id="rId18" w:history="1">
        <w:r w:rsidRPr="0046552F">
          <w:rPr>
            <w:rFonts w:ascii="Times New Roman" w:eastAsia="Times New Roman" w:hAnsi="Times New Roman" w:cs="Times New Roman"/>
            <w:color w:val="0000FF"/>
            <w:sz w:val="20"/>
            <w:szCs w:val="20"/>
            <w:u w:val="single"/>
            <w:lang w:eastAsia="es-ES"/>
          </w:rPr>
          <w:t>proyectosinvestiga@ugr.es</w:t>
        </w:r>
      </w:hyperlink>
      <w:r w:rsidRPr="0046552F">
        <w:rPr>
          <w:rFonts w:ascii="Times New Roman" w:eastAsia="Times New Roman" w:hAnsi="Times New Roman" w:cs="Times New Roman"/>
          <w:sz w:val="20"/>
          <w:szCs w:val="20"/>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0"/>
          <w:szCs w:val="20"/>
          <w:lang w:eastAsia="es-ES"/>
        </w:rPr>
        <w:t>----------------------------------------------------------------------------------------</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4"/>
          <w:szCs w:val="24"/>
          <w:lang w:eastAsia="es-ES"/>
        </w:rPr>
        <w:t xml:space="preserve">Y a través de nuestra página web: </w:t>
      </w:r>
      <w:hyperlink r:id="rId19" w:tgtFrame="_blank" w:history="1">
        <w:r w:rsidRPr="0046552F">
          <w:rPr>
            <w:rFonts w:ascii="Times New Roman" w:eastAsia="Times New Roman" w:hAnsi="Times New Roman" w:cs="Times New Roman"/>
            <w:color w:val="0000FF"/>
            <w:sz w:val="24"/>
            <w:szCs w:val="24"/>
            <w:u w:val="single"/>
            <w:lang w:eastAsia="es-ES"/>
          </w:rPr>
          <w:t>https://investigacion.ugr.es/</w:t>
        </w:r>
      </w:hyperlink>
      <w:r w:rsidRPr="0046552F">
        <w:rPr>
          <w:rFonts w:ascii="Times New Roman" w:eastAsia="Times New Roman" w:hAnsi="Times New Roman" w:cs="Times New Roman"/>
          <w:sz w:val="24"/>
          <w:szCs w:val="24"/>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b/>
          <w:bCs/>
          <w:sz w:val="20"/>
          <w:szCs w:val="20"/>
          <w:lang w:eastAsia="es-ES"/>
        </w:rPr>
        <w:t>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i/>
          <w:iCs/>
          <w:sz w:val="24"/>
          <w:szCs w:val="24"/>
          <w:lang w:eastAsia="es-ES"/>
        </w:rPr>
        <w:t>Vicerrectorado de Investigación y Transferencia</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hyperlink r:id="rId20" w:history="1">
        <w:r w:rsidRPr="0046552F">
          <w:rPr>
            <w:rFonts w:ascii="Times New Roman" w:eastAsia="Times New Roman" w:hAnsi="Times New Roman" w:cs="Times New Roman"/>
            <w:color w:val="0000FF"/>
            <w:sz w:val="24"/>
            <w:szCs w:val="24"/>
            <w:u w:val="single"/>
            <w:lang w:eastAsia="es-ES"/>
          </w:rPr>
          <w:t>Investigacion@ugr.es</w:t>
        </w:r>
      </w:hyperlink>
      <w:r w:rsidRPr="0046552F">
        <w:rPr>
          <w:rFonts w:ascii="Times New Roman" w:eastAsia="Times New Roman" w:hAnsi="Times New Roman" w:cs="Times New Roman"/>
          <w:sz w:val="24"/>
          <w:szCs w:val="24"/>
          <w:lang w:eastAsia="es-ES"/>
        </w:rPr>
        <w:t xml:space="preserve"> </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r w:rsidRPr="0046552F">
        <w:rPr>
          <w:rFonts w:ascii="Times New Roman" w:eastAsia="Times New Roman" w:hAnsi="Times New Roman" w:cs="Times New Roman"/>
          <w:sz w:val="24"/>
          <w:szCs w:val="24"/>
          <w:lang w:eastAsia="es-ES"/>
        </w:rPr>
        <w:t>C/ Gran Vía de Colón, núm.48, 2ª planta</w:t>
      </w:r>
    </w:p>
    <w:p w:rsidR="0046552F" w:rsidRPr="0046552F" w:rsidRDefault="0046552F" w:rsidP="0046552F">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46552F">
        <w:rPr>
          <w:rFonts w:ascii="Times New Roman" w:eastAsia="Times New Roman" w:hAnsi="Times New Roman" w:cs="Times New Roman"/>
          <w:sz w:val="24"/>
          <w:szCs w:val="24"/>
          <w:lang w:eastAsia="es-ES"/>
        </w:rPr>
        <w:t>Tlf</w:t>
      </w:r>
      <w:proofErr w:type="spellEnd"/>
      <w:r w:rsidRPr="0046552F">
        <w:rPr>
          <w:rFonts w:ascii="Times New Roman" w:eastAsia="Times New Roman" w:hAnsi="Times New Roman" w:cs="Times New Roman"/>
          <w:sz w:val="24"/>
          <w:szCs w:val="24"/>
          <w:lang w:eastAsia="es-ES"/>
        </w:rPr>
        <w:t>. 958243008</w:t>
      </w:r>
    </w:p>
    <w:p w:rsidR="00FF02A9" w:rsidRDefault="00FF02A9"/>
    <w:sectPr w:rsidR="00FF02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52F"/>
    <w:rsid w:val="0046552F"/>
    <w:rsid w:val="00FF02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proyectos-investigacion-materia-vivienda-2022" TargetMode="External"/><Relationship Id="rId13" Type="http://schemas.openxmlformats.org/officeDocument/2006/relationships/hyperlink" Target="https://yosigopublicando.ugr.es/courses/curso-de-actividades-formativas-avanzadas-el-programa-mentor-de-doctorandos/" TargetMode="External"/><Relationship Id="rId18" Type="http://schemas.openxmlformats.org/officeDocument/2006/relationships/hyperlink" Target="mailto:proyectosinvestiga@ugr.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nvestigacion.ugr.es/recursos-humanos/otras-convocatorias/recualificacion" TargetMode="External"/><Relationship Id="rId12" Type="http://schemas.openxmlformats.org/officeDocument/2006/relationships/hyperlink" Target="https://yosigopublicando.ugr.es/courses/investigacion-cuantitativa-basica-con-excel-para-ciencias-sociales-de-la-educacion-y-de-la-salud-orientada-a-la-publicacion-de-trabajos/" TargetMode="External"/><Relationship Id="rId17" Type="http://schemas.openxmlformats.org/officeDocument/2006/relationships/hyperlink" Target="https://investigacion.ugr.es/informacion/noticias/programa-ayudas-plan-recuperacion-transformacion-y-resiliencia" TargetMode="External"/><Relationship Id="rId2" Type="http://schemas.microsoft.com/office/2007/relationships/stylesWithEffects" Target="stylesWithEffects.xml"/><Relationship Id="rId16" Type="http://schemas.openxmlformats.org/officeDocument/2006/relationships/hyperlink" Target="https://investigacion.ugr.es/recursos-humanos/otras-convocatorias/2022/imag" TargetMode="External"/><Relationship Id="rId20" Type="http://schemas.openxmlformats.org/officeDocument/2006/relationships/hyperlink" Target="mailto:Investigacion@ugr.es" TargetMode="External"/><Relationship Id="rId1" Type="http://schemas.openxmlformats.org/officeDocument/2006/relationships/styles" Target="styles.xml"/><Relationship Id="rId6" Type="http://schemas.openxmlformats.org/officeDocument/2006/relationships/hyperlink" Target="https://investigacion.ugr.es/informacion/noticias/contratos-cargo-grupos-y-proyectos-marzo-2022" TargetMode="External"/><Relationship Id="rId11" Type="http://schemas.openxmlformats.org/officeDocument/2006/relationships/hyperlink" Target="https://yosigopublicando.ugr.es/courses/produccion-y-elaboracion-de-podcast/" TargetMode="External"/><Relationship Id="rId5" Type="http://schemas.openxmlformats.org/officeDocument/2006/relationships/hyperlink" Target="https://investigacion.ugr.es/informacion/noticias/subsanacion-proyectos-transicion-ecologica-y-digital-del-plan-estatal" TargetMode="External"/><Relationship Id="rId15" Type="http://schemas.openxmlformats.org/officeDocument/2006/relationships/hyperlink" Target="https://investigacion.ugr.es/informacion/noticias/manifestacion-interes-catedras-universitarias-ia" TargetMode="External"/><Relationship Id="rId10" Type="http://schemas.openxmlformats.org/officeDocument/2006/relationships/hyperlink" Target="mailto:joseaguilar@ugr.es" TargetMode="External"/><Relationship Id="rId19" Type="http://schemas.openxmlformats.org/officeDocument/2006/relationships/hyperlink" Target="https://investigacion.ugr.es/" TargetMode="External"/><Relationship Id="rId4" Type="http://schemas.openxmlformats.org/officeDocument/2006/relationships/webSettings" Target="webSettings.xml"/><Relationship Id="rId9" Type="http://schemas.openxmlformats.org/officeDocument/2006/relationships/hyperlink" Target="https://consigna.ugr.es/f/7QotPVhP3mXHl1X1/DONES%20Meeting%20%2302.pdf" TargetMode="External"/><Relationship Id="rId14" Type="http://schemas.openxmlformats.org/officeDocument/2006/relationships/hyperlink" Target="https://investigacion.ugr.es/informacion/noticias/mantenimiento-capacitacion-experimentacion-animal-fines-cientifico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7255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2022-03-24T09:01:00Z</dcterms:created>
  <dcterms:modified xsi:type="dcterms:W3CDTF">2022-03-24T09:02:00Z</dcterms:modified>
</cp:coreProperties>
</file>