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Nota Informativa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el Vicerrectorado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</w:t>
      </w: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e Investigació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  y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Transferencia (18/10/2021)</w:t>
      </w:r>
    </w:p>
    <w:p w:rsidR="00D06792" w:rsidRPr="00D06792" w:rsidRDefault="00D06792" w:rsidP="00D06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En esta nota informativa incluimos información relativa a: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Personal Investigador Doctor Junta de Andalucía: subsanación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Contratos con cargo a grupos y proyectos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Resoluciones provisionales del Plan Propio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Resolución provisional FPU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Cursos de formación online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Otras convocatorias con plazo abierto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1. REQUERIMIENTO DE SUBSANACIÓN DE PERSONAL INVESTIGADOR DOCTOR JUNTA DE ANDALUCÍA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Se encuentra abierto hasta HOY</w:t>
      </w: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18 de octubre de 2021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plazo para la subsanación de las solicitudes de la convocatoria de selección de personal investigador doctor correspondiente a las ayudas concedidas a los agentes del Sistema Andaluz del Conocimiento mediante la Resolución de 6 de agosto de 2021.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resolución está publicada en la página web de SICA y la subsanación se realizará a través de esta misma plataforma aportando los documentos correspondientes al código de error que aparece en la resolución: </w:t>
      </w:r>
      <w:hyperlink r:id="rId5" w:tgtFrame="_blank" w:history="1">
        <w:r w:rsidRPr="00D067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https://sica2.cica.es/</w:t>
        </w:r>
      </w:hyperlink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2. CONTRATOS DE PERSONAL CON CARGO A GRUPOS Y PROYECTOS DEL TABLON DE ANUNCIOS DE OCTUBRE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Convocatoria del mes de octubre de los contratos de Personal con cargo a grupos y proyectos de la Universidad de Granada: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6" w:tgtFrame="_blank" w:history="1">
        <w:r w:rsidRPr="00D067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https://investigacion.ugr.es/informacion/noticias/contratos-cargo-grupos-y-proyectos-tablon-anuncios-octubre</w:t>
        </w:r>
      </w:hyperlink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solicitud: hasta el 28 de octubre de 2021 a las 23:59h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(aplicación y registro a través de la Sede electrónica de la UGR).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 xml:space="preserve">Publicada también la lista provisional de admitidos y excluidos a trámite del tablón de anuncios de septiembre: </w:t>
      </w:r>
      <w:hyperlink r:id="rId7" w:tgtFrame="_blank" w:history="1">
        <w:r w:rsidRPr="00D067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https://investigacion.ugr.es/recursos-humanos/personal/listas</w:t>
        </w:r>
      </w:hyperlink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3. RESOLUCIONES PROVISIONALES PLAN PROPIO 2021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Resolución provisional de concesión aprobada en Comisión de Investigación de 13 de octubre de 2021: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8" w:tgtFrame="_blank" w:history="1">
        <w:r w:rsidRPr="00D067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https://investigacion.ugr.es/plan-propio/resoluciones</w:t>
        </w:r>
      </w:hyperlink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1. Proyectos de Investigación Precompetitivos.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 2. Proyectos de Investigación </w:t>
      </w:r>
      <w:proofErr w:type="spellStart"/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Medialab</w:t>
      </w:r>
      <w:proofErr w:type="spellEnd"/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7. Contratos Puente.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11. Estancias de investigadores de otros centros.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12. Organización de Congresos.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15. Sabáticos.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18. Acciones Especiales y Apoyo a Convenios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 22. </w:t>
      </w:r>
      <w:proofErr w:type="spellStart"/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Visiting</w:t>
      </w:r>
      <w:proofErr w:type="spellEnd"/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Scholars</w:t>
      </w:r>
      <w:proofErr w:type="spellEnd"/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24. Programa de Intensificación de la Investigación.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Symbol" w:eastAsia="Times New Roman" w:hAnsi="Symbol" w:cs="Times New Roman"/>
          <w:sz w:val="20"/>
          <w:szCs w:val="20"/>
          <w:lang w:eastAsia="es-ES"/>
        </w:rPr>
        <w:t></w:t>
      </w:r>
      <w:r w:rsidRPr="00D06792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       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Programa 28. Programa de Estimulación a la Investigación.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4. RESOLUCIÓN PROVISIONAL FPU 2020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En relación con la publicación de la resolución provisional de la segunda fase de la convocatoria </w:t>
      </w: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FPU 2020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las personas beneficiarias deberán remitir la aceptación de la ayuda y el compromiso de la dirección de la tesis a </w:t>
      </w:r>
      <w:hyperlink r:id="rId9" w:history="1">
        <w:r w:rsidRPr="00D067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predoctoral@ugr.es</w:t>
        </w:r>
      </w:hyperlink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la firma del representante legal del organismo (Enrique Herrera Viedma, Vicerrector de Investigación y Transferencia).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Envíe la documentación cumplimentada con su referencia (FPU20/XXXXX), indicando "</w:t>
      </w:r>
      <w:r w:rsidRPr="00D06792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Universidad de Granada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" como centro de adscripción y con las firmas electrónicas requeridas. Se la devolveremos firmada por correo electrónico a la mayor brevedad posible.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>5. PLAN DE FORMACIÓN Y CURSOS ONLINE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Taller "Horizonte Europa"- El nuevo programa de investigación europeo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20/10/2021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Horario: 10:00-12:00h</w:t>
      </w:r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Información: </w:t>
      </w:r>
      <w:hyperlink r:id="rId10" w:tgtFrame="_blank" w:history="1">
        <w:r w:rsidRPr="00D067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http://sl.ugr.es/0bYA</w:t>
        </w:r>
      </w:hyperlink>
    </w:p>
    <w:p w:rsidR="00D06792" w:rsidRPr="00D06792" w:rsidRDefault="00D06792" w:rsidP="00D067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Título: Gestión y análisis de datos de investigación con Excel y Access – I Hojas de Cálculo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22/10/2021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Horario: 11:45-13:00h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1" w:tgtFrame="_blank" w:history="1">
        <w:r w:rsidRPr="00D067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http://yosigopublicando.ugr.es/courses/gestion-y-analisis-de-datos-de-investigacion-con-excel-y-access-i-hojas-de-calculo/</w:t>
        </w:r>
      </w:hyperlink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Cómo no hacer un análisis </w:t>
      </w:r>
      <w:proofErr w:type="spellStart"/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bibliométrico</w:t>
      </w:r>
      <w:proofErr w:type="spellEnd"/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29/10/2021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Horario: 12:00-13:30h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2" w:tgtFrame="_blank" w:history="1">
        <w:r w:rsidRPr="00D067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http://yosigopublicando.ugr.es/courses/como-no-hacer-un-analisis-bibliometrico/</w:t>
        </w:r>
      </w:hyperlink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Título: Introducción a las nuevas directrices de evaluación en </w:t>
      </w:r>
      <w:proofErr w:type="spellStart"/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Aneca</w:t>
      </w:r>
      <w:proofErr w:type="spellEnd"/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Día: 5/11/2021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Horario: 11:30-13:00h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3" w:tgtFrame="_blank" w:history="1">
        <w:r w:rsidRPr="00D067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http://yosigopublicando.ugr.es/courses/introduccion-a-las-nuevas-directrices-de-evaluacion-en-aneca/</w:t>
        </w:r>
      </w:hyperlink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6. OTRAS CONVOCATORIAS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MENTORIZACIÓN EN LA UGR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 xml:space="preserve">Este programa tiene el objetivo de promocionar la investigación de calidad aprovechando la experiencia de los </w:t>
      </w: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profesores eméritos</w:t>
      </w: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en tareas de investigación, así como para atender a aquellos investigadores menos experimentados y con necesidades más específicas.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4" w:tgtFrame="_blank" w:history="1">
        <w:r w:rsidRPr="00D067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https://investigacion.ugr.es/informacion/noticias/programa-mentorizacion-la-universidad-granada</w:t>
        </w:r>
      </w:hyperlink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INVESTIGACIÓN Y DESARROLLO DE ACUICULTURA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Proyectos para el desarrollo de conocimientos técnicos, científicos u organizativos en las explotaciones acuícolas con el objeto de reforzar y fomentar la competitividad y viabilidad de las empresas acuícolas.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18 de octubre de 2021.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JOVENES INVESTIGADORES ACADEMIA DE CIENCIAS, ARTES Y LETRAS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 Jóvenes Investigadores, que la Academia de Ciencias, Artes y Letras de Huelva convoca anualmente para investigadores/creadores de hasta 35 años de edad.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26 de octubre de 2021.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PREMIO DE INVESTIGACIÓN DEL CES DE JAÉN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Premio para promover y divulgar la investigación de carácter social, económica o laboral referida a la provincia de Jaén o de interés para el desarrollo de la misma.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Plazo: hasta el 30 de octubre de 2021.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PROYECTOS DE INVESTIGACION UNIDAD DE EXCELENCIA 'SOCIEDAD DIGITAL'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Programa de ayudas económicas para la concesión de MICRO‐PROYECTOS de INVESTIGACIÓN, en el marco de la Unidad Científica de Excelencia "Sociedad digital: Seguridad y Protección de Derechos" de la UGR, en régimen de concurrencia competitiva únicamente para los miembros de la citada Unidad de Excelencia. </w:t>
      </w: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ampliado hasta el 30 de octubre de 2021.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MÁS INFORMACION EN NUESTRA SECCION DE CONVOCATORIAS: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5" w:tgtFrame="_blank" w:history="1">
        <w:r w:rsidRPr="00D0679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https://investigacion.ugr.es/informacion/convocatorias/en-vigor</w:t>
        </w:r>
      </w:hyperlink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0"/>
          <w:szCs w:val="20"/>
          <w:lang w:eastAsia="es-ES"/>
        </w:rPr>
        <w:t>--------------------------------------------------------------------------------------------------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 a través de nuestra página web: </w:t>
      </w:r>
      <w:hyperlink r:id="rId16" w:tgtFrame="_blank" w:history="1">
        <w:r w:rsidRPr="00D067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https://investigacion.ugr.es/</w:t>
        </w:r>
      </w:hyperlink>
      <w:r w:rsidRPr="00D067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lastRenderedPageBreak/>
        <w:t>Vicerrectorado de Investigación y Transferencia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17" w:history="1">
        <w:r w:rsidRPr="00D067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investigacion@ugr.es</w:t>
        </w:r>
      </w:hyperlink>
      <w:r w:rsidRPr="00D0679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06792">
        <w:rPr>
          <w:rFonts w:ascii="Times New Roman" w:eastAsia="Times New Roman" w:hAnsi="Times New Roman" w:cs="Times New Roman"/>
          <w:sz w:val="24"/>
          <w:szCs w:val="24"/>
          <w:lang w:eastAsia="es-ES"/>
        </w:rPr>
        <w:t>C/ Gran Vía de Colón, núm.48, 2ª planta</w:t>
      </w:r>
    </w:p>
    <w:p w:rsidR="00D06792" w:rsidRPr="00D06792" w:rsidRDefault="00D06792" w:rsidP="00D067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D06792">
        <w:rPr>
          <w:rFonts w:ascii="Times New Roman" w:eastAsia="Times New Roman" w:hAnsi="Times New Roman" w:cs="Times New Roman"/>
          <w:sz w:val="24"/>
          <w:szCs w:val="24"/>
          <w:lang w:eastAsia="es-ES"/>
        </w:rPr>
        <w:t>Tlf</w:t>
      </w:r>
      <w:proofErr w:type="spellEnd"/>
      <w:r w:rsidRPr="00D06792">
        <w:rPr>
          <w:rFonts w:ascii="Times New Roman" w:eastAsia="Times New Roman" w:hAnsi="Times New Roman" w:cs="Times New Roman"/>
          <w:sz w:val="24"/>
          <w:szCs w:val="24"/>
          <w:lang w:eastAsia="es-ES"/>
        </w:rPr>
        <w:t>. 958243008</w:t>
      </w:r>
    </w:p>
    <w:p w:rsidR="00E31298" w:rsidRDefault="00E31298"/>
    <w:sectPr w:rsidR="00E31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792"/>
    <w:rsid w:val="00D06792"/>
    <w:rsid w:val="00E3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8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plan-propio/resoluciones" TargetMode="External"/><Relationship Id="rId13" Type="http://schemas.openxmlformats.org/officeDocument/2006/relationships/hyperlink" Target="http://yosigopublicando.ugr.es/courses/introduccion-a-las-nuevas-directrices-de-evaluacion-en-anec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vestigacion.ugr.es/recursos-humanos/personal/listas" TargetMode="External"/><Relationship Id="rId12" Type="http://schemas.openxmlformats.org/officeDocument/2006/relationships/hyperlink" Target="http://yosigopublicando.ugr.es/courses/como-no-hacer-un-analisis-bibliometrico/" TargetMode="External"/><Relationship Id="rId17" Type="http://schemas.openxmlformats.org/officeDocument/2006/relationships/hyperlink" Target="mailto:investigacion@ugr.e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vestigacion.ugr.es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vestigacion.ugr.es/informacion/noticias/contratos-cargo-grupos-y-proyectos-tablon-anuncios-octubre" TargetMode="External"/><Relationship Id="rId11" Type="http://schemas.openxmlformats.org/officeDocument/2006/relationships/hyperlink" Target="http://yosigopublicando.ugr.es/courses/gestion-y-analisis-de-datos-de-investigacion-con-excel-y-access-i-hojas-de-calculo/" TargetMode="External"/><Relationship Id="rId5" Type="http://schemas.openxmlformats.org/officeDocument/2006/relationships/hyperlink" Target="https://sica2.cica.es/" TargetMode="External"/><Relationship Id="rId15" Type="http://schemas.openxmlformats.org/officeDocument/2006/relationships/hyperlink" Target="https://investigacion.ugr.es/informacion/convocatorias/en-vigor" TargetMode="External"/><Relationship Id="rId10" Type="http://schemas.openxmlformats.org/officeDocument/2006/relationships/hyperlink" Target="http://sl.ugr.es/0bY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redoctoral@ugr.es" TargetMode="External"/><Relationship Id="rId14" Type="http://schemas.openxmlformats.org/officeDocument/2006/relationships/hyperlink" Target="https://investigacion.ugr.es/informacion/noticias/programa-mentorizacion-la-universidad-grana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2021-10-18T10:23:00Z</dcterms:created>
  <dcterms:modified xsi:type="dcterms:W3CDTF">2021-10-18T10:24:00Z</dcterms:modified>
</cp:coreProperties>
</file>