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E3971" w14:textId="77777777" w:rsidR="00BA5231" w:rsidRDefault="00BA5231" w:rsidP="003E4C07">
      <w:pPr>
        <w:jc w:val="both"/>
      </w:pPr>
      <w:r>
        <w:rPr>
          <w:rFonts w:ascii="Times New Roman" w:eastAsia="Times New Roman" w:hAnsi="Times New Roman" w:cs="Times New Roman"/>
          <w:noProof/>
          <w:lang w:eastAsia="es-ES"/>
        </w:rPr>
        <w:drawing>
          <wp:inline distT="0" distB="0" distL="0" distR="0" wp14:anchorId="79CF8EFF" wp14:editId="2AADCE7D">
            <wp:extent cx="5396230" cy="2454275"/>
            <wp:effectExtent l="0" t="0" r="127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aptura de pantalla 2021-03-02 a las 10.06.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E6731" w14:textId="77777777" w:rsidR="00BA5231" w:rsidRPr="00BA5231" w:rsidRDefault="00BA5231" w:rsidP="00BA5231">
      <w:pPr>
        <w:spacing w:before="100" w:beforeAutospacing="1" w:after="100" w:afterAutospacing="1"/>
        <w:jc w:val="center"/>
        <w:rPr>
          <w:rFonts w:eastAsia="Times New Roman" w:cstheme="minorHAnsi"/>
          <w:b/>
          <w:lang w:eastAsia="es-ES_tradnl"/>
        </w:rPr>
      </w:pPr>
      <w:r w:rsidRPr="00BA5231">
        <w:rPr>
          <w:rFonts w:eastAsia="Times New Roman" w:cstheme="minorHAnsi"/>
          <w:b/>
          <w:bCs/>
          <w:lang w:eastAsia="es-ES_tradnl"/>
        </w:rPr>
        <w:t xml:space="preserve">BASES DE LA CONVOCATORIA DE </w:t>
      </w:r>
      <w:r w:rsidRPr="00BA5231">
        <w:rPr>
          <w:b/>
        </w:rPr>
        <w:t xml:space="preserve">INCENTIVOS PARA LA PUBLICACIÓN DE ARTÍCULOS CIENTÍFICOS DE ALTO IMPACTO </w:t>
      </w:r>
      <w:r w:rsidRPr="00BA5231">
        <w:rPr>
          <w:rFonts w:eastAsia="Times New Roman" w:cstheme="minorHAnsi"/>
          <w:b/>
          <w:bCs/>
          <w:lang w:eastAsia="es-ES_tradnl"/>
        </w:rPr>
        <w:t xml:space="preserve">CÁTEDRA HAMMAM AL ANDALUS I+D+I EN </w:t>
      </w:r>
      <w:bookmarkStart w:id="0" w:name="_GoBack"/>
      <w:bookmarkEnd w:id="0"/>
      <w:r w:rsidRPr="00BA5231">
        <w:rPr>
          <w:rFonts w:eastAsia="Times New Roman" w:cstheme="minorHAnsi"/>
          <w:b/>
          <w:bCs/>
          <w:lang w:eastAsia="es-ES_tradnl"/>
        </w:rPr>
        <w:t>BIENESTAR HUMANO</w:t>
      </w:r>
    </w:p>
    <w:p w14:paraId="79696CAF" w14:textId="77777777" w:rsidR="003E4C07" w:rsidRDefault="003E4C07" w:rsidP="003E4C07">
      <w:pPr>
        <w:jc w:val="both"/>
      </w:pPr>
      <w:r>
        <w:t>La C</w:t>
      </w:r>
      <w:r w:rsidR="00BA5231">
        <w:t>Á</w:t>
      </w:r>
      <w:r>
        <w:t>TEDRA HAMMAM AL</w:t>
      </w:r>
      <w:r w:rsidR="00BA5231">
        <w:t xml:space="preserve"> </w:t>
      </w:r>
      <w:r>
        <w:t>ANDALUS, conforme a su objetivo de fomentar la investigación en las líneas relacionadas con el bienestar y la salud, convoca</w:t>
      </w:r>
      <w:r w:rsidR="00432503">
        <w:t xml:space="preserve"> ayudas de</w:t>
      </w:r>
      <w:r>
        <w:t xml:space="preserve"> INCENTIVOS PARA LA PUBLICACIÓN DE ARTÍCULOS</w:t>
      </w:r>
      <w:r w:rsidR="00432503">
        <w:t xml:space="preserve"> CIENTÍFICOS DE ALTO IMPACTO </w:t>
      </w:r>
      <w:r w:rsidR="00BA5231">
        <w:t>de síntesis de información científica</w:t>
      </w:r>
      <w:r>
        <w:t xml:space="preserve">, en el área de </w:t>
      </w:r>
      <w:r w:rsidR="00BA5231">
        <w:t>F</w:t>
      </w:r>
      <w:r>
        <w:t xml:space="preserve">isioterapia y uso terapéutico del agua, terapia manual, la relajación y diversas experiencias vivenciales. </w:t>
      </w:r>
    </w:p>
    <w:p w14:paraId="5C7B6404" w14:textId="77777777" w:rsidR="003E4C07" w:rsidRDefault="003E4C07" w:rsidP="003E4C07">
      <w:pPr>
        <w:jc w:val="both"/>
      </w:pPr>
    </w:p>
    <w:p w14:paraId="04B8E3C5" w14:textId="77777777" w:rsidR="00E61800" w:rsidRDefault="003E4C07" w:rsidP="003E4C07">
      <w:pPr>
        <w:jc w:val="both"/>
        <w:rPr>
          <w:u w:val="single"/>
        </w:rPr>
      </w:pPr>
      <w:r w:rsidRPr="003E4C07">
        <w:rPr>
          <w:b/>
          <w:bCs/>
        </w:rPr>
        <w:t>Dirigido a:</w:t>
      </w:r>
      <w:r>
        <w:t xml:space="preserve"> estudiantes de Máster de la Universidad de Granada que estén matriculados durante el curso 2021-2022 en la asignatura Trabajo Fin de Máster y </w:t>
      </w:r>
      <w:r w:rsidRPr="003E4C07">
        <w:rPr>
          <w:u w:val="single"/>
        </w:rPr>
        <w:t xml:space="preserve">estén </w:t>
      </w:r>
      <w:proofErr w:type="spellStart"/>
      <w:r w:rsidR="00BA5231">
        <w:rPr>
          <w:u w:val="single"/>
        </w:rPr>
        <w:t>tutorizados</w:t>
      </w:r>
      <w:proofErr w:type="spellEnd"/>
      <w:r w:rsidR="00BA5231">
        <w:rPr>
          <w:u w:val="single"/>
        </w:rPr>
        <w:t xml:space="preserve"> y llevados a cab</w:t>
      </w:r>
      <w:r w:rsidRPr="003E4C07">
        <w:rPr>
          <w:u w:val="single"/>
        </w:rPr>
        <w:t>o</w:t>
      </w:r>
      <w:r w:rsidR="00BA5231">
        <w:rPr>
          <w:u w:val="single"/>
        </w:rPr>
        <w:t xml:space="preserve"> por</w:t>
      </w:r>
      <w:r w:rsidRPr="003E4C07">
        <w:rPr>
          <w:u w:val="single"/>
        </w:rPr>
        <w:t xml:space="preserve"> un fisioterapeuta. </w:t>
      </w:r>
    </w:p>
    <w:p w14:paraId="1B5B40CB" w14:textId="77777777" w:rsidR="002F271B" w:rsidRDefault="002F271B" w:rsidP="003E4C07">
      <w:pPr>
        <w:jc w:val="both"/>
        <w:rPr>
          <w:b/>
          <w:bCs/>
        </w:rPr>
      </w:pPr>
    </w:p>
    <w:p w14:paraId="4406A8C6" w14:textId="04D4E893" w:rsidR="003E4C07" w:rsidRDefault="003E4C07" w:rsidP="003E4C07">
      <w:pPr>
        <w:jc w:val="both"/>
      </w:pPr>
      <w:r w:rsidRPr="003E4C07">
        <w:rPr>
          <w:b/>
          <w:bCs/>
        </w:rPr>
        <w:t>Objetivo</w:t>
      </w:r>
      <w:r w:rsidRPr="003E4C07">
        <w:t xml:space="preserve">: financiar la publicación </w:t>
      </w:r>
      <w:r w:rsidR="00432503">
        <w:t>de trabajos de investigación cuyo diseño sea un revisión sistemática</w:t>
      </w:r>
      <w:r w:rsidR="00BA5231">
        <w:t xml:space="preserve"> (</w:t>
      </w:r>
      <w:r w:rsidR="00432503">
        <w:t>con o sin meta</w:t>
      </w:r>
      <w:r w:rsidR="00BA5231">
        <w:t xml:space="preserve">-análisis) </w:t>
      </w:r>
      <w:r w:rsidRPr="003E4C07">
        <w:t xml:space="preserve">en revistas </w:t>
      </w:r>
      <w:r>
        <w:t>indexadas en JCR</w:t>
      </w:r>
      <w:r w:rsidR="00432503">
        <w:t xml:space="preserve"> </w:t>
      </w:r>
      <w:r w:rsidR="00BA5231">
        <w:t xml:space="preserve">con </w:t>
      </w:r>
      <w:r w:rsidR="00432503">
        <w:t>Open Access, en el contexto de baños árabes y balnearios</w:t>
      </w:r>
      <w:r w:rsidR="006410C9">
        <w:t xml:space="preserve">, spas y centros de masaje, meditación </w:t>
      </w:r>
      <w:r w:rsidR="008C32E8">
        <w:t>y otros relacionados con el</w:t>
      </w:r>
      <w:r w:rsidR="00370B3F">
        <w:t xml:space="preserve"> b</w:t>
      </w:r>
      <w:r w:rsidR="008C32E8">
        <w:t>ienestar</w:t>
      </w:r>
      <w:r w:rsidR="00263982">
        <w:t xml:space="preserve"> y la salud</w:t>
      </w:r>
      <w:r w:rsidR="008C32E8">
        <w:t>, como</w:t>
      </w:r>
      <w:r w:rsidR="00432503">
        <w:t xml:space="preserve">: </w:t>
      </w:r>
    </w:p>
    <w:p w14:paraId="4E859436" w14:textId="77777777" w:rsidR="00432503" w:rsidRDefault="00432503" w:rsidP="003E4C07">
      <w:pPr>
        <w:jc w:val="both"/>
      </w:pPr>
    </w:p>
    <w:p w14:paraId="7593C51D" w14:textId="64D16BD5" w:rsidR="00432503" w:rsidRDefault="00432503" w:rsidP="002F271B">
      <w:pPr>
        <w:pStyle w:val="Prrafodelista"/>
        <w:numPr>
          <w:ilvl w:val="0"/>
          <w:numId w:val="3"/>
        </w:numPr>
        <w:jc w:val="both"/>
      </w:pPr>
      <w:r>
        <w:t>El uso terapéutico del agua</w:t>
      </w:r>
    </w:p>
    <w:p w14:paraId="40FDE026" w14:textId="77777777" w:rsidR="00432503" w:rsidRDefault="00432503" w:rsidP="002F271B">
      <w:pPr>
        <w:pStyle w:val="Prrafodelista"/>
        <w:numPr>
          <w:ilvl w:val="0"/>
          <w:numId w:val="3"/>
        </w:numPr>
        <w:jc w:val="both"/>
      </w:pPr>
      <w:r>
        <w:t>La terapia manual</w:t>
      </w:r>
    </w:p>
    <w:p w14:paraId="668CD9F5" w14:textId="77777777" w:rsidR="00432503" w:rsidRDefault="00432503" w:rsidP="002F271B">
      <w:pPr>
        <w:pStyle w:val="Prrafodelista"/>
        <w:numPr>
          <w:ilvl w:val="0"/>
          <w:numId w:val="3"/>
        </w:numPr>
        <w:jc w:val="both"/>
      </w:pPr>
      <w:r>
        <w:t>La relajación</w:t>
      </w:r>
    </w:p>
    <w:p w14:paraId="44928922" w14:textId="11F96A8F" w:rsidR="00432503" w:rsidRDefault="006410C9" w:rsidP="002F271B">
      <w:pPr>
        <w:pStyle w:val="Prrafodelista"/>
        <w:numPr>
          <w:ilvl w:val="0"/>
          <w:numId w:val="3"/>
        </w:numPr>
        <w:jc w:val="both"/>
      </w:pPr>
      <w:r>
        <w:t>Otras</w:t>
      </w:r>
      <w:r w:rsidR="00432503">
        <w:t xml:space="preserve"> experiencias vivenciales</w:t>
      </w:r>
      <w:r>
        <w:t xml:space="preserve"> con hipótesis de </w:t>
      </w:r>
      <w:r w:rsidRPr="006410C9">
        <w:rPr>
          <w:b/>
          <w:bCs/>
        </w:rPr>
        <w:t>valor terapéutico</w:t>
      </w:r>
      <w:r>
        <w:rPr>
          <w:b/>
          <w:bCs/>
        </w:rPr>
        <w:t>,</w:t>
      </w:r>
      <w:r>
        <w:t xml:space="preserve"> como la músico terapia o arte terapia, el </w:t>
      </w:r>
      <w:proofErr w:type="spellStart"/>
      <w:r>
        <w:t>mindfulness</w:t>
      </w:r>
      <w:proofErr w:type="spellEnd"/>
      <w:r>
        <w:t>, la aromaterapia, la meditación, el yoga y otras disciplinas de la cultura oriental</w:t>
      </w:r>
    </w:p>
    <w:p w14:paraId="28799B42" w14:textId="1AB681CA" w:rsidR="002F271B" w:rsidRDefault="002F271B" w:rsidP="002F271B">
      <w:pPr>
        <w:pStyle w:val="Prrafodelista"/>
        <w:numPr>
          <w:ilvl w:val="0"/>
          <w:numId w:val="3"/>
        </w:numPr>
        <w:jc w:val="both"/>
      </w:pPr>
      <w:r>
        <w:t>El valor de las manifestaciones artísticas y culturales</w:t>
      </w:r>
      <w:r w:rsidR="00976819">
        <w:t xml:space="preserve">, en tanto provocación del sentimiento de belleza que </w:t>
      </w:r>
      <w:r w:rsidR="00D76899">
        <w:t>produce</w:t>
      </w:r>
      <w:r w:rsidR="00976819">
        <w:t xml:space="preserve"> bienestar</w:t>
      </w:r>
    </w:p>
    <w:p w14:paraId="30F7FCD8" w14:textId="791F0FF7" w:rsidR="002F271B" w:rsidRDefault="002F271B" w:rsidP="002F271B">
      <w:pPr>
        <w:pStyle w:val="Prrafodelista"/>
        <w:numPr>
          <w:ilvl w:val="0"/>
          <w:numId w:val="3"/>
        </w:numPr>
        <w:jc w:val="both"/>
      </w:pPr>
      <w:r>
        <w:t>La arquitectura o el arte del espacio en tanto puede afectar al bienestar</w:t>
      </w:r>
    </w:p>
    <w:p w14:paraId="1A52DBA6" w14:textId="6E6FFC52" w:rsidR="002F271B" w:rsidRDefault="00976819" w:rsidP="00111D58">
      <w:pPr>
        <w:pStyle w:val="Prrafodelista"/>
        <w:numPr>
          <w:ilvl w:val="0"/>
          <w:numId w:val="3"/>
        </w:numPr>
        <w:jc w:val="both"/>
      </w:pPr>
      <w:r>
        <w:t>Inteligencia emocional y transferencia interpersonal. El poder de la comunicación y la seducción de una persona a otra</w:t>
      </w:r>
      <w:r w:rsidR="00111D58">
        <w:t xml:space="preserve"> </w:t>
      </w:r>
      <w:r w:rsidR="00A37381">
        <w:t xml:space="preserve"> </w:t>
      </w:r>
    </w:p>
    <w:p w14:paraId="3E59C603" w14:textId="4B99B3E1" w:rsidR="00111D58" w:rsidRDefault="00111D58" w:rsidP="00111D58">
      <w:pPr>
        <w:pStyle w:val="Prrafodelista"/>
        <w:numPr>
          <w:ilvl w:val="0"/>
          <w:numId w:val="3"/>
        </w:numPr>
        <w:jc w:val="both"/>
      </w:pPr>
      <w:r>
        <w:t>Cambios que se producen en los circuitos cerebrales (</w:t>
      </w:r>
      <w:proofErr w:type="spellStart"/>
      <w:r>
        <w:t>neuroplasticidad</w:t>
      </w:r>
      <w:proofErr w:type="spellEnd"/>
      <w:r>
        <w:t>) como consecuencia de las vivencias o experiencias personales y que están detrás de mejoras del bienestar</w:t>
      </w:r>
    </w:p>
    <w:p w14:paraId="14140563" w14:textId="38415B56" w:rsidR="00A37381" w:rsidRDefault="00111D58" w:rsidP="00A37381">
      <w:pPr>
        <w:pStyle w:val="Prrafodelista"/>
        <w:numPr>
          <w:ilvl w:val="0"/>
          <w:numId w:val="3"/>
        </w:numPr>
        <w:jc w:val="both"/>
      </w:pPr>
      <w:r>
        <w:lastRenderedPageBreak/>
        <w:t xml:space="preserve">El pensamiento mítico-simbólico como factor de bienestar. </w:t>
      </w:r>
      <w:r w:rsidR="00A37381">
        <w:t xml:space="preserve">El poder del relato y la ficción en el bienestar, desde el p.v. de la </w:t>
      </w:r>
      <w:proofErr w:type="spellStart"/>
      <w:r w:rsidR="00A37381">
        <w:t>neuroplasticidad</w:t>
      </w:r>
      <w:proofErr w:type="spellEnd"/>
    </w:p>
    <w:p w14:paraId="0CB4D549" w14:textId="2CF5459A" w:rsidR="00CA1F44" w:rsidRDefault="00CA1F44" w:rsidP="002F271B">
      <w:pPr>
        <w:pStyle w:val="Prrafodelista"/>
        <w:numPr>
          <w:ilvl w:val="0"/>
          <w:numId w:val="3"/>
        </w:numPr>
        <w:jc w:val="both"/>
      </w:pPr>
      <w:r>
        <w:t>El valor de</w:t>
      </w:r>
      <w:r w:rsidR="00ED5F20">
        <w:t xml:space="preserve"> la movilidad física en el bienestar</w:t>
      </w:r>
    </w:p>
    <w:p w14:paraId="2122CCBF" w14:textId="222B685E" w:rsidR="002F271B" w:rsidRDefault="002F271B" w:rsidP="002F271B">
      <w:pPr>
        <w:jc w:val="both"/>
      </w:pPr>
    </w:p>
    <w:p w14:paraId="764F8FD3" w14:textId="5DEC6092" w:rsidR="002F271B" w:rsidRDefault="002F271B" w:rsidP="002F271B">
      <w:pPr>
        <w:jc w:val="both"/>
      </w:pPr>
      <w:r>
        <w:t xml:space="preserve">En todos los casos, el impacto de estos factores </w:t>
      </w:r>
      <w:r w:rsidR="00A37381">
        <w:t xml:space="preserve">o vectores </w:t>
      </w:r>
      <w:r>
        <w:t>en el bienestar y la salud de las personas</w:t>
      </w:r>
    </w:p>
    <w:p w14:paraId="44A3C43A" w14:textId="77777777" w:rsidR="00432503" w:rsidRDefault="00432503" w:rsidP="00432503">
      <w:pPr>
        <w:jc w:val="both"/>
      </w:pPr>
    </w:p>
    <w:p w14:paraId="59ABCDF8" w14:textId="77777777" w:rsidR="00660B92" w:rsidRDefault="00432503" w:rsidP="003E4C07">
      <w:pPr>
        <w:jc w:val="both"/>
      </w:pPr>
      <w:r>
        <w:rPr>
          <w:b/>
          <w:bCs/>
        </w:rPr>
        <w:t>Financiación por incentivo</w:t>
      </w:r>
      <w:r>
        <w:t>: hasta 2500 euros por solicitante</w:t>
      </w:r>
      <w:r w:rsidR="00BA5231">
        <w:t>/</w:t>
      </w:r>
      <w:r>
        <w:t>tutor</w:t>
      </w:r>
      <w:r w:rsidR="00660B92">
        <w:t xml:space="preserve"> (sujeta a la disponibilidad de fondos</w:t>
      </w:r>
      <w:r w:rsidR="00BA5231">
        <w:t xml:space="preserve"> en el momento de la solicitud). </w:t>
      </w:r>
    </w:p>
    <w:p w14:paraId="54A6D360" w14:textId="77777777" w:rsidR="00CA1F44" w:rsidRDefault="00CA1F44" w:rsidP="00BA5231">
      <w:pPr>
        <w:rPr>
          <w:b/>
          <w:bCs/>
        </w:rPr>
      </w:pPr>
    </w:p>
    <w:p w14:paraId="2F098853" w14:textId="1EE1B9EF" w:rsidR="00BA5231" w:rsidRDefault="00432503" w:rsidP="00BA5231">
      <w:pPr>
        <w:rPr>
          <w:rStyle w:val="Hipervnculo"/>
        </w:rPr>
      </w:pPr>
      <w:r w:rsidRPr="00432503">
        <w:rPr>
          <w:b/>
          <w:bCs/>
        </w:rPr>
        <w:t>Plazo</w:t>
      </w:r>
      <w:r>
        <w:t xml:space="preserve">: presentación de documentación requerida antes de 30 de </w:t>
      </w:r>
      <w:r w:rsidR="00BA5231">
        <w:t>S</w:t>
      </w:r>
      <w:r>
        <w:t>eptiembre de 2022, al correo</w:t>
      </w:r>
      <w:r w:rsidR="00BA5231">
        <w:t xml:space="preserve"> </w:t>
      </w:r>
      <w:hyperlink r:id="rId7" w:history="1">
        <w:r w:rsidR="00BA5231" w:rsidRPr="00183405">
          <w:rPr>
            <w:rStyle w:val="Hipervnculo"/>
          </w:rPr>
          <w:t>catedrahammam@ugr.es</w:t>
        </w:r>
      </w:hyperlink>
    </w:p>
    <w:p w14:paraId="5047BD0E" w14:textId="77777777" w:rsidR="002F271B" w:rsidRDefault="002F271B" w:rsidP="00BA5231"/>
    <w:p w14:paraId="1BBF9AD7" w14:textId="77777777" w:rsidR="00432503" w:rsidRDefault="00432503" w:rsidP="003E4C07">
      <w:pPr>
        <w:jc w:val="both"/>
      </w:pPr>
      <w:r w:rsidRPr="00432503">
        <w:rPr>
          <w:b/>
          <w:bCs/>
        </w:rPr>
        <w:t>Documentación a presentar</w:t>
      </w:r>
      <w:r>
        <w:t>:</w:t>
      </w:r>
    </w:p>
    <w:p w14:paraId="20A3F6E9" w14:textId="77777777" w:rsidR="00432503" w:rsidRDefault="00432503" w:rsidP="00432503">
      <w:pPr>
        <w:pStyle w:val="Prrafodelista"/>
        <w:numPr>
          <w:ilvl w:val="0"/>
          <w:numId w:val="1"/>
        </w:numPr>
        <w:jc w:val="both"/>
      </w:pPr>
      <w:r>
        <w:t>Copia de la matrícula</w:t>
      </w:r>
      <w:r w:rsidR="00BA5231">
        <w:t xml:space="preserve"> curso 2021-2022</w:t>
      </w:r>
    </w:p>
    <w:p w14:paraId="4D440317" w14:textId="77777777" w:rsidR="00432503" w:rsidRDefault="00432503" w:rsidP="00432503">
      <w:pPr>
        <w:pStyle w:val="Prrafodelista"/>
        <w:numPr>
          <w:ilvl w:val="0"/>
          <w:numId w:val="1"/>
        </w:numPr>
        <w:jc w:val="both"/>
      </w:pPr>
      <w:r>
        <w:t xml:space="preserve">Copia de la aceptación del trabajo </w:t>
      </w:r>
      <w:r w:rsidR="00BA5231">
        <w:t>en la revista</w:t>
      </w:r>
    </w:p>
    <w:p w14:paraId="453756E8" w14:textId="77777777" w:rsidR="00432503" w:rsidRDefault="00432503" w:rsidP="00432503">
      <w:pPr>
        <w:pStyle w:val="Prrafodelista"/>
        <w:numPr>
          <w:ilvl w:val="0"/>
          <w:numId w:val="1"/>
        </w:numPr>
        <w:jc w:val="both"/>
      </w:pPr>
      <w:r>
        <w:t xml:space="preserve">Informe favorable del tutor </w:t>
      </w:r>
      <w:r w:rsidR="00BA5231">
        <w:t xml:space="preserve">con visto bueno </w:t>
      </w:r>
    </w:p>
    <w:p w14:paraId="770DDC0B" w14:textId="77777777" w:rsidR="00432503" w:rsidRPr="00432503" w:rsidRDefault="00432503" w:rsidP="003E4C07">
      <w:pPr>
        <w:jc w:val="both"/>
        <w:rPr>
          <w:b/>
          <w:bCs/>
        </w:rPr>
      </w:pPr>
      <w:r w:rsidRPr="00432503">
        <w:rPr>
          <w:b/>
          <w:bCs/>
        </w:rPr>
        <w:t>Obligaciones de los beneficiarios:</w:t>
      </w:r>
    </w:p>
    <w:p w14:paraId="69BF8310" w14:textId="77777777" w:rsidR="003E4C07" w:rsidRDefault="00432503" w:rsidP="003E4C07">
      <w:pPr>
        <w:jc w:val="both"/>
      </w:pPr>
      <w:r>
        <w:t>C</w:t>
      </w:r>
      <w:r w:rsidR="003E4C07">
        <w:t xml:space="preserve">itar </w:t>
      </w:r>
      <w:r>
        <w:t>la fuente de financiación en el artículo publicado</w:t>
      </w:r>
      <w:r w:rsidR="00BA5231">
        <w:t>.</w:t>
      </w:r>
    </w:p>
    <w:p w14:paraId="7313DA65" w14:textId="77777777" w:rsidR="003E4C07" w:rsidRDefault="003E4C07"/>
    <w:p w14:paraId="5BAE4FDF" w14:textId="77777777" w:rsidR="003E4C07" w:rsidRDefault="003E4C07"/>
    <w:p w14:paraId="493B0F87" w14:textId="77777777" w:rsidR="003E4C07" w:rsidRDefault="003E4C07"/>
    <w:sectPr w:rsidR="003E4C07" w:rsidSect="00D06F4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539"/>
    <w:multiLevelType w:val="hybridMultilevel"/>
    <w:tmpl w:val="B7C81404"/>
    <w:lvl w:ilvl="0" w:tplc="4E78A3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35C49"/>
    <w:multiLevelType w:val="hybridMultilevel"/>
    <w:tmpl w:val="245AD7D2"/>
    <w:lvl w:ilvl="0" w:tplc="374CC3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50655"/>
    <w:multiLevelType w:val="hybridMultilevel"/>
    <w:tmpl w:val="1F264C0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07"/>
    <w:rsid w:val="00111D58"/>
    <w:rsid w:val="00240055"/>
    <w:rsid w:val="00263982"/>
    <w:rsid w:val="002F271B"/>
    <w:rsid w:val="003550C4"/>
    <w:rsid w:val="00370B3F"/>
    <w:rsid w:val="003E4C07"/>
    <w:rsid w:val="00432503"/>
    <w:rsid w:val="006410C9"/>
    <w:rsid w:val="00660B92"/>
    <w:rsid w:val="00723A0B"/>
    <w:rsid w:val="008A1A7F"/>
    <w:rsid w:val="008C32E8"/>
    <w:rsid w:val="00900BB4"/>
    <w:rsid w:val="00976819"/>
    <w:rsid w:val="00A37381"/>
    <w:rsid w:val="00BA5231"/>
    <w:rsid w:val="00CA1F44"/>
    <w:rsid w:val="00D06F4C"/>
    <w:rsid w:val="00D76899"/>
    <w:rsid w:val="00E61800"/>
    <w:rsid w:val="00E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1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25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523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A523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3A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25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523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A523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3A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tedrahammam@ug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2277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Cantarero Villanueva</dc:creator>
  <cp:lastModifiedBy>usuario</cp:lastModifiedBy>
  <cp:revision>2</cp:revision>
  <dcterms:created xsi:type="dcterms:W3CDTF">2021-09-22T11:05:00Z</dcterms:created>
  <dcterms:modified xsi:type="dcterms:W3CDTF">2021-09-22T11:05:00Z</dcterms:modified>
</cp:coreProperties>
</file>