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DF" w:rsidRPr="003C3FDF" w:rsidRDefault="003C3FDF" w:rsidP="003C3FDF">
      <w:pPr>
        <w:spacing w:after="0" w:line="240" w:lineRule="auto"/>
        <w:rPr>
          <w:rFonts w:ascii="Times New Roman" w:eastAsia="Times New Roman" w:hAnsi="Times New Roman" w:cs="Times New Roman"/>
          <w:sz w:val="24"/>
          <w:szCs w:val="24"/>
          <w:lang w:eastAsia="es-ES"/>
        </w:rPr>
      </w:pPr>
      <w:r w:rsidRPr="003C3FDF">
        <w:rPr>
          <w:rFonts w:ascii="Verdana" w:eastAsia="Times New Roman" w:hAnsi="Verdana" w:cs="Times New Roman"/>
          <w:color w:val="000000"/>
          <w:sz w:val="14"/>
          <w:szCs w:val="14"/>
          <w:shd w:val="clear" w:color="auto" w:fill="FFFFFF"/>
          <w:lang w:eastAsia="es-ES"/>
        </w:rPr>
        <w:t xml:space="preserve">Se buscan </w:t>
      </w:r>
      <w:proofErr w:type="spellStart"/>
      <w:r w:rsidRPr="003C3FDF">
        <w:rPr>
          <w:rFonts w:ascii="Verdana" w:eastAsia="Times New Roman" w:hAnsi="Verdana" w:cs="Times New Roman"/>
          <w:color w:val="000000"/>
          <w:sz w:val="14"/>
          <w:szCs w:val="14"/>
          <w:shd w:val="clear" w:color="auto" w:fill="FFFFFF"/>
          <w:lang w:eastAsia="es-ES"/>
        </w:rPr>
        <w:t>candidat@s</w:t>
      </w:r>
      <w:proofErr w:type="spellEnd"/>
      <w:r w:rsidRPr="003C3FDF">
        <w:rPr>
          <w:rFonts w:ascii="Verdana" w:eastAsia="Times New Roman" w:hAnsi="Verdana" w:cs="Times New Roman"/>
          <w:color w:val="000000"/>
          <w:sz w:val="14"/>
          <w:szCs w:val="14"/>
          <w:shd w:val="clear" w:color="auto" w:fill="FFFFFF"/>
          <w:lang w:eastAsia="es-ES"/>
        </w:rPr>
        <w:t xml:space="preserve"> que hayan pasado la primera fase de selección de la convocatoria FPU 2020.</w:t>
      </w:r>
    </w:p>
    <w:p w:rsidR="003C3FDF" w:rsidRPr="003C3FDF" w:rsidRDefault="003C3FDF" w:rsidP="003C3FDF">
      <w:pPr>
        <w:shd w:val="clear" w:color="auto" w:fill="FFFFFF"/>
        <w:spacing w:before="100" w:beforeAutospacing="1" w:after="100" w:afterAutospacing="1" w:line="240" w:lineRule="auto"/>
        <w:jc w:val="both"/>
        <w:rPr>
          <w:rFonts w:ascii="Verdana" w:eastAsia="Times New Roman" w:hAnsi="Verdana" w:cs="Times New Roman"/>
          <w:color w:val="000000"/>
          <w:sz w:val="14"/>
          <w:szCs w:val="14"/>
          <w:lang w:eastAsia="es-ES"/>
        </w:rPr>
      </w:pPr>
      <w:r w:rsidRPr="003C3FDF">
        <w:rPr>
          <w:rFonts w:ascii="Verdana" w:eastAsia="Times New Roman" w:hAnsi="Verdana" w:cs="Times New Roman"/>
          <w:color w:val="000000"/>
          <w:sz w:val="14"/>
          <w:szCs w:val="14"/>
          <w:lang w:eastAsia="es-ES"/>
        </w:rPr>
        <w:t>Si quieres dedicarte a la investigación y tienes interés en realizar un doctorado en Neurociencias y Biomedicina, ponte en contacto con nuestro grupo de investigación.</w:t>
      </w:r>
    </w:p>
    <w:p w:rsidR="003C3FDF" w:rsidRPr="003C3FDF" w:rsidRDefault="003C3FDF" w:rsidP="003C3FDF">
      <w:pPr>
        <w:shd w:val="clear" w:color="auto" w:fill="FFFFFF"/>
        <w:spacing w:before="100" w:beforeAutospacing="1" w:after="100" w:afterAutospacing="1" w:line="240" w:lineRule="auto"/>
        <w:jc w:val="both"/>
        <w:rPr>
          <w:rFonts w:ascii="Verdana" w:eastAsia="Times New Roman" w:hAnsi="Verdana" w:cs="Times New Roman"/>
          <w:color w:val="000000"/>
          <w:sz w:val="14"/>
          <w:szCs w:val="14"/>
          <w:lang w:eastAsia="es-ES"/>
        </w:rPr>
      </w:pPr>
      <w:r w:rsidRPr="003C3FDF">
        <w:rPr>
          <w:rFonts w:ascii="Verdana" w:eastAsia="Times New Roman" w:hAnsi="Verdana" w:cs="Times New Roman"/>
          <w:color w:val="000000"/>
          <w:sz w:val="14"/>
          <w:szCs w:val="14"/>
          <w:lang w:eastAsia="es-ES"/>
        </w:rPr>
        <w:t xml:space="preserve">Participarías en un proyecto del Plan Nacional sobre Drogas, titulado "Determinantes neurobiológicos y conductuales en el consumo de alcohol tipo </w:t>
      </w:r>
      <w:proofErr w:type="spellStart"/>
      <w:r w:rsidRPr="003C3FDF">
        <w:rPr>
          <w:rFonts w:ascii="Verdana" w:eastAsia="Times New Roman" w:hAnsi="Verdana" w:cs="Times New Roman"/>
          <w:color w:val="000000"/>
          <w:sz w:val="14"/>
          <w:szCs w:val="14"/>
          <w:lang w:eastAsia="es-ES"/>
        </w:rPr>
        <w:t>binge</w:t>
      </w:r>
      <w:proofErr w:type="spellEnd"/>
      <w:r w:rsidRPr="003C3FDF">
        <w:rPr>
          <w:rFonts w:ascii="Verdana" w:eastAsia="Times New Roman" w:hAnsi="Verdana" w:cs="Times New Roman"/>
          <w:color w:val="000000"/>
          <w:sz w:val="14"/>
          <w:szCs w:val="14"/>
          <w:lang w:eastAsia="es-ES"/>
        </w:rPr>
        <w:t xml:space="preserve"> en ratas hembra y macho adolescentes: papel de los receptores sigma-1 y su potencial uso como tratamiento farmacológico". Nuestro principal reto es el desarrollo de fármacos para tratar el abuso de alcohol, así como descubrir parte de los mecanismos implicados en esta adicción, siendo una investigación puntera a nivel nacional. Además, nuestro grupo cuenta con una alta tasa de colocación tras terminar tu tesis y/o estancia posdoctoral. Nuestros estudiantes de doctorado han realizado estancias FPU en otras universidades internacionales de prestigio. Por último, indicar que el grueso de la investigación se realizaría en los laboratorios del Instituto de Neurociencias ubicados en el Centro de Investigación Biomédica (CIBM) de la Universidad de Granada, en el cual estarás en contacto con otros muchos investigadores en formación y con otros grupos punteros.</w:t>
      </w:r>
    </w:p>
    <w:p w:rsidR="003C3FDF" w:rsidRPr="003C3FDF" w:rsidRDefault="003C3FDF" w:rsidP="003C3FDF">
      <w:pPr>
        <w:shd w:val="clear" w:color="auto" w:fill="FFFFFF"/>
        <w:spacing w:before="100" w:beforeAutospacing="1" w:after="100" w:afterAutospacing="1" w:line="240" w:lineRule="auto"/>
        <w:jc w:val="both"/>
        <w:rPr>
          <w:rFonts w:ascii="Verdana" w:eastAsia="Times New Roman" w:hAnsi="Verdana" w:cs="Times New Roman"/>
          <w:color w:val="000000"/>
          <w:sz w:val="14"/>
          <w:szCs w:val="14"/>
          <w:lang w:eastAsia="es-ES"/>
        </w:rPr>
      </w:pPr>
      <w:r w:rsidRPr="003C3FDF">
        <w:rPr>
          <w:rFonts w:ascii="Verdana" w:eastAsia="Times New Roman" w:hAnsi="Verdana" w:cs="Times New Roman"/>
          <w:color w:val="000000"/>
          <w:sz w:val="14"/>
          <w:szCs w:val="14"/>
          <w:lang w:eastAsia="es-ES"/>
        </w:rPr>
        <w:t xml:space="preserve">Por lo tanto, si cumples el perfil (psicólogo, biólogo, farmacéutico, u otras disciplinas biomédicas afines) y estás </w:t>
      </w:r>
      <w:proofErr w:type="spellStart"/>
      <w:r w:rsidRPr="003C3FDF">
        <w:rPr>
          <w:rFonts w:ascii="Verdana" w:eastAsia="Times New Roman" w:hAnsi="Verdana" w:cs="Times New Roman"/>
          <w:color w:val="000000"/>
          <w:sz w:val="14"/>
          <w:szCs w:val="14"/>
          <w:lang w:eastAsia="es-ES"/>
        </w:rPr>
        <w:t>interesad@</w:t>
      </w:r>
      <w:proofErr w:type="spellEnd"/>
      <w:r w:rsidRPr="003C3FDF">
        <w:rPr>
          <w:rFonts w:ascii="Verdana" w:eastAsia="Times New Roman" w:hAnsi="Verdana" w:cs="Times New Roman"/>
          <w:color w:val="000000"/>
          <w:sz w:val="14"/>
          <w:szCs w:val="14"/>
          <w:lang w:eastAsia="es-ES"/>
        </w:rPr>
        <w:t xml:space="preserve"> ponte en contacto con el Dr. Cruz Miguel </w:t>
      </w:r>
      <w:proofErr w:type="spellStart"/>
      <w:r w:rsidRPr="003C3FDF">
        <w:rPr>
          <w:rFonts w:ascii="Verdana" w:eastAsia="Times New Roman" w:hAnsi="Verdana" w:cs="Times New Roman"/>
          <w:color w:val="000000"/>
          <w:sz w:val="14"/>
          <w:szCs w:val="14"/>
          <w:lang w:eastAsia="es-ES"/>
        </w:rPr>
        <w:t>Cendán</w:t>
      </w:r>
      <w:proofErr w:type="spellEnd"/>
      <w:r w:rsidRPr="003C3FDF">
        <w:rPr>
          <w:rFonts w:ascii="Verdana" w:eastAsia="Times New Roman" w:hAnsi="Verdana" w:cs="Times New Roman"/>
          <w:color w:val="000000"/>
          <w:sz w:val="14"/>
          <w:szCs w:val="14"/>
          <w:lang w:eastAsia="es-ES"/>
        </w:rPr>
        <w:t xml:space="preserve"> (</w:t>
      </w:r>
      <w:hyperlink r:id="rId4" w:history="1">
        <w:r w:rsidRPr="003C3FDF">
          <w:rPr>
            <w:rFonts w:ascii="Verdana" w:eastAsia="Times New Roman" w:hAnsi="Verdana" w:cs="Times New Roman"/>
            <w:color w:val="0000CC"/>
            <w:sz w:val="14"/>
            <w:u w:val="single"/>
            <w:lang w:eastAsia="es-ES"/>
          </w:rPr>
          <w:t>cmcendan@ugr.es</w:t>
        </w:r>
      </w:hyperlink>
      <w:r w:rsidRPr="003C3FDF">
        <w:rPr>
          <w:rFonts w:ascii="Verdana" w:eastAsia="Times New Roman" w:hAnsi="Verdana" w:cs="Times New Roman"/>
          <w:color w:val="000000"/>
          <w:sz w:val="14"/>
          <w:szCs w:val="14"/>
          <w:lang w:eastAsia="es-ES"/>
        </w:rPr>
        <w:t>) o la Dra. Milagros Gallo (</w:t>
      </w:r>
      <w:hyperlink r:id="rId5" w:history="1">
        <w:r w:rsidRPr="003C3FDF">
          <w:rPr>
            <w:rFonts w:ascii="Verdana" w:eastAsia="Times New Roman" w:hAnsi="Verdana" w:cs="Times New Roman"/>
            <w:color w:val="0000CC"/>
            <w:sz w:val="14"/>
            <w:u w:val="single"/>
            <w:lang w:eastAsia="es-ES"/>
          </w:rPr>
          <w:t>mgallo@ugr.es</w:t>
        </w:r>
      </w:hyperlink>
      <w:r w:rsidRPr="003C3FDF">
        <w:rPr>
          <w:rFonts w:ascii="Verdana" w:eastAsia="Times New Roman" w:hAnsi="Verdana" w:cs="Times New Roman"/>
          <w:color w:val="000000"/>
          <w:sz w:val="14"/>
          <w:szCs w:val="14"/>
          <w:lang w:eastAsia="es-ES"/>
        </w:rPr>
        <w:t>) de la Universidad de Granada, </w:t>
      </w:r>
      <w:r w:rsidRPr="003C3FDF">
        <w:rPr>
          <w:rFonts w:ascii="Verdana" w:eastAsia="Times New Roman" w:hAnsi="Verdana" w:cs="Times New Roman"/>
          <w:b/>
          <w:bCs/>
          <w:color w:val="000000"/>
          <w:sz w:val="14"/>
          <w:szCs w:val="14"/>
          <w:lang w:eastAsia="es-ES"/>
        </w:rPr>
        <w:t>antes del día 15 de Junio</w:t>
      </w:r>
      <w:r w:rsidRPr="003C3FDF">
        <w:rPr>
          <w:rFonts w:ascii="Verdana" w:eastAsia="Times New Roman" w:hAnsi="Verdana" w:cs="Times New Roman"/>
          <w:color w:val="000000"/>
          <w:sz w:val="14"/>
          <w:szCs w:val="14"/>
          <w:lang w:eastAsia="es-ES"/>
        </w:rPr>
        <w:t>, y te explicaremos el proyecto en detalle.</w:t>
      </w:r>
    </w:p>
    <w:p w:rsidR="003C3FDF" w:rsidRPr="003C3FDF" w:rsidRDefault="003C3FDF" w:rsidP="003C3FDF">
      <w:pPr>
        <w:shd w:val="clear" w:color="auto" w:fill="FFFFFF"/>
        <w:spacing w:before="100" w:beforeAutospacing="1" w:after="100" w:afterAutospacing="1" w:line="240" w:lineRule="auto"/>
        <w:rPr>
          <w:rFonts w:ascii="Verdana" w:eastAsia="Times New Roman" w:hAnsi="Verdana" w:cs="Times New Roman"/>
          <w:color w:val="000000"/>
          <w:sz w:val="14"/>
          <w:szCs w:val="14"/>
          <w:lang w:eastAsia="es-ES"/>
        </w:rPr>
      </w:pP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 xml:space="preserve">-- </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 xml:space="preserve">Cruz Miguel </w:t>
      </w:r>
      <w:proofErr w:type="spellStart"/>
      <w:r w:rsidRPr="003C3FDF">
        <w:rPr>
          <w:rFonts w:ascii="Courier New" w:eastAsia="Times New Roman" w:hAnsi="Courier New" w:cs="Courier New"/>
          <w:color w:val="000000"/>
          <w:sz w:val="14"/>
          <w:szCs w:val="14"/>
          <w:lang w:eastAsia="es-ES"/>
        </w:rPr>
        <w:t>Cendán</w:t>
      </w:r>
      <w:proofErr w:type="spellEnd"/>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Departamento de Farmacología e Instituto de Neurociencias</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Facultad de Medicina, Torre B, Planta 11, Despacho. B11-08.</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Universidad de Granada</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Avenida de la Investigación, 11</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18016. Granada.</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Tel: (+34) 958 24 87 96</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Fax: (+34) 958 24 35 37</w:t>
      </w:r>
    </w:p>
    <w:p w:rsidR="003C3FDF" w:rsidRPr="003C3FDF" w:rsidRDefault="003C3FDF" w:rsidP="003C3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lang w:eastAsia="es-ES"/>
        </w:rPr>
      </w:pPr>
      <w:r w:rsidRPr="003C3FDF">
        <w:rPr>
          <w:rFonts w:ascii="Courier New" w:eastAsia="Times New Roman" w:hAnsi="Courier New" w:cs="Courier New"/>
          <w:color w:val="000000"/>
          <w:sz w:val="14"/>
          <w:szCs w:val="14"/>
          <w:lang w:eastAsia="es-ES"/>
        </w:rPr>
        <w:t xml:space="preserve">E-mail: </w:t>
      </w:r>
      <w:hyperlink r:id="rId6" w:history="1">
        <w:r w:rsidRPr="003C3FDF">
          <w:rPr>
            <w:rFonts w:ascii="Courier New" w:eastAsia="Times New Roman" w:hAnsi="Courier New" w:cs="Courier New"/>
            <w:color w:val="0000CC"/>
            <w:sz w:val="14"/>
            <w:u w:val="single"/>
            <w:lang w:eastAsia="es-ES"/>
          </w:rPr>
          <w:t>cmcendan@ugr.es</w:t>
        </w:r>
      </w:hyperlink>
    </w:p>
    <w:p w:rsidR="005519F0" w:rsidRDefault="005519F0"/>
    <w:sectPr w:rsidR="005519F0" w:rsidSect="005519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C3FDF"/>
    <w:rsid w:val="003C3FDF"/>
    <w:rsid w:val="005519F0"/>
    <w:rsid w:val="007502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3C3FD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C3FDF"/>
    <w:rPr>
      <w:color w:val="0000FF"/>
      <w:u w:val="single"/>
    </w:rPr>
  </w:style>
  <w:style w:type="paragraph" w:styleId="NormalWeb">
    <w:name w:val="Normal (Web)"/>
    <w:basedOn w:val="Normal"/>
    <w:uiPriority w:val="99"/>
    <w:semiHidden/>
    <w:unhideWhenUsed/>
    <w:rsid w:val="003C3F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3C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C3FDF"/>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3010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mcendan@ugr.es" TargetMode="External"/><Relationship Id="rId5" Type="http://schemas.openxmlformats.org/officeDocument/2006/relationships/hyperlink" Target="mailto:mgallo@ugr.es" TargetMode="External"/><Relationship Id="rId4" Type="http://schemas.openxmlformats.org/officeDocument/2006/relationships/hyperlink" Target="mailto:cmcenda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Manjón-Cabeza Cruz</dc:creator>
  <cp:lastModifiedBy>Araceli Manjón-Cabeza Cruz</cp:lastModifiedBy>
  <cp:revision>1</cp:revision>
  <dcterms:created xsi:type="dcterms:W3CDTF">2021-06-09T07:19:00Z</dcterms:created>
  <dcterms:modified xsi:type="dcterms:W3CDTF">2021-06-09T07:32:00Z</dcterms:modified>
</cp:coreProperties>
</file>