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E5" w:rsidRDefault="00684809">
      <w:r>
        <w:t>DATOS DE CONTACTO</w:t>
      </w:r>
      <w:r>
        <w:br/>
      </w:r>
      <w:r>
        <w:br/>
        <w:t>Nombre Completo:</w:t>
      </w:r>
      <w:r>
        <w:br/>
        <w:t>José Manuel Rodríguez Domingo</w:t>
      </w:r>
      <w:r>
        <w:br/>
      </w:r>
      <w:r>
        <w:br/>
        <w:t>Nombre de la Organización:</w:t>
      </w:r>
      <w:r>
        <w:br/>
        <w:t>Departamento de Historia del Arte UGR</w:t>
      </w:r>
      <w:r>
        <w:br/>
      </w:r>
      <w:r>
        <w:br/>
        <w:t>Email:</w:t>
      </w:r>
      <w:r>
        <w:br/>
      </w:r>
      <w:hyperlink r:id="rId5" w:history="1">
        <w:r>
          <w:rPr>
            <w:rStyle w:val="Hipervnculo"/>
          </w:rPr>
          <w:t>jmrd@ugr.es</w:t>
        </w:r>
      </w:hyperlink>
      <w:r>
        <w:br/>
      </w:r>
      <w:r>
        <w:br/>
        <w:t>Teléfono:</w:t>
      </w:r>
      <w:r>
        <w:br/>
        <w:t>600645464</w:t>
      </w:r>
      <w:r>
        <w:br/>
      </w:r>
      <w:r>
        <w:br/>
        <w:t>--</w:t>
      </w:r>
      <w:r>
        <w:br/>
        <w:t>DATOS DE LA ACTIVIDAD</w:t>
      </w:r>
      <w:r>
        <w:br/>
      </w:r>
      <w:r>
        <w:br/>
        <w:t>Nombre de la actividad:</w:t>
      </w:r>
      <w:r>
        <w:br/>
        <w:t>curso online EL PATRIMONIO CULTURAL DE LA COMARCA DE GUADIX</w:t>
      </w:r>
      <w:r>
        <w:br/>
      </w:r>
      <w:r>
        <w:br/>
        <w:t>Lugar:</w:t>
      </w:r>
      <w:r>
        <w:br/>
      </w:r>
      <w:proofErr w:type="spellStart"/>
      <w:r>
        <w:t>on</w:t>
      </w:r>
      <w:proofErr w:type="spellEnd"/>
      <w:r>
        <w:t> line</w:t>
      </w:r>
      <w:r>
        <w:br/>
      </w:r>
      <w:bookmarkStart w:id="0" w:name="_GoBack"/>
      <w:bookmarkEnd w:id="0"/>
      <w:r>
        <w:br/>
        <w:t>Hora:</w:t>
      </w:r>
      <w:r>
        <w:br/>
      </w:r>
      <w:proofErr w:type="spellStart"/>
      <w:r>
        <w:t>on</w:t>
      </w:r>
      <w:proofErr w:type="spellEnd"/>
      <w:r>
        <w:t> line</w:t>
      </w:r>
      <w:r>
        <w:br/>
      </w:r>
      <w:r>
        <w:br/>
        <w:t>Fecha de inicio:</w:t>
      </w:r>
      <w:r>
        <w:br/>
        <w:t>5 abril 2021</w:t>
      </w:r>
      <w:r>
        <w:br/>
      </w:r>
      <w:r>
        <w:br/>
        <w:t>Fecha de fin:</w:t>
      </w:r>
      <w:r>
        <w:br/>
        <w:t>25 abril 2021</w:t>
      </w:r>
      <w:r>
        <w:br/>
      </w:r>
      <w:r>
        <w:br/>
        <w:t>Organizadores / Colaboradores / Patrocinadores:</w:t>
      </w:r>
      <w:r>
        <w:br/>
        <w:t>MU en Tutela del Patrimonio Histórico-Artístico. El legado de</w:t>
      </w:r>
      <w:r>
        <w:br/>
        <w:t>al-Ándalus / Centro de Estudios 'Pedro Suárez'</w:t>
      </w:r>
      <w:r>
        <w:br/>
      </w:r>
      <w:r>
        <w:br/>
        <w:t>Web del evento:</w:t>
      </w:r>
      <w:r>
        <w:br/>
      </w:r>
      <w:hyperlink r:id="rId6" w:tgtFrame="_blank" w:history="1">
        <w:r>
          <w:rPr>
            <w:rStyle w:val="Hipervnculo"/>
          </w:rPr>
          <w:t>http://aula.cepedrosuarez.es</w:t>
        </w:r>
      </w:hyperlink>
      <w:r>
        <w:br/>
      </w:r>
      <w:r>
        <w:br/>
        <w:t>Datos de contacto de la actividad o evento (si no coinciden con los</w:t>
      </w:r>
      <w:r>
        <w:br/>
        <w:t>anteriores):</w:t>
      </w:r>
      <w:r>
        <w:br/>
      </w:r>
      <w:hyperlink r:id="rId7" w:tgtFrame="_blank" w:history="1">
        <w:r>
          <w:rPr>
            <w:rStyle w:val="Hipervnculo"/>
          </w:rPr>
          <w:t>https://masteres.ugr.es/tutelapatrimonio/pages/tablon/*/noticias/curso-online</w:t>
        </w:r>
      </w:hyperlink>
      <w:r>
        <w:br/>
      </w:r>
      <w:r>
        <w:br/>
      </w:r>
      <w:r>
        <w:br/>
        <w:t>Presentación o descripción de la actividad:</w:t>
      </w:r>
      <w:r>
        <w:br/>
      </w:r>
      <w:r>
        <w:lastRenderedPageBreak/>
        <w:t>El MU en Tutela del Patrimonio Histórico-Artístico. El legado de</w:t>
      </w:r>
      <w:r>
        <w:br/>
        <w:t>al-Ándalus y el Centro de Estudios «Pedro Suárez» organizan la 2ª</w:t>
      </w:r>
      <w:r>
        <w:br/>
        <w:t>edición del curso online EL PATRIMONIO CULTURAL DE LA COMARCA DE</w:t>
      </w:r>
      <w:r>
        <w:br/>
        <w:t>GUADIX, financiado por la Junta de Andalucía, Consejería de</w:t>
      </w:r>
      <w:r>
        <w:br/>
        <w:t>Agricultura, Ganadería, Pesca y Desarrollo Sostenible y el Fondo</w:t>
      </w:r>
      <w:r>
        <w:br/>
        <w:t>Europeo Agrícola de Desarrollo Rural (FEADER). De carácter gratuito,</w:t>
      </w:r>
      <w:r>
        <w:br/>
        <w:t>virtual y abierto, este curso ofrece herramientas de aprendizaje a</w:t>
      </w:r>
      <w:r>
        <w:br/>
        <w:t>partir de las cuales profundizar en el conocimiento del rico patrimonio</w:t>
      </w:r>
      <w:r>
        <w:br/>
        <w:t>cultural de la comarca de Guadix, estableciendo un recorrido didáctico</w:t>
      </w:r>
      <w:r>
        <w:br/>
        <w:t>desde la Prehistoria hasta nuestros días. A través de seis módulos,</w:t>
      </w:r>
      <w:r>
        <w:br/>
        <w:t>se analizarán las diferentes categorías patrimoniales, la variedad de</w:t>
      </w:r>
      <w:r>
        <w:br/>
        <w:t>recursos culturales del territorio comarcal, reflejo de una historia</w:t>
      </w:r>
      <w:r>
        <w:br/>
        <w:t>varias veces milenaria, y los instrumentos para su gestión y</w:t>
      </w:r>
      <w:r>
        <w:br/>
        <w:t>aprovechamiento integral. Todo ello acompañado con materiales</w:t>
      </w:r>
      <w:r>
        <w:br/>
        <w:t>didácticos y contenidos audiovisuales. El curso está dirigido por el</w:t>
      </w:r>
      <w:r>
        <w:br/>
        <w:t>el profesor del Departamento de Historia del Arte de la UGR, José</w:t>
      </w:r>
      <w:r>
        <w:br/>
        <w:t>Manuel Rodríguez Domingo, y contará con tres conferencias marco en</w:t>
      </w:r>
      <w:r>
        <w:br/>
        <w:t>directo. Inscripciones hasta el 2 abril: </w:t>
      </w:r>
      <w:hyperlink r:id="rId8" w:tgtFrame="_blank" w:history="1">
        <w:r>
          <w:rPr>
            <w:rStyle w:val="Hipervnculo"/>
          </w:rPr>
          <w:t>https://cutt.ly/4xSzfC7</w:t>
        </w:r>
      </w:hyperlink>
    </w:p>
    <w:sectPr w:rsidR="00334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09"/>
    <w:rsid w:val="003348E5"/>
    <w:rsid w:val="006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4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4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4xSzf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steres.ugr.es/tutelapatrimonio/pages/tablon/*/noticias/curso-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la.cepedrosuarez.es" TargetMode="External"/><Relationship Id="rId5" Type="http://schemas.openxmlformats.org/officeDocument/2006/relationships/hyperlink" Target="mailto:jmrd@ugr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2021-03-26T10:26:00Z</dcterms:created>
  <dcterms:modified xsi:type="dcterms:W3CDTF">2021-03-26T10:34:00Z</dcterms:modified>
</cp:coreProperties>
</file>