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81F1C" w14:textId="2B33287B" w:rsidR="008D4439" w:rsidRPr="00C23136" w:rsidRDefault="008D4439" w:rsidP="00097D00">
      <w:pPr>
        <w:jc w:val="both"/>
        <w:rPr>
          <w:rFonts w:ascii="Palatino Linotype" w:eastAsia="Times New Roman" w:hAnsi="Palatino Linotype" w:cstheme="minorHAnsi"/>
        </w:rPr>
      </w:pPr>
      <w:r w:rsidRPr="00C23136">
        <w:rPr>
          <w:rFonts w:ascii="Palatino Linotype" w:eastAsia="Times New Roman" w:hAnsi="Palatino Linotype" w:cstheme="minorHAnsi"/>
        </w:rPr>
        <w:t>DISCURSO CON MOTIVO DE LA APERTURA DEL CURSO ACADÉMICO 2017/2018</w:t>
      </w:r>
    </w:p>
    <w:p w14:paraId="4B16226A" w14:textId="77777777" w:rsidR="008D4439" w:rsidRPr="00C23136" w:rsidRDefault="008D4439" w:rsidP="00097D00">
      <w:pPr>
        <w:jc w:val="both"/>
        <w:rPr>
          <w:rFonts w:ascii="Palatino Linotype" w:eastAsia="Times New Roman" w:hAnsi="Palatino Linotype" w:cstheme="minorHAnsi"/>
        </w:rPr>
      </w:pPr>
    </w:p>
    <w:p w14:paraId="0D9F4218" w14:textId="77777777" w:rsidR="00F114B4" w:rsidRPr="00C23136" w:rsidRDefault="00AD305C" w:rsidP="00097D00">
      <w:pPr>
        <w:jc w:val="both"/>
        <w:rPr>
          <w:rFonts w:ascii="Palatino Linotype" w:eastAsia="Times New Roman" w:hAnsi="Palatino Linotype" w:cstheme="minorHAnsi"/>
        </w:rPr>
      </w:pPr>
      <w:r w:rsidRPr="00C23136">
        <w:rPr>
          <w:rFonts w:ascii="Palatino Linotype" w:eastAsia="Times New Roman" w:hAnsi="Palatino Linotype" w:cstheme="minorHAnsi"/>
        </w:rPr>
        <w:t xml:space="preserve">Sr. Consejero de Economía y Conocimiento, </w:t>
      </w:r>
    </w:p>
    <w:p w14:paraId="5D35530B" w14:textId="26F85E88" w:rsidR="00F114B4" w:rsidRPr="00C23136" w:rsidRDefault="00AD305C" w:rsidP="00097D00">
      <w:pPr>
        <w:jc w:val="both"/>
        <w:rPr>
          <w:rFonts w:ascii="Palatino Linotype" w:eastAsia="Times New Roman" w:hAnsi="Palatino Linotype" w:cstheme="minorHAnsi"/>
        </w:rPr>
      </w:pPr>
      <w:r w:rsidRPr="00C23136">
        <w:rPr>
          <w:rFonts w:ascii="Palatino Linotype" w:eastAsia="Times New Roman" w:hAnsi="Palatino Linotype" w:cstheme="minorHAnsi"/>
        </w:rPr>
        <w:t>Sra</w:t>
      </w:r>
      <w:r w:rsidR="00D570AC"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Consejera de </w:t>
      </w:r>
      <w:r w:rsidR="00F114B4" w:rsidRPr="00C23136">
        <w:rPr>
          <w:rFonts w:ascii="Palatino Linotype" w:eastAsia="Times New Roman" w:hAnsi="Palatino Linotype" w:cstheme="minorHAnsi"/>
        </w:rPr>
        <w:t xml:space="preserve">Igualdad y </w:t>
      </w:r>
      <w:r w:rsidR="00681DDD" w:rsidRPr="00C23136">
        <w:rPr>
          <w:rFonts w:ascii="Palatino Linotype" w:eastAsia="Times New Roman" w:hAnsi="Palatino Linotype" w:cstheme="minorHAnsi"/>
        </w:rPr>
        <w:t>Políticas Sociales</w:t>
      </w:r>
      <w:r w:rsidRPr="00C23136">
        <w:rPr>
          <w:rFonts w:ascii="Palatino Linotype" w:eastAsia="Times New Roman" w:hAnsi="Palatino Linotype" w:cstheme="minorHAnsi"/>
        </w:rPr>
        <w:t xml:space="preserve">, </w:t>
      </w:r>
    </w:p>
    <w:p w14:paraId="13EB4953" w14:textId="77777777" w:rsidR="00F114B4" w:rsidRPr="00C23136" w:rsidRDefault="00AD305C" w:rsidP="00097D00">
      <w:pPr>
        <w:jc w:val="both"/>
        <w:rPr>
          <w:rFonts w:ascii="Palatino Linotype" w:eastAsia="Times New Roman" w:hAnsi="Palatino Linotype" w:cstheme="minorHAnsi"/>
        </w:rPr>
      </w:pPr>
      <w:r w:rsidRPr="00C23136">
        <w:rPr>
          <w:rFonts w:ascii="Palatino Linotype" w:eastAsia="Times New Roman" w:hAnsi="Palatino Linotype" w:cstheme="minorHAnsi"/>
        </w:rPr>
        <w:t xml:space="preserve">Defensor Universitario, </w:t>
      </w:r>
    </w:p>
    <w:p w14:paraId="020DCCA4" w14:textId="77777777" w:rsidR="00F114B4" w:rsidRPr="00C23136" w:rsidRDefault="00AD305C" w:rsidP="00097D00">
      <w:pPr>
        <w:jc w:val="both"/>
        <w:rPr>
          <w:rFonts w:ascii="Palatino Linotype" w:eastAsia="Times New Roman" w:hAnsi="Palatino Linotype" w:cstheme="minorHAnsi"/>
        </w:rPr>
      </w:pPr>
      <w:r w:rsidRPr="00C23136">
        <w:rPr>
          <w:rFonts w:ascii="Palatino Linotype" w:eastAsia="Times New Roman" w:hAnsi="Palatino Linotype" w:cstheme="minorHAnsi"/>
        </w:rPr>
        <w:t xml:space="preserve">Coordinador General de la Delegación de Estudiantes, </w:t>
      </w:r>
    </w:p>
    <w:p w14:paraId="01979620" w14:textId="77777777" w:rsidR="00F114B4" w:rsidRPr="00C23136" w:rsidRDefault="00AD305C" w:rsidP="00097D00">
      <w:pPr>
        <w:jc w:val="both"/>
        <w:rPr>
          <w:rFonts w:ascii="Palatino Linotype" w:eastAsia="Times New Roman" w:hAnsi="Palatino Linotype" w:cstheme="minorHAnsi"/>
        </w:rPr>
      </w:pPr>
      <w:r w:rsidRPr="00C23136">
        <w:rPr>
          <w:rFonts w:ascii="Palatino Linotype" w:eastAsia="Times New Roman" w:hAnsi="Palatino Linotype" w:cstheme="minorHAnsi"/>
        </w:rPr>
        <w:t xml:space="preserve">Presidentes de los Comités de Empresa y Junta de Personal, </w:t>
      </w:r>
    </w:p>
    <w:p w14:paraId="5001BF04" w14:textId="43BC7C32" w:rsidR="00AD305C" w:rsidRPr="00C23136" w:rsidRDefault="00097D00" w:rsidP="00097D00">
      <w:pPr>
        <w:jc w:val="both"/>
        <w:rPr>
          <w:rFonts w:ascii="Palatino Linotype" w:eastAsia="Times New Roman" w:hAnsi="Palatino Linotype" w:cstheme="minorHAnsi"/>
        </w:rPr>
      </w:pPr>
      <w:r w:rsidRPr="00C23136">
        <w:rPr>
          <w:rFonts w:ascii="Palatino Linotype" w:eastAsia="Times New Roman" w:hAnsi="Palatino Linotype" w:cstheme="minorHAnsi"/>
        </w:rPr>
        <w:t>Alcalde</w:t>
      </w:r>
      <w:r w:rsidR="00AD305C" w:rsidRPr="00C23136">
        <w:rPr>
          <w:rFonts w:ascii="Palatino Linotype" w:eastAsia="Times New Roman" w:hAnsi="Palatino Linotype" w:cstheme="minorHAnsi"/>
        </w:rPr>
        <w:t>, Delegada del Gobierno,</w:t>
      </w:r>
      <w:r w:rsidR="006E0995" w:rsidRPr="00C23136">
        <w:rPr>
          <w:rFonts w:ascii="Palatino Linotype" w:eastAsia="Times New Roman" w:hAnsi="Palatino Linotype" w:cstheme="minorHAnsi"/>
        </w:rPr>
        <w:t xml:space="preserve"> </w:t>
      </w:r>
      <w:r w:rsidRPr="00C23136">
        <w:rPr>
          <w:rFonts w:ascii="Palatino Linotype" w:eastAsia="Times New Roman" w:hAnsi="Palatino Linotype" w:cstheme="minorHAnsi"/>
        </w:rPr>
        <w:t>Vicepresidenta del P</w:t>
      </w:r>
      <w:r w:rsidR="006E0995" w:rsidRPr="00C23136">
        <w:rPr>
          <w:rFonts w:ascii="Palatino Linotype" w:eastAsia="Times New Roman" w:hAnsi="Palatino Linotype" w:cstheme="minorHAnsi"/>
        </w:rPr>
        <w:t>arlamento</w:t>
      </w:r>
      <w:r w:rsidRPr="00C23136">
        <w:rPr>
          <w:rFonts w:ascii="Palatino Linotype" w:eastAsia="Times New Roman" w:hAnsi="Palatino Linotype" w:cstheme="minorHAnsi"/>
        </w:rPr>
        <w:t xml:space="preserve"> andaluz</w:t>
      </w:r>
      <w:r w:rsidR="006E0995" w:rsidRPr="00C23136">
        <w:rPr>
          <w:rFonts w:ascii="Palatino Linotype" w:eastAsia="Times New Roman" w:hAnsi="Palatino Linotype" w:cstheme="minorHAnsi"/>
        </w:rPr>
        <w:t>,</w:t>
      </w:r>
      <w:r w:rsidR="00AD305C" w:rsidRPr="00C23136">
        <w:rPr>
          <w:rFonts w:ascii="Palatino Linotype" w:eastAsia="Times New Roman" w:hAnsi="Palatino Linotype" w:cstheme="minorHAnsi"/>
        </w:rPr>
        <w:t xml:space="preserve"> distinguidas autoridades, queridos miembros de la comunidad universitaria, señoras y señores: </w:t>
      </w:r>
    </w:p>
    <w:p w14:paraId="09499A1D" w14:textId="77777777" w:rsidR="00AD305C" w:rsidRPr="00C23136" w:rsidRDefault="00AD305C" w:rsidP="00097D00">
      <w:pPr>
        <w:jc w:val="both"/>
        <w:rPr>
          <w:rFonts w:ascii="Palatino Linotype" w:eastAsia="Times New Roman" w:hAnsi="Palatino Linotype" w:cstheme="minorHAnsi"/>
        </w:rPr>
      </w:pPr>
    </w:p>
    <w:p w14:paraId="3E5E9F4B" w14:textId="6BE2D206" w:rsidR="00AD305C" w:rsidRPr="00C23136" w:rsidRDefault="00AD305C"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En nombre propio y en el de toda la comunidad universitaria quiero darles la bienvenida, y agradecer de corazón su presencia en este acto solemne de apertura del curso académic</w:t>
      </w:r>
      <w:r w:rsidR="00AF5DE3" w:rsidRPr="00C23136">
        <w:rPr>
          <w:rFonts w:ascii="Palatino Linotype" w:eastAsia="Times New Roman" w:hAnsi="Palatino Linotype" w:cstheme="minorHAnsi"/>
        </w:rPr>
        <w:t>o en la Universidad de Granada</w:t>
      </w:r>
      <w:r w:rsidR="006E0995" w:rsidRPr="00C23136">
        <w:rPr>
          <w:rFonts w:ascii="Palatino Linotype" w:eastAsia="Times New Roman" w:hAnsi="Palatino Linotype" w:cstheme="minorHAnsi"/>
        </w:rPr>
        <w:t>.  Un</w:t>
      </w:r>
      <w:r w:rsidR="001360C8" w:rsidRPr="00C23136">
        <w:rPr>
          <w:rFonts w:ascii="Palatino Linotype" w:eastAsia="Times New Roman" w:hAnsi="Palatino Linotype" w:cstheme="minorHAnsi"/>
        </w:rPr>
        <w:t xml:space="preserve"> saludo </w:t>
      </w:r>
      <w:r w:rsidR="006E0995" w:rsidRPr="00C23136">
        <w:rPr>
          <w:rFonts w:ascii="Palatino Linotype" w:eastAsia="Times New Roman" w:hAnsi="Palatino Linotype" w:cstheme="minorHAnsi"/>
        </w:rPr>
        <w:t xml:space="preserve">muy </w:t>
      </w:r>
      <w:r w:rsidR="00A40275" w:rsidRPr="00C23136">
        <w:rPr>
          <w:rFonts w:ascii="Palatino Linotype" w:eastAsia="Times New Roman" w:hAnsi="Palatino Linotype" w:cstheme="minorHAnsi"/>
        </w:rPr>
        <w:t xml:space="preserve">especial </w:t>
      </w:r>
      <w:r w:rsidR="001360C8" w:rsidRPr="00C23136">
        <w:rPr>
          <w:rFonts w:ascii="Palatino Linotype" w:eastAsia="Times New Roman" w:hAnsi="Palatino Linotype" w:cstheme="minorHAnsi"/>
        </w:rPr>
        <w:t>a los que nos siguen</w:t>
      </w:r>
      <w:r w:rsidR="006E0995" w:rsidRPr="00C23136">
        <w:rPr>
          <w:rFonts w:ascii="Palatino Linotype" w:eastAsia="Times New Roman" w:hAnsi="Palatino Linotype" w:cstheme="minorHAnsi"/>
        </w:rPr>
        <w:t xml:space="preserve"> </w:t>
      </w:r>
      <w:r w:rsidR="001360C8" w:rsidRPr="00C23136">
        <w:rPr>
          <w:rFonts w:ascii="Palatino Linotype" w:eastAsia="Times New Roman" w:hAnsi="Palatino Linotype" w:cstheme="minorHAnsi"/>
        </w:rPr>
        <w:t xml:space="preserve">de forma online </w:t>
      </w:r>
      <w:r w:rsidR="00A40275" w:rsidRPr="00C23136">
        <w:rPr>
          <w:rFonts w:ascii="Palatino Linotype" w:eastAsia="Times New Roman" w:hAnsi="Palatino Linotype" w:cstheme="minorHAnsi"/>
        </w:rPr>
        <w:t>sobre todo</w:t>
      </w:r>
      <w:r w:rsidR="006E0995" w:rsidRPr="00C23136">
        <w:rPr>
          <w:rFonts w:ascii="Palatino Linotype" w:eastAsia="Times New Roman" w:hAnsi="Palatino Linotype" w:cstheme="minorHAnsi"/>
        </w:rPr>
        <w:t xml:space="preserve"> </w:t>
      </w:r>
      <w:r w:rsidR="001360C8" w:rsidRPr="00C23136">
        <w:rPr>
          <w:rFonts w:ascii="Palatino Linotype" w:eastAsia="Times New Roman" w:hAnsi="Palatino Linotype" w:cstheme="minorHAnsi"/>
        </w:rPr>
        <w:t>desde los campus de Ceuta y Melilla</w:t>
      </w:r>
      <w:r w:rsidR="00A40275" w:rsidRPr="00C23136">
        <w:rPr>
          <w:rFonts w:ascii="Palatino Linotype" w:eastAsia="Times New Roman" w:hAnsi="Palatino Linotype" w:cstheme="minorHAnsi"/>
        </w:rPr>
        <w:t>.</w:t>
      </w:r>
    </w:p>
    <w:p w14:paraId="046E84D3" w14:textId="77777777" w:rsidR="002B63C2" w:rsidRPr="00C23136" w:rsidRDefault="002B63C2" w:rsidP="00097D00">
      <w:pPr>
        <w:jc w:val="both"/>
        <w:rPr>
          <w:rFonts w:ascii="Palatino Linotype" w:eastAsia="Times New Roman" w:hAnsi="Palatino Linotype" w:cstheme="minorHAnsi"/>
        </w:rPr>
      </w:pPr>
    </w:p>
    <w:p w14:paraId="3A2014FB" w14:textId="7B14061C" w:rsidR="00AD305C" w:rsidRPr="00C23136" w:rsidRDefault="00AD305C"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 xml:space="preserve">Un acto en el que este </w:t>
      </w:r>
      <w:r w:rsidR="00F114B4" w:rsidRPr="00C23136">
        <w:rPr>
          <w:rFonts w:ascii="Palatino Linotype" w:eastAsia="Times New Roman" w:hAnsi="Palatino Linotype" w:cstheme="minorHAnsi"/>
        </w:rPr>
        <w:t>edificio,</w:t>
      </w:r>
      <w:r w:rsidRPr="00C23136">
        <w:rPr>
          <w:rFonts w:ascii="Palatino Linotype" w:eastAsia="Times New Roman" w:hAnsi="Palatino Linotype" w:cstheme="minorHAnsi"/>
        </w:rPr>
        <w:t xml:space="preserve"> patrimonio y </w:t>
      </w:r>
      <w:r w:rsidR="0030251F" w:rsidRPr="00C23136">
        <w:rPr>
          <w:rFonts w:ascii="Palatino Linotype" w:eastAsia="Times New Roman" w:hAnsi="Palatino Linotype" w:cstheme="minorHAnsi"/>
        </w:rPr>
        <w:t>emblema</w:t>
      </w:r>
      <w:r w:rsidRPr="00C23136">
        <w:rPr>
          <w:rFonts w:ascii="Palatino Linotype" w:eastAsia="Times New Roman" w:hAnsi="Palatino Linotype" w:cstheme="minorHAnsi"/>
        </w:rPr>
        <w:t xml:space="preserve"> de la </w:t>
      </w:r>
      <w:r w:rsidR="00F114B4" w:rsidRPr="00C23136">
        <w:rPr>
          <w:rFonts w:ascii="Palatino Linotype" w:eastAsia="Times New Roman" w:hAnsi="Palatino Linotype" w:cstheme="minorHAnsi"/>
        </w:rPr>
        <w:t>U</w:t>
      </w:r>
      <w:r w:rsidRPr="00C23136">
        <w:rPr>
          <w:rFonts w:ascii="Palatino Linotype" w:eastAsia="Times New Roman" w:hAnsi="Palatino Linotype" w:cstheme="minorHAnsi"/>
        </w:rPr>
        <w:t>niversidad, abre los bra</w:t>
      </w:r>
      <w:r w:rsidR="0030251F" w:rsidRPr="00C23136">
        <w:rPr>
          <w:rFonts w:ascii="Palatino Linotype" w:eastAsia="Times New Roman" w:hAnsi="Palatino Linotype" w:cstheme="minorHAnsi"/>
        </w:rPr>
        <w:t>zos de su crucero para recibir a lo</w:t>
      </w:r>
      <w:r w:rsidRPr="00C23136">
        <w:rPr>
          <w:rFonts w:ascii="Palatino Linotype" w:eastAsia="Times New Roman" w:hAnsi="Palatino Linotype" w:cstheme="minorHAnsi"/>
        </w:rPr>
        <w:t xml:space="preserve">s </w:t>
      </w:r>
      <w:r w:rsidR="0030251F" w:rsidRPr="00C23136">
        <w:rPr>
          <w:rFonts w:ascii="Palatino Linotype" w:eastAsia="Times New Roman" w:hAnsi="Palatino Linotype" w:cstheme="minorHAnsi"/>
        </w:rPr>
        <w:t>representantes de las diversas instituciones</w:t>
      </w:r>
      <w:r w:rsidRPr="00C23136">
        <w:rPr>
          <w:rFonts w:ascii="Palatino Linotype" w:eastAsia="Times New Roman" w:hAnsi="Palatino Linotype" w:cstheme="minorHAnsi"/>
        </w:rPr>
        <w:t xml:space="preserve"> y de la sociedad en su conjunto </w:t>
      </w:r>
      <w:r w:rsidR="00B219BD" w:rsidRPr="00C23136">
        <w:rPr>
          <w:rFonts w:ascii="Palatino Linotype" w:eastAsia="Times New Roman" w:hAnsi="Palatino Linotype" w:cstheme="minorHAnsi"/>
        </w:rPr>
        <w:t>y</w:t>
      </w:r>
      <w:r w:rsidRPr="00C23136">
        <w:rPr>
          <w:rFonts w:ascii="Palatino Linotype" w:eastAsia="Times New Roman" w:hAnsi="Palatino Linotype" w:cstheme="minorHAnsi"/>
        </w:rPr>
        <w:t xml:space="preserve"> </w:t>
      </w:r>
      <w:r w:rsidR="0030251F" w:rsidRPr="00C23136">
        <w:rPr>
          <w:rFonts w:ascii="Palatino Linotype" w:eastAsia="Times New Roman" w:hAnsi="Palatino Linotype" w:cstheme="minorHAnsi"/>
        </w:rPr>
        <w:t>hacerles</w:t>
      </w:r>
      <w:r w:rsidRPr="00C23136">
        <w:rPr>
          <w:rFonts w:ascii="Palatino Linotype" w:eastAsia="Times New Roman" w:hAnsi="Palatino Linotype" w:cstheme="minorHAnsi"/>
        </w:rPr>
        <w:t xml:space="preserve"> partícipes de</w:t>
      </w:r>
      <w:r w:rsidR="0030251F" w:rsidRPr="00C23136">
        <w:rPr>
          <w:rFonts w:ascii="Palatino Linotype" w:eastAsia="Times New Roman" w:hAnsi="Palatino Linotype" w:cstheme="minorHAnsi"/>
        </w:rPr>
        <w:t xml:space="preserve"> la inauguración de</w:t>
      </w:r>
      <w:r w:rsidR="00F114B4" w:rsidRPr="00C23136">
        <w:rPr>
          <w:rFonts w:ascii="Palatino Linotype" w:eastAsia="Times New Roman" w:hAnsi="Palatino Linotype" w:cstheme="minorHAnsi"/>
        </w:rPr>
        <w:t xml:space="preserve"> un</w:t>
      </w:r>
      <w:r w:rsidRPr="00C23136">
        <w:rPr>
          <w:rFonts w:ascii="Palatino Linotype" w:eastAsia="Times New Roman" w:hAnsi="Palatino Linotype" w:cstheme="minorHAnsi"/>
        </w:rPr>
        <w:t xml:space="preserve"> nuevo curso académico junto con la comunidad </w:t>
      </w:r>
      <w:r w:rsidR="0030251F" w:rsidRPr="00C23136">
        <w:rPr>
          <w:rFonts w:ascii="Palatino Linotype" w:eastAsia="Times New Roman" w:hAnsi="Palatino Linotype" w:cstheme="minorHAnsi"/>
        </w:rPr>
        <w:t>universitaria</w:t>
      </w:r>
      <w:r w:rsidRPr="00C23136">
        <w:rPr>
          <w:rFonts w:ascii="Palatino Linotype" w:eastAsia="Times New Roman" w:hAnsi="Palatino Linotype" w:cstheme="minorHAnsi"/>
        </w:rPr>
        <w:t xml:space="preserve"> aquí representada.</w:t>
      </w:r>
    </w:p>
    <w:p w14:paraId="3D9992B9" w14:textId="77777777" w:rsidR="00AD305C" w:rsidRPr="00C23136" w:rsidRDefault="00AD305C" w:rsidP="00097D00">
      <w:pPr>
        <w:jc w:val="both"/>
        <w:rPr>
          <w:rFonts w:ascii="Palatino Linotype" w:eastAsia="Times New Roman" w:hAnsi="Palatino Linotype" w:cstheme="minorHAnsi"/>
        </w:rPr>
      </w:pPr>
    </w:p>
    <w:p w14:paraId="353BE8C3" w14:textId="46592587" w:rsidR="00AD305C" w:rsidRPr="00C23136" w:rsidRDefault="0030251F"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 xml:space="preserve">Gracias, profesor </w:t>
      </w:r>
      <w:r w:rsidR="00AD305C" w:rsidRPr="00C23136">
        <w:rPr>
          <w:rFonts w:ascii="Palatino Linotype" w:eastAsia="Times New Roman" w:hAnsi="Palatino Linotype" w:cstheme="minorHAnsi"/>
        </w:rPr>
        <w:t>Gallego</w:t>
      </w:r>
      <w:r w:rsidRPr="00C23136">
        <w:rPr>
          <w:rFonts w:ascii="Palatino Linotype" w:eastAsia="Times New Roman" w:hAnsi="Palatino Linotype" w:cstheme="minorHAnsi"/>
        </w:rPr>
        <w:t xml:space="preserve"> Roca</w:t>
      </w:r>
      <w:r w:rsidR="00AD305C" w:rsidRPr="00C23136">
        <w:rPr>
          <w:rFonts w:ascii="Palatino Linotype" w:eastAsia="Times New Roman" w:hAnsi="Palatino Linotype" w:cstheme="minorHAnsi"/>
        </w:rPr>
        <w:t>, querido Javier, por la excelente lección inaugural que has impartido, en la</w:t>
      </w:r>
      <w:r w:rsidR="002B63C2" w:rsidRPr="00C23136">
        <w:rPr>
          <w:rFonts w:ascii="Palatino Linotype" w:eastAsia="Times New Roman" w:hAnsi="Palatino Linotype" w:cstheme="minorHAnsi"/>
        </w:rPr>
        <w:t xml:space="preserve"> que nos has ilustrado </w:t>
      </w:r>
      <w:r w:rsidR="001360C8" w:rsidRPr="00C23136">
        <w:rPr>
          <w:rFonts w:ascii="Palatino Linotype" w:eastAsia="Times New Roman" w:hAnsi="Palatino Linotype" w:cstheme="minorHAnsi"/>
        </w:rPr>
        <w:t xml:space="preserve">magistralmente </w:t>
      </w:r>
      <w:r w:rsidR="00F114B4" w:rsidRPr="00C23136">
        <w:rPr>
          <w:rFonts w:ascii="Palatino Linotype" w:eastAsia="Times New Roman" w:hAnsi="Palatino Linotype" w:cstheme="minorHAnsi"/>
        </w:rPr>
        <w:t xml:space="preserve">sobre </w:t>
      </w:r>
      <w:r w:rsidR="002B63C2" w:rsidRPr="00C23136">
        <w:rPr>
          <w:rFonts w:ascii="Palatino Linotype" w:eastAsia="Times New Roman" w:hAnsi="Palatino Linotype" w:cstheme="minorHAnsi"/>
        </w:rPr>
        <w:t>el</w:t>
      </w:r>
      <w:r w:rsidR="00AD305C" w:rsidRPr="00C23136">
        <w:rPr>
          <w:rFonts w:ascii="Palatino Linotype" w:eastAsia="Times New Roman" w:hAnsi="Palatino Linotype" w:cstheme="minorHAnsi"/>
        </w:rPr>
        <w:t xml:space="preserve"> significado </w:t>
      </w:r>
      <w:r w:rsidRPr="00C23136">
        <w:rPr>
          <w:rFonts w:ascii="Palatino Linotype" w:eastAsia="Times New Roman" w:hAnsi="Palatino Linotype" w:cstheme="minorHAnsi"/>
        </w:rPr>
        <w:t>profundo</w:t>
      </w:r>
      <w:r w:rsidR="00AD305C" w:rsidRPr="00C23136">
        <w:rPr>
          <w:rFonts w:ascii="Palatino Linotype" w:eastAsia="Times New Roman" w:hAnsi="Palatino Linotype" w:cstheme="minorHAnsi"/>
        </w:rPr>
        <w:t xml:space="preserve"> de </w:t>
      </w:r>
      <w:r w:rsidR="00F114B4" w:rsidRPr="00C23136">
        <w:rPr>
          <w:rFonts w:ascii="Palatino Linotype" w:eastAsia="Times New Roman" w:hAnsi="Palatino Linotype" w:cstheme="minorHAnsi"/>
        </w:rPr>
        <w:t xml:space="preserve">la restauración arquitectónica </w:t>
      </w:r>
      <w:r w:rsidR="00AD305C" w:rsidRPr="00C23136">
        <w:rPr>
          <w:rFonts w:ascii="Palatino Linotype" w:eastAsia="Times New Roman" w:hAnsi="Palatino Linotype" w:cstheme="minorHAnsi"/>
        </w:rPr>
        <w:t xml:space="preserve"> </w:t>
      </w:r>
      <w:r w:rsidR="00F114B4" w:rsidRPr="00C23136">
        <w:rPr>
          <w:rFonts w:ascii="Palatino Linotype" w:eastAsia="Times New Roman" w:hAnsi="Palatino Linotype" w:cstheme="minorHAnsi"/>
        </w:rPr>
        <w:t xml:space="preserve">como </w:t>
      </w:r>
      <w:r w:rsidR="001360C8" w:rsidRPr="00C23136">
        <w:rPr>
          <w:rFonts w:ascii="Palatino Linotype" w:eastAsia="Times New Roman" w:hAnsi="Palatino Linotype" w:cstheme="minorHAnsi"/>
        </w:rPr>
        <w:t>intervención crí</w:t>
      </w:r>
      <w:r w:rsidR="00AD305C" w:rsidRPr="00C23136">
        <w:rPr>
          <w:rFonts w:ascii="Palatino Linotype" w:eastAsia="Times New Roman" w:hAnsi="Palatino Linotype" w:cstheme="minorHAnsi"/>
        </w:rPr>
        <w:t>tica que actualiza</w:t>
      </w:r>
      <w:r w:rsidRPr="00C23136">
        <w:rPr>
          <w:rFonts w:ascii="Palatino Linotype" w:eastAsia="Times New Roman" w:hAnsi="Palatino Linotype" w:cstheme="minorHAnsi"/>
        </w:rPr>
        <w:t xml:space="preserve"> </w:t>
      </w:r>
      <w:r w:rsidR="00F114B4" w:rsidRPr="00C23136">
        <w:rPr>
          <w:rFonts w:ascii="Palatino Linotype" w:eastAsia="Times New Roman" w:hAnsi="Palatino Linotype" w:cstheme="minorHAnsi"/>
        </w:rPr>
        <w:t xml:space="preserve">en </w:t>
      </w:r>
      <w:r w:rsidRPr="00C23136">
        <w:rPr>
          <w:rFonts w:ascii="Palatino Linotype" w:eastAsia="Times New Roman" w:hAnsi="Palatino Linotype" w:cstheme="minorHAnsi"/>
        </w:rPr>
        <w:t>el objeto restaurado</w:t>
      </w:r>
      <w:r w:rsidR="00E6490B" w:rsidRPr="00C23136">
        <w:rPr>
          <w:rFonts w:ascii="Palatino Linotype" w:eastAsia="Times New Roman" w:hAnsi="Palatino Linotype" w:cstheme="minorHAnsi"/>
        </w:rPr>
        <w:t xml:space="preserve">, </w:t>
      </w:r>
      <w:r w:rsidR="00F114B4" w:rsidRPr="00C23136">
        <w:rPr>
          <w:rFonts w:ascii="Palatino Linotype" w:eastAsia="Times New Roman" w:hAnsi="Palatino Linotype" w:cstheme="minorHAnsi"/>
        </w:rPr>
        <w:t>-</w:t>
      </w:r>
      <w:r w:rsidR="00E6490B" w:rsidRPr="00C23136">
        <w:rPr>
          <w:rFonts w:ascii="Palatino Linotype" w:eastAsia="Times New Roman" w:hAnsi="Palatino Linotype" w:cstheme="minorHAnsi"/>
        </w:rPr>
        <w:t xml:space="preserve">como </w:t>
      </w:r>
      <w:r w:rsidRPr="00C23136">
        <w:rPr>
          <w:rFonts w:ascii="Palatino Linotype" w:eastAsia="Times New Roman" w:hAnsi="Palatino Linotype" w:cstheme="minorHAnsi"/>
        </w:rPr>
        <w:t xml:space="preserve">puede simbolizar ejemplarmente </w:t>
      </w:r>
      <w:r w:rsidR="00E6490B" w:rsidRPr="00C23136">
        <w:rPr>
          <w:rFonts w:ascii="Palatino Linotype" w:eastAsia="Times New Roman" w:hAnsi="Palatino Linotype" w:cstheme="minorHAnsi"/>
        </w:rPr>
        <w:t>este edificio</w:t>
      </w:r>
      <w:r w:rsidRPr="00C23136">
        <w:rPr>
          <w:rFonts w:ascii="Palatino Linotype" w:eastAsia="Times New Roman" w:hAnsi="Palatino Linotype" w:cstheme="minorHAnsi"/>
        </w:rPr>
        <w:t xml:space="preserve"> del Hospital R</w:t>
      </w:r>
      <w:r w:rsidR="00AF5DE3" w:rsidRPr="00C23136">
        <w:rPr>
          <w:rFonts w:ascii="Palatino Linotype" w:eastAsia="Times New Roman" w:hAnsi="Palatino Linotype" w:cstheme="minorHAnsi"/>
        </w:rPr>
        <w:t>eal</w:t>
      </w:r>
      <w:r w:rsidRPr="00C23136">
        <w:rPr>
          <w:rFonts w:ascii="Palatino Linotype" w:eastAsia="Times New Roman" w:hAnsi="Palatino Linotype" w:cstheme="minorHAnsi"/>
        </w:rPr>
        <w:t xml:space="preserve"> o </w:t>
      </w:r>
      <w:r w:rsidR="00E6490B" w:rsidRPr="00C23136">
        <w:rPr>
          <w:rFonts w:ascii="Palatino Linotype" w:eastAsia="Times New Roman" w:hAnsi="Palatino Linotype" w:cstheme="minorHAnsi"/>
        </w:rPr>
        <w:t xml:space="preserve">la propia </w:t>
      </w:r>
      <w:r w:rsidRPr="00C23136">
        <w:rPr>
          <w:rFonts w:ascii="Palatino Linotype" w:eastAsia="Times New Roman" w:hAnsi="Palatino Linotype" w:cstheme="minorHAnsi"/>
        </w:rPr>
        <w:t>Universidad de G</w:t>
      </w:r>
      <w:r w:rsidR="00E6490B" w:rsidRPr="00C23136">
        <w:rPr>
          <w:rFonts w:ascii="Palatino Linotype" w:eastAsia="Times New Roman" w:hAnsi="Palatino Linotype" w:cstheme="minorHAnsi"/>
        </w:rPr>
        <w:t>ran</w:t>
      </w:r>
      <w:r w:rsidRPr="00C23136">
        <w:rPr>
          <w:rFonts w:ascii="Palatino Linotype" w:eastAsia="Times New Roman" w:hAnsi="Palatino Linotype" w:cstheme="minorHAnsi"/>
        </w:rPr>
        <w:t>a</w:t>
      </w:r>
      <w:r w:rsidR="00E6490B" w:rsidRPr="00C23136">
        <w:rPr>
          <w:rFonts w:ascii="Palatino Linotype" w:eastAsia="Times New Roman" w:hAnsi="Palatino Linotype" w:cstheme="minorHAnsi"/>
        </w:rPr>
        <w:t>da</w:t>
      </w:r>
      <w:r w:rsidR="00F114B4" w:rsidRPr="00C23136">
        <w:rPr>
          <w:rFonts w:ascii="Palatino Linotype" w:eastAsia="Times New Roman" w:hAnsi="Palatino Linotype" w:cstheme="minorHAnsi"/>
        </w:rPr>
        <w:t>-</w:t>
      </w:r>
      <w:r w:rsidR="002B63C2" w:rsidRPr="00C23136">
        <w:rPr>
          <w:rFonts w:ascii="Palatino Linotype" w:eastAsia="Times New Roman" w:hAnsi="Palatino Linotype" w:cstheme="minorHAnsi"/>
        </w:rPr>
        <w:t xml:space="preserve">, </w:t>
      </w:r>
      <w:r w:rsidRPr="00C23136">
        <w:rPr>
          <w:rFonts w:ascii="Palatino Linotype" w:eastAsia="Times New Roman" w:hAnsi="Palatino Linotype" w:cstheme="minorHAnsi"/>
        </w:rPr>
        <w:t>el diá</w:t>
      </w:r>
      <w:r w:rsidR="00AD305C" w:rsidRPr="00C23136">
        <w:rPr>
          <w:rFonts w:ascii="Palatino Linotype" w:eastAsia="Times New Roman" w:hAnsi="Palatino Linotype" w:cstheme="minorHAnsi"/>
        </w:rPr>
        <w:t>logo entre el pasado y el presente</w:t>
      </w:r>
      <w:r w:rsidR="00E6490B" w:rsidRPr="00C23136">
        <w:rPr>
          <w:rFonts w:ascii="Palatino Linotype" w:eastAsia="Times New Roman" w:hAnsi="Palatino Linotype" w:cstheme="minorHAnsi"/>
        </w:rPr>
        <w:t xml:space="preserve"> co</w:t>
      </w:r>
      <w:r w:rsidRPr="00C23136">
        <w:rPr>
          <w:rFonts w:ascii="Palatino Linotype" w:eastAsia="Times New Roman" w:hAnsi="Palatino Linotype" w:cstheme="minorHAnsi"/>
        </w:rPr>
        <w:t>mo base sóli</w:t>
      </w:r>
      <w:r w:rsidR="00E6490B" w:rsidRPr="00C23136">
        <w:rPr>
          <w:rFonts w:ascii="Palatino Linotype" w:eastAsia="Times New Roman" w:hAnsi="Palatino Linotype" w:cstheme="minorHAnsi"/>
        </w:rPr>
        <w:t xml:space="preserve">da para </w:t>
      </w:r>
      <w:r w:rsidR="002B63C2" w:rsidRPr="00C23136">
        <w:rPr>
          <w:rFonts w:ascii="Palatino Linotype" w:eastAsia="Times New Roman" w:hAnsi="Palatino Linotype" w:cstheme="minorHAnsi"/>
        </w:rPr>
        <w:t xml:space="preserve">la construcción del </w:t>
      </w:r>
      <w:r w:rsidR="00E6490B" w:rsidRPr="00C23136">
        <w:rPr>
          <w:rFonts w:ascii="Palatino Linotype" w:eastAsia="Times New Roman" w:hAnsi="Palatino Linotype" w:cstheme="minorHAnsi"/>
        </w:rPr>
        <w:t>futuro</w:t>
      </w:r>
      <w:r w:rsidR="00AD305C" w:rsidRPr="00C23136">
        <w:rPr>
          <w:rFonts w:ascii="Palatino Linotype" w:eastAsia="Times New Roman" w:hAnsi="Palatino Linotype" w:cstheme="minorHAnsi"/>
        </w:rPr>
        <w:t xml:space="preserve">. Tu lección </w:t>
      </w:r>
      <w:r w:rsidR="00791C0E" w:rsidRPr="00C23136">
        <w:rPr>
          <w:rFonts w:ascii="Palatino Linotype" w:eastAsia="Times New Roman" w:hAnsi="Palatino Linotype" w:cstheme="minorHAnsi"/>
        </w:rPr>
        <w:t xml:space="preserve">también nos </w:t>
      </w:r>
      <w:r w:rsidR="00AD305C" w:rsidRPr="00C23136">
        <w:rPr>
          <w:rFonts w:ascii="Palatino Linotype" w:eastAsia="Times New Roman" w:hAnsi="Palatino Linotype" w:cstheme="minorHAnsi"/>
        </w:rPr>
        <w:t xml:space="preserve">sirve de pretexto para reconocer en tu persona y en tu trayectoria </w:t>
      </w:r>
      <w:r w:rsidRPr="00C23136">
        <w:rPr>
          <w:rFonts w:ascii="Palatino Linotype" w:eastAsia="Times New Roman" w:hAnsi="Palatino Linotype" w:cstheme="minorHAnsi"/>
        </w:rPr>
        <w:t>la labor de dos Escuelas</w:t>
      </w:r>
      <w:r w:rsidR="00F114B4" w:rsidRPr="00C23136">
        <w:rPr>
          <w:rFonts w:ascii="Palatino Linotype" w:eastAsia="Times New Roman" w:hAnsi="Palatino Linotype" w:cstheme="minorHAnsi"/>
        </w:rPr>
        <w:t xml:space="preserve"> referentes en nuestra Universidad:</w:t>
      </w:r>
      <w:r w:rsidRPr="00C23136">
        <w:rPr>
          <w:rFonts w:ascii="Palatino Linotype" w:eastAsia="Times New Roman" w:hAnsi="Palatino Linotype" w:cstheme="minorHAnsi"/>
        </w:rPr>
        <w:t xml:space="preserve"> la Esc</w:t>
      </w:r>
      <w:r w:rsidR="00AD305C" w:rsidRPr="00C23136">
        <w:rPr>
          <w:rFonts w:ascii="Palatino Linotype" w:eastAsia="Times New Roman" w:hAnsi="Palatino Linotype" w:cstheme="minorHAnsi"/>
        </w:rPr>
        <w:t>uela</w:t>
      </w:r>
      <w:r w:rsidR="00B219BD" w:rsidRPr="00C23136">
        <w:rPr>
          <w:rFonts w:ascii="Palatino Linotype" w:eastAsia="Times New Roman" w:hAnsi="Palatino Linotype" w:cstheme="minorHAnsi"/>
        </w:rPr>
        <w:t xml:space="preserve"> Técnica</w:t>
      </w:r>
      <w:r w:rsidR="00AD305C" w:rsidRPr="00C23136">
        <w:rPr>
          <w:rFonts w:ascii="Palatino Linotype" w:eastAsia="Times New Roman" w:hAnsi="Palatino Linotype" w:cstheme="minorHAnsi"/>
        </w:rPr>
        <w:t xml:space="preserve"> </w:t>
      </w:r>
      <w:r w:rsidRPr="00C23136">
        <w:rPr>
          <w:rFonts w:ascii="Palatino Linotype" w:eastAsia="Times New Roman" w:hAnsi="Palatino Linotype" w:cstheme="minorHAnsi"/>
        </w:rPr>
        <w:t>Superior de A</w:t>
      </w:r>
      <w:r w:rsidR="00AD305C" w:rsidRPr="00C23136">
        <w:rPr>
          <w:rFonts w:ascii="Palatino Linotype" w:eastAsia="Times New Roman" w:hAnsi="Palatino Linotype" w:cstheme="minorHAnsi"/>
        </w:rPr>
        <w:t xml:space="preserve">rquitectura, ejemplo </w:t>
      </w:r>
      <w:r w:rsidR="00E6490B" w:rsidRPr="00C23136">
        <w:rPr>
          <w:rFonts w:ascii="Palatino Linotype" w:eastAsia="Times New Roman" w:hAnsi="Palatino Linotype" w:cstheme="minorHAnsi"/>
        </w:rPr>
        <w:t xml:space="preserve">hoy </w:t>
      </w:r>
      <w:r w:rsidR="00AD305C" w:rsidRPr="00C23136">
        <w:rPr>
          <w:rFonts w:ascii="Palatino Linotype" w:eastAsia="Times New Roman" w:hAnsi="Palatino Linotype" w:cstheme="minorHAnsi"/>
        </w:rPr>
        <w:t xml:space="preserve">de transformación </w:t>
      </w:r>
      <w:r w:rsidR="00E6490B" w:rsidRPr="00C23136">
        <w:rPr>
          <w:rFonts w:ascii="Palatino Linotype" w:eastAsia="Times New Roman" w:hAnsi="Palatino Linotype" w:cstheme="minorHAnsi"/>
        </w:rPr>
        <w:t xml:space="preserve">y </w:t>
      </w:r>
      <w:r w:rsidR="00AD305C" w:rsidRPr="00C23136">
        <w:rPr>
          <w:rFonts w:ascii="Palatino Linotype" w:eastAsia="Times New Roman" w:hAnsi="Palatino Linotype" w:cstheme="minorHAnsi"/>
        </w:rPr>
        <w:t xml:space="preserve">de integración en un barrio tan </w:t>
      </w:r>
      <w:r w:rsidR="00E6490B" w:rsidRPr="00C23136">
        <w:rPr>
          <w:rFonts w:ascii="Palatino Linotype" w:eastAsia="Times New Roman" w:hAnsi="Palatino Linotype" w:cstheme="minorHAnsi"/>
        </w:rPr>
        <w:t xml:space="preserve">histórico </w:t>
      </w:r>
      <w:r w:rsidR="00A40275" w:rsidRPr="00C23136">
        <w:rPr>
          <w:rFonts w:ascii="Palatino Linotype" w:eastAsia="Times New Roman" w:hAnsi="Palatino Linotype" w:cstheme="minorHAnsi"/>
        </w:rPr>
        <w:t xml:space="preserve">y </w:t>
      </w:r>
      <w:r w:rsidR="00F114B4" w:rsidRPr="00C23136">
        <w:rPr>
          <w:rFonts w:ascii="Palatino Linotype" w:eastAsia="Times New Roman" w:hAnsi="Palatino Linotype" w:cstheme="minorHAnsi"/>
        </w:rPr>
        <w:t>emblemático</w:t>
      </w:r>
      <w:r w:rsidR="002B63C2" w:rsidRPr="00C23136">
        <w:rPr>
          <w:rFonts w:ascii="Palatino Linotype" w:eastAsia="Times New Roman" w:hAnsi="Palatino Linotype" w:cstheme="minorHAnsi"/>
        </w:rPr>
        <w:t xml:space="preserve"> como el R</w:t>
      </w:r>
      <w:r w:rsidR="00AD305C" w:rsidRPr="00C23136">
        <w:rPr>
          <w:rFonts w:ascii="Palatino Linotype" w:eastAsia="Times New Roman" w:hAnsi="Palatino Linotype" w:cstheme="minorHAnsi"/>
        </w:rPr>
        <w:t xml:space="preserve">ealejo, y </w:t>
      </w:r>
      <w:r w:rsidR="002B63C2" w:rsidRPr="00C23136">
        <w:rPr>
          <w:rFonts w:ascii="Palatino Linotype" w:eastAsia="Times New Roman" w:hAnsi="Palatino Linotype" w:cstheme="minorHAnsi"/>
        </w:rPr>
        <w:t>cuya</w:t>
      </w:r>
      <w:r w:rsidR="009E3DB7" w:rsidRPr="00C23136">
        <w:rPr>
          <w:rFonts w:ascii="Palatino Linotype" w:eastAsia="Times New Roman" w:hAnsi="Palatino Linotype" w:cstheme="minorHAnsi"/>
        </w:rPr>
        <w:t xml:space="preserve"> sede es </w:t>
      </w:r>
      <w:r w:rsidR="00AD305C" w:rsidRPr="00C23136">
        <w:rPr>
          <w:rFonts w:ascii="Palatino Linotype" w:eastAsia="Times New Roman" w:hAnsi="Palatino Linotype" w:cstheme="minorHAnsi"/>
        </w:rPr>
        <w:t xml:space="preserve">ejemplo </w:t>
      </w:r>
      <w:r w:rsidR="002B63C2" w:rsidRPr="00C23136">
        <w:rPr>
          <w:rFonts w:ascii="Palatino Linotype" w:eastAsia="Times New Roman" w:hAnsi="Palatino Linotype" w:cstheme="minorHAnsi"/>
        </w:rPr>
        <w:t xml:space="preserve">de un </w:t>
      </w:r>
      <w:r w:rsidR="00F114B4" w:rsidRPr="00C23136">
        <w:rPr>
          <w:rFonts w:ascii="Palatino Linotype" w:eastAsia="Times New Roman" w:hAnsi="Palatino Linotype" w:cstheme="minorHAnsi"/>
        </w:rPr>
        <w:t>proyecto</w:t>
      </w:r>
      <w:r w:rsidR="002B63C2" w:rsidRPr="00C23136">
        <w:rPr>
          <w:rFonts w:ascii="Palatino Linotype" w:eastAsia="Times New Roman" w:hAnsi="Palatino Linotype" w:cstheme="minorHAnsi"/>
        </w:rPr>
        <w:t xml:space="preserve"> </w:t>
      </w:r>
      <w:r w:rsidR="00AD305C" w:rsidRPr="00C23136">
        <w:rPr>
          <w:rFonts w:ascii="Palatino Linotype" w:eastAsia="Times New Roman" w:hAnsi="Palatino Linotype" w:cstheme="minorHAnsi"/>
        </w:rPr>
        <w:t xml:space="preserve">arquitectónico de restauración </w:t>
      </w:r>
      <w:r w:rsidR="00F114B4" w:rsidRPr="00C23136">
        <w:rPr>
          <w:rFonts w:ascii="Palatino Linotype" w:eastAsia="Times New Roman" w:hAnsi="Palatino Linotype" w:cstheme="minorHAnsi"/>
        </w:rPr>
        <w:t>patrimonial reconocido</w:t>
      </w:r>
      <w:r w:rsidR="009E3DB7" w:rsidRPr="00C23136">
        <w:rPr>
          <w:rFonts w:ascii="Palatino Linotype" w:eastAsia="Times New Roman" w:hAnsi="Palatino Linotype" w:cstheme="minorHAnsi"/>
        </w:rPr>
        <w:t xml:space="preserve"> </w:t>
      </w:r>
      <w:r w:rsidR="00AF5DE3" w:rsidRPr="00C23136">
        <w:rPr>
          <w:rFonts w:ascii="Palatino Linotype" w:eastAsia="Times New Roman" w:hAnsi="Palatino Linotype" w:cstheme="minorHAnsi"/>
        </w:rPr>
        <w:t xml:space="preserve">y premiado </w:t>
      </w:r>
      <w:r w:rsidR="00F114B4" w:rsidRPr="00C23136">
        <w:rPr>
          <w:rFonts w:ascii="Palatino Linotype" w:eastAsia="Times New Roman" w:hAnsi="Palatino Linotype" w:cstheme="minorHAnsi"/>
        </w:rPr>
        <w:t>internacionalmente;</w:t>
      </w:r>
      <w:r w:rsidR="009E3DB7" w:rsidRPr="00C23136">
        <w:rPr>
          <w:rFonts w:ascii="Palatino Linotype" w:eastAsia="Times New Roman" w:hAnsi="Palatino Linotype" w:cstheme="minorHAnsi"/>
        </w:rPr>
        <w:t xml:space="preserve"> </w:t>
      </w:r>
      <w:r w:rsidR="00F114B4" w:rsidRPr="00C23136">
        <w:rPr>
          <w:rFonts w:ascii="Palatino Linotype" w:eastAsia="Times New Roman" w:hAnsi="Palatino Linotype" w:cstheme="minorHAnsi"/>
        </w:rPr>
        <w:t>y, como no, a nuestra querida E</w:t>
      </w:r>
      <w:r w:rsidR="00AD305C" w:rsidRPr="00C23136">
        <w:rPr>
          <w:rFonts w:ascii="Palatino Linotype" w:eastAsia="Times New Roman" w:hAnsi="Palatino Linotype" w:cstheme="minorHAnsi"/>
        </w:rPr>
        <w:t>scuela</w:t>
      </w:r>
      <w:r w:rsidR="00B219BD" w:rsidRPr="00C23136">
        <w:rPr>
          <w:rFonts w:ascii="Palatino Linotype" w:eastAsia="Times New Roman" w:hAnsi="Palatino Linotype" w:cstheme="minorHAnsi"/>
        </w:rPr>
        <w:t xml:space="preserve"> Técnica</w:t>
      </w:r>
      <w:r w:rsidR="00AD305C" w:rsidRPr="00C23136">
        <w:rPr>
          <w:rFonts w:ascii="Palatino Linotype" w:eastAsia="Times New Roman" w:hAnsi="Palatino Linotype" w:cstheme="minorHAnsi"/>
        </w:rPr>
        <w:t xml:space="preserve"> </w:t>
      </w:r>
      <w:r w:rsidR="00F114B4" w:rsidRPr="00C23136">
        <w:rPr>
          <w:rFonts w:ascii="Palatino Linotype" w:eastAsia="Times New Roman" w:hAnsi="Palatino Linotype" w:cstheme="minorHAnsi"/>
        </w:rPr>
        <w:t>S</w:t>
      </w:r>
      <w:r w:rsidR="00791C0E" w:rsidRPr="00C23136">
        <w:rPr>
          <w:rFonts w:ascii="Palatino Linotype" w:eastAsia="Times New Roman" w:hAnsi="Palatino Linotype" w:cstheme="minorHAnsi"/>
        </w:rPr>
        <w:t xml:space="preserve">uperior </w:t>
      </w:r>
      <w:r w:rsidR="00AD305C" w:rsidRPr="00C23136">
        <w:rPr>
          <w:rFonts w:ascii="Palatino Linotype" w:eastAsia="Times New Roman" w:hAnsi="Palatino Linotype" w:cstheme="minorHAnsi"/>
        </w:rPr>
        <w:t xml:space="preserve">de </w:t>
      </w:r>
      <w:r w:rsidR="00F114B4" w:rsidRPr="00C23136">
        <w:rPr>
          <w:rFonts w:ascii="Palatino Linotype" w:eastAsia="Times New Roman" w:hAnsi="Palatino Linotype" w:cstheme="minorHAnsi"/>
        </w:rPr>
        <w:lastRenderedPageBreak/>
        <w:t>Ingeniería de la E</w:t>
      </w:r>
      <w:r w:rsidR="00AD305C" w:rsidRPr="00C23136">
        <w:rPr>
          <w:rFonts w:ascii="Palatino Linotype" w:eastAsia="Times New Roman" w:hAnsi="Palatino Linotype" w:cstheme="minorHAnsi"/>
        </w:rPr>
        <w:t xml:space="preserve">dificación, cuna de tantos estudios tecnológicos </w:t>
      </w:r>
      <w:r w:rsidR="002B63C2" w:rsidRPr="00C23136">
        <w:rPr>
          <w:rFonts w:ascii="Palatino Linotype" w:eastAsia="Times New Roman" w:hAnsi="Palatino Linotype" w:cstheme="minorHAnsi"/>
        </w:rPr>
        <w:t>de nuestra U</w:t>
      </w:r>
      <w:r w:rsidR="00AD305C" w:rsidRPr="00C23136">
        <w:rPr>
          <w:rFonts w:ascii="Palatino Linotype" w:eastAsia="Times New Roman" w:hAnsi="Palatino Linotype" w:cstheme="minorHAnsi"/>
        </w:rPr>
        <w:t xml:space="preserve">niversidad </w:t>
      </w:r>
      <w:r w:rsidR="002B63C2" w:rsidRPr="00C23136">
        <w:rPr>
          <w:rFonts w:ascii="Palatino Linotype" w:eastAsia="Times New Roman" w:hAnsi="Palatino Linotype" w:cstheme="minorHAnsi"/>
        </w:rPr>
        <w:t xml:space="preserve">y </w:t>
      </w:r>
      <w:r w:rsidR="00F114B4" w:rsidRPr="00C23136">
        <w:rPr>
          <w:rFonts w:ascii="Palatino Linotype" w:eastAsia="Times New Roman" w:hAnsi="Palatino Linotype" w:cstheme="minorHAnsi"/>
        </w:rPr>
        <w:t xml:space="preserve">a </w:t>
      </w:r>
      <w:r w:rsidR="00AD305C" w:rsidRPr="00C23136">
        <w:rPr>
          <w:rFonts w:ascii="Palatino Linotype" w:eastAsia="Times New Roman" w:hAnsi="Palatino Linotype" w:cstheme="minorHAnsi"/>
        </w:rPr>
        <w:t xml:space="preserve">la que en tus inicios también </w:t>
      </w:r>
      <w:r w:rsidR="002B63C2" w:rsidRPr="00C23136">
        <w:rPr>
          <w:rFonts w:ascii="Palatino Linotype" w:eastAsia="Times New Roman" w:hAnsi="Palatino Linotype" w:cstheme="minorHAnsi"/>
        </w:rPr>
        <w:t>estuviste</w:t>
      </w:r>
      <w:r w:rsidR="00AD305C" w:rsidRPr="00C23136">
        <w:rPr>
          <w:rFonts w:ascii="Palatino Linotype" w:eastAsia="Times New Roman" w:hAnsi="Palatino Linotype" w:cstheme="minorHAnsi"/>
        </w:rPr>
        <w:t xml:space="preserve"> vinculado</w:t>
      </w:r>
      <w:r w:rsidR="008D4439" w:rsidRPr="00C23136">
        <w:rPr>
          <w:rFonts w:ascii="Palatino Linotype" w:eastAsia="Times New Roman" w:hAnsi="Palatino Linotype" w:cstheme="minorHAnsi"/>
        </w:rPr>
        <w:t>.</w:t>
      </w:r>
    </w:p>
    <w:p w14:paraId="212A2E7F" w14:textId="77777777" w:rsidR="00E6490B" w:rsidRPr="00C23136" w:rsidRDefault="00E6490B" w:rsidP="00097D00">
      <w:pPr>
        <w:jc w:val="both"/>
        <w:rPr>
          <w:rFonts w:ascii="Palatino Linotype" w:eastAsia="Times New Roman" w:hAnsi="Palatino Linotype" w:cstheme="minorHAnsi"/>
        </w:rPr>
      </w:pPr>
    </w:p>
    <w:p w14:paraId="73BAFBF9" w14:textId="20EA7391" w:rsidR="005007EC" w:rsidRPr="00C23136" w:rsidRDefault="00E6490B" w:rsidP="00097D00">
      <w:pPr>
        <w:jc w:val="both"/>
        <w:rPr>
          <w:rFonts w:ascii="Palatino Linotype" w:eastAsia="Times New Roman" w:hAnsi="Palatino Linotype" w:cstheme="minorHAnsi"/>
        </w:rPr>
      </w:pPr>
      <w:r w:rsidRPr="00C23136">
        <w:rPr>
          <w:rFonts w:ascii="Palatino Linotype" w:eastAsia="Times New Roman" w:hAnsi="Palatino Linotype" w:cstheme="minorHAnsi"/>
        </w:rPr>
        <w:t>Felicitaciones</w:t>
      </w:r>
      <w:r w:rsidR="00AD305C" w:rsidRPr="00C23136">
        <w:rPr>
          <w:rFonts w:ascii="Palatino Linotype" w:eastAsia="Times New Roman" w:hAnsi="Palatino Linotype" w:cstheme="minorHAnsi"/>
        </w:rPr>
        <w:t xml:space="preserve"> a nuestros nuevos doctores. Os deseo los mayores éxitos profesionales y que, allí donde os lleve la vida, nunca olvidéis el rigor intelectual y el espíritu crítico y de superación que </w:t>
      </w:r>
      <w:r w:rsidRPr="00C23136">
        <w:rPr>
          <w:rFonts w:ascii="Palatino Linotype" w:eastAsia="Times New Roman" w:hAnsi="Palatino Linotype" w:cstheme="minorHAnsi"/>
        </w:rPr>
        <w:t>hemos pretendido inculcaros</w:t>
      </w:r>
      <w:r w:rsidR="00AD305C" w:rsidRPr="00C23136">
        <w:rPr>
          <w:rFonts w:ascii="Palatino Linotype" w:eastAsia="Times New Roman" w:hAnsi="Palatino Linotype" w:cstheme="minorHAnsi"/>
        </w:rPr>
        <w:t xml:space="preserve"> en nuestra Universidad. Mantened siempre la curiosidad intelectual, sed críticos, no aceptéis explicaciones simples y buscad la verdad, que es la fuente del conocimiento. </w:t>
      </w:r>
      <w:r w:rsidR="00A21E19" w:rsidRPr="00C23136">
        <w:rPr>
          <w:rFonts w:ascii="Palatino Linotype" w:eastAsia="Times New Roman" w:hAnsi="Palatino Linotype" w:cstheme="minorHAnsi"/>
        </w:rPr>
        <w:t>Sentíos</w:t>
      </w:r>
      <w:r w:rsidRPr="00C23136">
        <w:rPr>
          <w:rFonts w:ascii="Palatino Linotype" w:eastAsia="Times New Roman" w:hAnsi="Palatino Linotype" w:cstheme="minorHAnsi"/>
        </w:rPr>
        <w:t xml:space="preserve"> orgullosos de ser parte de esta </w:t>
      </w:r>
      <w:r w:rsidR="00AF5DE3" w:rsidRPr="00C23136">
        <w:rPr>
          <w:rFonts w:ascii="Palatino Linotype" w:eastAsia="Times New Roman" w:hAnsi="Palatino Linotype" w:cstheme="minorHAnsi"/>
        </w:rPr>
        <w:t>institución</w:t>
      </w:r>
      <w:r w:rsidRPr="00C23136">
        <w:rPr>
          <w:rFonts w:ascii="Palatino Linotype" w:eastAsia="Times New Roman" w:hAnsi="Palatino Linotype" w:cstheme="minorHAnsi"/>
        </w:rPr>
        <w:t xml:space="preserve"> tanto como la Universidad de Granada se </w:t>
      </w:r>
      <w:r w:rsidR="009E3DB7" w:rsidRPr="00C23136">
        <w:rPr>
          <w:rFonts w:ascii="Palatino Linotype" w:eastAsia="Times New Roman" w:hAnsi="Palatino Linotype" w:cstheme="minorHAnsi"/>
        </w:rPr>
        <w:t xml:space="preserve">siente </w:t>
      </w:r>
      <w:r w:rsidR="00AF5DE3" w:rsidRPr="00C23136">
        <w:rPr>
          <w:rFonts w:ascii="Palatino Linotype" w:eastAsia="Times New Roman" w:hAnsi="Palatino Linotype" w:cstheme="minorHAnsi"/>
        </w:rPr>
        <w:t>orgullosa</w:t>
      </w:r>
      <w:r w:rsidR="00A21E19" w:rsidRPr="00C23136">
        <w:rPr>
          <w:rFonts w:ascii="Palatino Linotype" w:eastAsia="Times New Roman" w:hAnsi="Palatino Linotype" w:cstheme="minorHAnsi"/>
        </w:rPr>
        <w:t xml:space="preserve"> de vosotros y vosotras. </w:t>
      </w:r>
    </w:p>
    <w:p w14:paraId="5D604509" w14:textId="77777777" w:rsidR="00F114B4" w:rsidRPr="00C23136" w:rsidRDefault="00F114B4" w:rsidP="00097D00">
      <w:pPr>
        <w:jc w:val="both"/>
        <w:rPr>
          <w:rFonts w:ascii="Palatino Linotype" w:eastAsia="Times New Roman" w:hAnsi="Palatino Linotype" w:cstheme="minorHAnsi"/>
        </w:rPr>
      </w:pPr>
    </w:p>
    <w:p w14:paraId="2E1950D6" w14:textId="044AA70F" w:rsidR="0069279C" w:rsidRPr="00C23136" w:rsidRDefault="00AD305C" w:rsidP="00097D00">
      <w:pPr>
        <w:jc w:val="both"/>
        <w:rPr>
          <w:rFonts w:ascii="Palatino Linotype" w:eastAsia="Times New Roman" w:hAnsi="Palatino Linotype" w:cstheme="minorHAnsi"/>
        </w:rPr>
      </w:pPr>
      <w:r w:rsidRPr="00C23136">
        <w:rPr>
          <w:rFonts w:ascii="Palatino Linotype" w:eastAsia="Times New Roman" w:hAnsi="Palatino Linotype" w:cstheme="minorHAnsi"/>
        </w:rPr>
        <w:t>Agra</w:t>
      </w:r>
      <w:r w:rsidR="00A21E19" w:rsidRPr="00C23136">
        <w:rPr>
          <w:rFonts w:ascii="Palatino Linotype" w:eastAsia="Times New Roman" w:hAnsi="Palatino Linotype" w:cstheme="minorHAnsi"/>
        </w:rPr>
        <w:t>dezco igualmente el esfuerzo de síntesis del</w:t>
      </w:r>
      <w:r w:rsidRPr="00C23136">
        <w:rPr>
          <w:rFonts w:ascii="Palatino Linotype" w:eastAsia="Times New Roman" w:hAnsi="Palatino Linotype" w:cstheme="minorHAnsi"/>
        </w:rPr>
        <w:t xml:space="preserve"> Secretario General a la hora de </w:t>
      </w:r>
      <w:r w:rsidR="00A21E19" w:rsidRPr="00C23136">
        <w:rPr>
          <w:rFonts w:ascii="Palatino Linotype" w:eastAsia="Times New Roman" w:hAnsi="Palatino Linotype" w:cstheme="minorHAnsi"/>
        </w:rPr>
        <w:t xml:space="preserve">exponer </w:t>
      </w:r>
      <w:r w:rsidRPr="00C23136">
        <w:rPr>
          <w:rFonts w:ascii="Palatino Linotype" w:eastAsia="Times New Roman" w:hAnsi="Palatino Linotype" w:cstheme="minorHAnsi"/>
        </w:rPr>
        <w:t xml:space="preserve">la Memoria </w:t>
      </w:r>
      <w:r w:rsidR="00A21E19" w:rsidRPr="00C23136">
        <w:rPr>
          <w:rFonts w:ascii="Palatino Linotype" w:eastAsia="Times New Roman" w:hAnsi="Palatino Linotype" w:cstheme="minorHAnsi"/>
        </w:rPr>
        <w:t>d</w:t>
      </w:r>
      <w:r w:rsidR="00E6490B" w:rsidRPr="00C23136">
        <w:rPr>
          <w:rFonts w:ascii="Palatino Linotype" w:eastAsia="Times New Roman" w:hAnsi="Palatino Linotype" w:cstheme="minorHAnsi"/>
        </w:rPr>
        <w:t>el curso 201</w:t>
      </w:r>
      <w:r w:rsidR="00144425" w:rsidRPr="00C23136">
        <w:rPr>
          <w:rFonts w:ascii="Palatino Linotype" w:eastAsia="Times New Roman" w:hAnsi="Palatino Linotype" w:cstheme="minorHAnsi"/>
        </w:rPr>
        <w:t>6</w:t>
      </w:r>
      <w:r w:rsidR="00E6490B" w:rsidRPr="00C23136">
        <w:rPr>
          <w:rFonts w:ascii="Palatino Linotype" w:eastAsia="Times New Roman" w:hAnsi="Palatino Linotype" w:cstheme="minorHAnsi"/>
        </w:rPr>
        <w:t>/201</w:t>
      </w:r>
      <w:r w:rsidR="00144425" w:rsidRPr="00C23136">
        <w:rPr>
          <w:rFonts w:ascii="Palatino Linotype" w:eastAsia="Times New Roman" w:hAnsi="Palatino Linotype" w:cstheme="minorHAnsi"/>
        </w:rPr>
        <w:t>7</w:t>
      </w:r>
      <w:r w:rsidR="00E6490B" w:rsidRPr="00C23136">
        <w:rPr>
          <w:rFonts w:ascii="Palatino Linotype" w:eastAsia="Times New Roman" w:hAnsi="Palatino Linotype" w:cstheme="minorHAnsi"/>
        </w:rPr>
        <w:t xml:space="preserve"> </w:t>
      </w:r>
      <w:r w:rsidR="00AF5DE3" w:rsidRPr="00C23136">
        <w:rPr>
          <w:rFonts w:ascii="Palatino Linotype" w:eastAsia="Times New Roman" w:hAnsi="Palatino Linotype" w:cstheme="minorHAnsi"/>
        </w:rPr>
        <w:t>l</w:t>
      </w:r>
      <w:r w:rsidR="00E6490B" w:rsidRPr="00C23136">
        <w:rPr>
          <w:rFonts w:ascii="Palatino Linotype" w:eastAsia="Times New Roman" w:hAnsi="Palatino Linotype" w:cstheme="minorHAnsi"/>
        </w:rPr>
        <w:t xml:space="preserve">o que me permitirá centrar mi intervención, </w:t>
      </w:r>
      <w:r w:rsidR="00A21E19" w:rsidRPr="00C23136">
        <w:rPr>
          <w:rFonts w:ascii="Palatino Linotype" w:eastAsia="Times New Roman" w:hAnsi="Palatino Linotype" w:cstheme="minorHAnsi"/>
        </w:rPr>
        <w:t xml:space="preserve">ya </w:t>
      </w:r>
      <w:r w:rsidR="00E6490B" w:rsidRPr="00C23136">
        <w:rPr>
          <w:rFonts w:ascii="Palatino Linotype" w:eastAsia="Times New Roman" w:hAnsi="Palatino Linotype" w:cstheme="minorHAnsi"/>
        </w:rPr>
        <w:t>despojada de cifras</w:t>
      </w:r>
      <w:r w:rsidR="00A21E19" w:rsidRPr="00C23136">
        <w:rPr>
          <w:rFonts w:ascii="Palatino Linotype" w:eastAsia="Times New Roman" w:hAnsi="Palatino Linotype" w:cstheme="minorHAnsi"/>
        </w:rPr>
        <w:t xml:space="preserve"> y resultado</w:t>
      </w:r>
      <w:r w:rsidR="005007EC" w:rsidRPr="00C23136">
        <w:rPr>
          <w:rFonts w:ascii="Palatino Linotype" w:eastAsia="Times New Roman" w:hAnsi="Palatino Linotype" w:cstheme="minorHAnsi"/>
        </w:rPr>
        <w:t>s</w:t>
      </w:r>
      <w:r w:rsidR="00E6490B" w:rsidRPr="00C23136">
        <w:rPr>
          <w:rFonts w:ascii="Palatino Linotype" w:eastAsia="Times New Roman" w:hAnsi="Palatino Linotype" w:cstheme="minorHAnsi"/>
        </w:rPr>
        <w:t xml:space="preserve">, </w:t>
      </w:r>
      <w:r w:rsidR="005007EC" w:rsidRPr="00C23136">
        <w:rPr>
          <w:rFonts w:ascii="Palatino Linotype" w:eastAsia="Times New Roman" w:hAnsi="Palatino Linotype" w:cstheme="minorHAnsi"/>
        </w:rPr>
        <w:t xml:space="preserve">en una reflexión </w:t>
      </w:r>
      <w:r w:rsidR="00AF5DE3" w:rsidRPr="00C23136">
        <w:rPr>
          <w:rFonts w:ascii="Palatino Linotype" w:eastAsia="Times New Roman" w:hAnsi="Palatino Linotype" w:cstheme="minorHAnsi"/>
        </w:rPr>
        <w:t xml:space="preserve">en público sobre la situación de la universidad en </w:t>
      </w:r>
      <w:r w:rsidR="00F114B4" w:rsidRPr="00C23136">
        <w:rPr>
          <w:rFonts w:ascii="Palatino Linotype" w:eastAsia="Times New Roman" w:hAnsi="Palatino Linotype" w:cstheme="minorHAnsi"/>
        </w:rPr>
        <w:t>general</w:t>
      </w:r>
      <w:r w:rsidR="00AF5DE3" w:rsidRPr="00C23136">
        <w:rPr>
          <w:rFonts w:ascii="Palatino Linotype" w:eastAsia="Times New Roman" w:hAnsi="Palatino Linotype" w:cstheme="minorHAnsi"/>
        </w:rPr>
        <w:t xml:space="preserve"> y de la </w:t>
      </w:r>
      <w:r w:rsidR="00F114B4" w:rsidRPr="00C23136">
        <w:rPr>
          <w:rFonts w:ascii="Palatino Linotype" w:eastAsia="Times New Roman" w:hAnsi="Palatino Linotype" w:cstheme="minorHAnsi"/>
        </w:rPr>
        <w:t>U</w:t>
      </w:r>
      <w:r w:rsidR="00AF5DE3" w:rsidRPr="00C23136">
        <w:rPr>
          <w:rFonts w:ascii="Palatino Linotype" w:eastAsia="Times New Roman" w:hAnsi="Palatino Linotype" w:cstheme="minorHAnsi"/>
        </w:rPr>
        <w:t>ni</w:t>
      </w:r>
      <w:r w:rsidR="000B77F4" w:rsidRPr="00C23136">
        <w:rPr>
          <w:rFonts w:ascii="Palatino Linotype" w:eastAsia="Times New Roman" w:hAnsi="Palatino Linotype" w:cstheme="minorHAnsi"/>
        </w:rPr>
        <w:t xml:space="preserve">versidad de </w:t>
      </w:r>
      <w:r w:rsidR="00F114B4" w:rsidRPr="00C23136">
        <w:rPr>
          <w:rFonts w:ascii="Palatino Linotype" w:eastAsia="Times New Roman" w:hAnsi="Palatino Linotype" w:cstheme="minorHAnsi"/>
        </w:rPr>
        <w:t>Gr</w:t>
      </w:r>
      <w:r w:rsidR="000B77F4" w:rsidRPr="00C23136">
        <w:rPr>
          <w:rFonts w:ascii="Palatino Linotype" w:eastAsia="Times New Roman" w:hAnsi="Palatino Linotype" w:cstheme="minorHAnsi"/>
        </w:rPr>
        <w:t>an</w:t>
      </w:r>
      <w:r w:rsidR="00F114B4" w:rsidRPr="00C23136">
        <w:rPr>
          <w:rFonts w:ascii="Palatino Linotype" w:eastAsia="Times New Roman" w:hAnsi="Palatino Linotype" w:cstheme="minorHAnsi"/>
        </w:rPr>
        <w:t>a</w:t>
      </w:r>
      <w:r w:rsidR="000B77F4" w:rsidRPr="00C23136">
        <w:rPr>
          <w:rFonts w:ascii="Palatino Linotype" w:eastAsia="Times New Roman" w:hAnsi="Palatino Linotype" w:cstheme="minorHAnsi"/>
        </w:rPr>
        <w:t>da en particular</w:t>
      </w:r>
      <w:r w:rsidR="006E0995" w:rsidRPr="00C23136">
        <w:rPr>
          <w:rFonts w:ascii="Palatino Linotype" w:eastAsia="Times New Roman" w:hAnsi="Palatino Linotype" w:cstheme="minorHAnsi"/>
        </w:rPr>
        <w:t>,</w:t>
      </w:r>
      <w:r w:rsidR="000B77F4" w:rsidRPr="00C23136">
        <w:rPr>
          <w:rFonts w:ascii="Palatino Linotype" w:eastAsia="Times New Roman" w:hAnsi="Palatino Linotype" w:cstheme="minorHAnsi"/>
        </w:rPr>
        <w:t xml:space="preserve"> y </w:t>
      </w:r>
      <w:r w:rsidR="005007EC" w:rsidRPr="00C23136">
        <w:rPr>
          <w:rFonts w:ascii="Palatino Linotype" w:eastAsia="Times New Roman" w:hAnsi="Palatino Linotype" w:cstheme="minorHAnsi"/>
        </w:rPr>
        <w:t xml:space="preserve">en la presentación de los retos más importantes que como equipo de gobierno </w:t>
      </w:r>
      <w:r w:rsidR="00F114B4" w:rsidRPr="00C23136">
        <w:rPr>
          <w:rFonts w:ascii="Palatino Linotype" w:eastAsia="Times New Roman" w:hAnsi="Palatino Linotype" w:cstheme="minorHAnsi"/>
        </w:rPr>
        <w:t>afrontamos</w:t>
      </w:r>
      <w:r w:rsidR="000B77F4" w:rsidRPr="00C23136">
        <w:rPr>
          <w:rFonts w:ascii="Palatino Linotype" w:eastAsia="Times New Roman" w:hAnsi="Palatino Linotype" w:cstheme="minorHAnsi"/>
        </w:rPr>
        <w:t xml:space="preserve"> </w:t>
      </w:r>
      <w:r w:rsidR="006A17FC" w:rsidRPr="00C23136">
        <w:rPr>
          <w:rFonts w:ascii="Palatino Linotype" w:eastAsia="Times New Roman" w:hAnsi="Palatino Linotype" w:cstheme="minorHAnsi"/>
        </w:rPr>
        <w:t xml:space="preserve">en este curso </w:t>
      </w:r>
      <w:r w:rsidR="00F114B4" w:rsidRPr="00C23136">
        <w:rPr>
          <w:rFonts w:ascii="Palatino Linotype" w:eastAsia="Times New Roman" w:hAnsi="Palatino Linotype" w:cstheme="minorHAnsi"/>
        </w:rPr>
        <w:t>académico</w:t>
      </w:r>
      <w:r w:rsidR="006A17FC" w:rsidRPr="00C23136">
        <w:rPr>
          <w:rFonts w:ascii="Palatino Linotype" w:eastAsia="Times New Roman" w:hAnsi="Palatino Linotype" w:cstheme="minorHAnsi"/>
        </w:rPr>
        <w:t>.</w:t>
      </w:r>
    </w:p>
    <w:p w14:paraId="1A9DFACE" w14:textId="77777777" w:rsidR="006E0995" w:rsidRPr="00C23136" w:rsidRDefault="006E0995" w:rsidP="00097D00">
      <w:pPr>
        <w:jc w:val="both"/>
        <w:rPr>
          <w:rFonts w:ascii="Palatino Linotype" w:eastAsia="Times New Roman" w:hAnsi="Palatino Linotype" w:cstheme="minorHAnsi"/>
        </w:rPr>
      </w:pPr>
    </w:p>
    <w:p w14:paraId="5D665210" w14:textId="2CB8BDE7" w:rsidR="009F0FA6" w:rsidRPr="00C23136" w:rsidRDefault="00860C3D"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Cada verano, con</w:t>
      </w:r>
      <w:r w:rsidR="00AE2D06" w:rsidRPr="00C23136">
        <w:rPr>
          <w:rFonts w:ascii="Palatino Linotype" w:eastAsia="Times New Roman" w:hAnsi="Palatino Linotype" w:cstheme="minorHAnsi"/>
        </w:rPr>
        <w:t xml:space="preserve"> </w:t>
      </w:r>
      <w:r w:rsidRPr="00C23136">
        <w:rPr>
          <w:rFonts w:ascii="Palatino Linotype" w:eastAsia="Times New Roman" w:hAnsi="Palatino Linotype" w:cstheme="minorHAnsi"/>
        </w:rPr>
        <w:t xml:space="preserve">la puntual salida del </w:t>
      </w:r>
      <w:r w:rsidR="001360C8" w:rsidRPr="00C23136">
        <w:rPr>
          <w:rFonts w:ascii="Palatino Linotype" w:eastAsia="Times New Roman" w:hAnsi="Palatino Linotype" w:cstheme="minorHAnsi"/>
        </w:rPr>
        <w:t>ranking</w:t>
      </w:r>
      <w:r w:rsidRPr="00C23136">
        <w:rPr>
          <w:rFonts w:ascii="Palatino Linotype" w:eastAsia="Times New Roman" w:hAnsi="Palatino Linotype" w:cstheme="minorHAnsi"/>
        </w:rPr>
        <w:t xml:space="preserve"> de </w:t>
      </w:r>
      <w:r w:rsidR="00281F91" w:rsidRPr="00C23136">
        <w:rPr>
          <w:rFonts w:ascii="Palatino Linotype" w:eastAsia="Times New Roman" w:hAnsi="Palatino Linotype" w:cstheme="minorHAnsi"/>
        </w:rPr>
        <w:t xml:space="preserve">Shanghái, </w:t>
      </w:r>
      <w:r w:rsidRPr="00C23136">
        <w:rPr>
          <w:rFonts w:ascii="Palatino Linotype" w:eastAsia="Times New Roman" w:hAnsi="Palatino Linotype" w:cstheme="minorHAnsi"/>
        </w:rPr>
        <w:t xml:space="preserve">el mundo </w:t>
      </w:r>
      <w:r w:rsidR="00AE2D06" w:rsidRPr="00C23136">
        <w:rPr>
          <w:rFonts w:ascii="Palatino Linotype" w:eastAsia="Times New Roman" w:hAnsi="Palatino Linotype" w:cstheme="minorHAnsi"/>
        </w:rPr>
        <w:t>universitario</w:t>
      </w:r>
      <w:r w:rsidR="006E0995" w:rsidRPr="00C23136">
        <w:rPr>
          <w:rFonts w:ascii="Palatino Linotype" w:eastAsia="Times New Roman" w:hAnsi="Palatino Linotype" w:cstheme="minorHAnsi"/>
        </w:rPr>
        <w:t xml:space="preserve"> se mira en un espejo </w:t>
      </w:r>
      <w:r w:rsidRPr="00C23136">
        <w:rPr>
          <w:rFonts w:ascii="Palatino Linotype" w:eastAsia="Times New Roman" w:hAnsi="Palatino Linotype" w:cstheme="minorHAnsi"/>
        </w:rPr>
        <w:t>que</w:t>
      </w:r>
      <w:r w:rsidR="006E0995"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aunque relativo y </w:t>
      </w:r>
      <w:r w:rsidR="009E5FA5" w:rsidRPr="00C23136">
        <w:rPr>
          <w:rFonts w:ascii="Palatino Linotype" w:eastAsia="Times New Roman" w:hAnsi="Palatino Linotype" w:cstheme="minorHAnsi"/>
        </w:rPr>
        <w:t>siempre</w:t>
      </w:r>
      <w:r w:rsidRPr="00C23136">
        <w:rPr>
          <w:rFonts w:ascii="Palatino Linotype" w:eastAsia="Times New Roman" w:hAnsi="Palatino Linotype" w:cstheme="minorHAnsi"/>
        </w:rPr>
        <w:t xml:space="preserve"> matizable</w:t>
      </w:r>
      <w:r w:rsidR="00A3051F"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marca tendencias y resultados. Y</w:t>
      </w:r>
      <w:r w:rsidR="00A3051F"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de nuevo</w:t>
      </w:r>
      <w:r w:rsidR="001360C8" w:rsidRPr="00C23136">
        <w:rPr>
          <w:rFonts w:ascii="Palatino Linotype" w:eastAsia="Times New Roman" w:hAnsi="Palatino Linotype" w:cstheme="minorHAnsi"/>
        </w:rPr>
        <w:t xml:space="preserve">, ha sido un verano </w:t>
      </w:r>
      <w:r w:rsidRPr="00C23136">
        <w:rPr>
          <w:rFonts w:ascii="Palatino Linotype" w:eastAsia="Times New Roman" w:hAnsi="Palatino Linotype" w:cstheme="minorHAnsi"/>
        </w:rPr>
        <w:t xml:space="preserve">con buenas noticias para la Universidad de Granada, que consolida y mantiene en el prestigioso ranking un puesto de privilegio en el sistema universitario español. Nos situamos entre las 200 y 300 universidades del mundo, como la segunda mejor </w:t>
      </w:r>
      <w:r w:rsidR="008664E9" w:rsidRPr="00C23136">
        <w:rPr>
          <w:rFonts w:ascii="Palatino Linotype" w:eastAsia="Times New Roman" w:hAnsi="Palatino Linotype" w:cstheme="minorHAnsi"/>
        </w:rPr>
        <w:t>u</w:t>
      </w:r>
      <w:r w:rsidRPr="00C23136">
        <w:rPr>
          <w:rFonts w:ascii="Palatino Linotype" w:eastAsia="Times New Roman" w:hAnsi="Palatino Linotype" w:cstheme="minorHAnsi"/>
        </w:rPr>
        <w:t xml:space="preserve">niversidad del país y primera del </w:t>
      </w:r>
      <w:r w:rsidR="009E5FA5" w:rsidRPr="00C23136">
        <w:rPr>
          <w:rFonts w:ascii="Palatino Linotype" w:eastAsia="Times New Roman" w:hAnsi="Palatino Linotype" w:cstheme="minorHAnsi"/>
        </w:rPr>
        <w:t xml:space="preserve">sistema </w:t>
      </w:r>
      <w:r w:rsidRPr="00C23136">
        <w:rPr>
          <w:rFonts w:ascii="Palatino Linotype" w:eastAsia="Times New Roman" w:hAnsi="Palatino Linotype" w:cstheme="minorHAnsi"/>
        </w:rPr>
        <w:t>universitario andaluz.</w:t>
      </w:r>
    </w:p>
    <w:p w14:paraId="465A19DD" w14:textId="77777777" w:rsidR="007C7EE7" w:rsidRPr="00C23136" w:rsidRDefault="007C7EE7" w:rsidP="00097D00">
      <w:pPr>
        <w:ind w:firstLine="708"/>
        <w:jc w:val="both"/>
        <w:rPr>
          <w:rFonts w:ascii="Palatino Linotype" w:eastAsia="Times New Roman" w:hAnsi="Palatino Linotype" w:cstheme="minorHAnsi"/>
        </w:rPr>
      </w:pPr>
    </w:p>
    <w:p w14:paraId="696BE0AF" w14:textId="77777777" w:rsidR="008D4439" w:rsidRPr="00C23136" w:rsidRDefault="001360C8"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Un esfuerzo colec</w:t>
      </w:r>
      <w:r w:rsidR="009E5FA5" w:rsidRPr="00C23136">
        <w:rPr>
          <w:rFonts w:ascii="Palatino Linotype" w:eastAsia="Times New Roman" w:hAnsi="Palatino Linotype" w:cstheme="minorHAnsi"/>
        </w:rPr>
        <w:t xml:space="preserve">tivo de toda la </w:t>
      </w:r>
      <w:r w:rsidR="008664E9" w:rsidRPr="00C23136">
        <w:rPr>
          <w:rFonts w:ascii="Palatino Linotype" w:eastAsia="Times New Roman" w:hAnsi="Palatino Linotype" w:cstheme="minorHAnsi"/>
        </w:rPr>
        <w:t>u</w:t>
      </w:r>
      <w:r w:rsidRPr="00C23136">
        <w:rPr>
          <w:rFonts w:ascii="Palatino Linotype" w:eastAsia="Times New Roman" w:hAnsi="Palatino Linotype" w:cstheme="minorHAnsi"/>
        </w:rPr>
        <w:t>niversidad y de todos los equipos de gobierno que nos han precedido. La</w:t>
      </w:r>
      <w:r w:rsidR="000B77F4" w:rsidRPr="00C23136">
        <w:rPr>
          <w:rFonts w:ascii="Palatino Linotype" w:eastAsia="Times New Roman" w:hAnsi="Palatino Linotype" w:cstheme="minorHAnsi"/>
        </w:rPr>
        <w:t xml:space="preserve"> fortaleza de esta universidad </w:t>
      </w:r>
      <w:r w:rsidRPr="00C23136">
        <w:rPr>
          <w:rFonts w:ascii="Palatino Linotype" w:eastAsia="Times New Roman" w:hAnsi="Palatino Linotype" w:cstheme="minorHAnsi"/>
        </w:rPr>
        <w:t>es</w:t>
      </w:r>
      <w:r w:rsidR="006E0995" w:rsidRPr="00C23136">
        <w:rPr>
          <w:rFonts w:ascii="Palatino Linotype" w:eastAsia="Times New Roman" w:hAnsi="Palatino Linotype" w:cstheme="minorHAnsi"/>
        </w:rPr>
        <w:t xml:space="preserve"> </w:t>
      </w:r>
      <w:r w:rsidRPr="00C23136">
        <w:rPr>
          <w:rFonts w:ascii="Palatino Linotype" w:eastAsia="Times New Roman" w:hAnsi="Palatino Linotype" w:cstheme="minorHAnsi"/>
        </w:rPr>
        <w:t>saber construir el</w:t>
      </w:r>
      <w:r w:rsidR="000B77F4" w:rsidRPr="00C23136">
        <w:rPr>
          <w:rFonts w:ascii="Palatino Linotype" w:eastAsia="Times New Roman" w:hAnsi="Palatino Linotype" w:cstheme="minorHAnsi"/>
        </w:rPr>
        <w:t xml:space="preserve"> futuro </w:t>
      </w:r>
      <w:r w:rsidR="00AE2D06" w:rsidRPr="00C23136">
        <w:rPr>
          <w:rFonts w:ascii="Palatino Linotype" w:eastAsia="Times New Roman" w:hAnsi="Palatino Linotype" w:cstheme="minorHAnsi"/>
        </w:rPr>
        <w:t xml:space="preserve">a partir de lo mejor del pasado. </w:t>
      </w:r>
      <w:r w:rsidR="006E0995" w:rsidRPr="00C23136">
        <w:rPr>
          <w:rFonts w:ascii="Palatino Linotype" w:eastAsia="Times New Roman" w:hAnsi="Palatino Linotype" w:cstheme="minorHAnsi"/>
          <w:shd w:val="clear" w:color="auto" w:fill="FFFFFF"/>
        </w:rPr>
        <w:t xml:space="preserve">Una </w:t>
      </w:r>
      <w:r w:rsidR="008664E9" w:rsidRPr="00C23136">
        <w:rPr>
          <w:rFonts w:ascii="Palatino Linotype" w:eastAsia="Times New Roman" w:hAnsi="Palatino Linotype" w:cstheme="minorHAnsi"/>
          <w:shd w:val="clear" w:color="auto" w:fill="FFFFFF"/>
        </w:rPr>
        <w:t>u</w:t>
      </w:r>
      <w:r w:rsidR="00A40275" w:rsidRPr="00C23136">
        <w:rPr>
          <w:rFonts w:ascii="Palatino Linotype" w:eastAsia="Times New Roman" w:hAnsi="Palatino Linotype" w:cstheme="minorHAnsi"/>
          <w:shd w:val="clear" w:color="auto" w:fill="FFFFFF"/>
        </w:rPr>
        <w:t>niversidad que ha</w:t>
      </w:r>
      <w:r w:rsidR="000B77F4" w:rsidRPr="00C23136">
        <w:rPr>
          <w:rFonts w:ascii="Palatino Linotype" w:eastAsia="Times New Roman" w:hAnsi="Palatino Linotype" w:cstheme="minorHAnsi"/>
          <w:shd w:val="clear" w:color="auto" w:fill="FFFFFF"/>
        </w:rPr>
        <w:t xml:space="preserve"> tenido la virtud y la fortuna de enlazar </w:t>
      </w:r>
      <w:r w:rsidR="00AE2D06" w:rsidRPr="00C23136">
        <w:rPr>
          <w:rFonts w:ascii="Palatino Linotype" w:eastAsia="Times New Roman" w:hAnsi="Palatino Linotype" w:cstheme="minorHAnsi"/>
          <w:shd w:val="clear" w:color="auto" w:fill="FFFFFF"/>
        </w:rPr>
        <w:t xml:space="preserve">sucesivos </w:t>
      </w:r>
      <w:r w:rsidR="000B77F4" w:rsidRPr="00C23136">
        <w:rPr>
          <w:rFonts w:ascii="Palatino Linotype" w:eastAsia="Times New Roman" w:hAnsi="Palatino Linotype" w:cstheme="minorHAnsi"/>
          <w:shd w:val="clear" w:color="auto" w:fill="FFFFFF"/>
        </w:rPr>
        <w:t xml:space="preserve">equipos gobiernos </w:t>
      </w:r>
      <w:r w:rsidR="00AE2D06" w:rsidRPr="00C23136">
        <w:rPr>
          <w:rFonts w:ascii="Palatino Linotype" w:eastAsia="Times New Roman" w:hAnsi="Palatino Linotype" w:cstheme="minorHAnsi"/>
          <w:shd w:val="clear" w:color="auto" w:fill="FFFFFF"/>
        </w:rPr>
        <w:t xml:space="preserve">en los centros y en el rectorado </w:t>
      </w:r>
      <w:r w:rsidR="000B77F4" w:rsidRPr="00C23136">
        <w:rPr>
          <w:rFonts w:ascii="Palatino Linotype" w:eastAsia="Times New Roman" w:hAnsi="Palatino Linotype" w:cstheme="minorHAnsi"/>
          <w:shd w:val="clear" w:color="auto" w:fill="FFFFFF"/>
        </w:rPr>
        <w:t xml:space="preserve">que </w:t>
      </w:r>
      <w:r w:rsidR="00AE2D06" w:rsidRPr="00C23136">
        <w:rPr>
          <w:rFonts w:ascii="Palatino Linotype" w:eastAsia="Times New Roman" w:hAnsi="Palatino Linotype" w:cstheme="minorHAnsi"/>
          <w:shd w:val="clear" w:color="auto" w:fill="FFFFFF"/>
        </w:rPr>
        <w:t xml:space="preserve">han compartido y </w:t>
      </w:r>
      <w:r w:rsidR="000B77F4" w:rsidRPr="00C23136">
        <w:rPr>
          <w:rFonts w:ascii="Palatino Linotype" w:eastAsia="Times New Roman" w:hAnsi="Palatino Linotype" w:cstheme="minorHAnsi"/>
          <w:shd w:val="clear" w:color="auto" w:fill="FFFFFF"/>
        </w:rPr>
        <w:t>comparten los objetivos esenciales</w:t>
      </w:r>
      <w:r w:rsidR="00AE2D06" w:rsidRPr="00C23136">
        <w:rPr>
          <w:rFonts w:ascii="Palatino Linotype" w:eastAsia="Times New Roman" w:hAnsi="Palatino Linotype" w:cstheme="minorHAnsi"/>
          <w:shd w:val="clear" w:color="auto" w:fill="FFFFFF"/>
        </w:rPr>
        <w:t xml:space="preserve">. </w:t>
      </w:r>
      <w:r w:rsidR="00791C0E" w:rsidRPr="00C23136">
        <w:rPr>
          <w:rFonts w:ascii="Palatino Linotype" w:eastAsia="Times New Roman" w:hAnsi="Palatino Linotype" w:cstheme="minorHAnsi"/>
        </w:rPr>
        <w:t>Un</w:t>
      </w:r>
      <w:r w:rsidR="00A40275" w:rsidRPr="00C23136">
        <w:rPr>
          <w:rFonts w:ascii="Palatino Linotype" w:eastAsia="Times New Roman" w:hAnsi="Palatino Linotype" w:cstheme="minorHAnsi"/>
        </w:rPr>
        <w:t>a</w:t>
      </w:r>
      <w:r w:rsidR="00791C0E" w:rsidRPr="00C23136">
        <w:rPr>
          <w:rFonts w:ascii="Palatino Linotype" w:eastAsia="Times New Roman" w:hAnsi="Palatino Linotype" w:cstheme="minorHAnsi"/>
        </w:rPr>
        <w:t xml:space="preserve"> </w:t>
      </w:r>
      <w:r w:rsidR="00A40275" w:rsidRPr="00C23136">
        <w:rPr>
          <w:rFonts w:ascii="Palatino Linotype" w:eastAsia="Times New Roman" w:hAnsi="Palatino Linotype" w:cstheme="minorHAnsi"/>
        </w:rPr>
        <w:t>institución</w:t>
      </w:r>
      <w:r w:rsidR="00791C0E" w:rsidRPr="00C23136">
        <w:rPr>
          <w:rFonts w:ascii="Palatino Linotype" w:eastAsia="Times New Roman" w:hAnsi="Palatino Linotype" w:cstheme="minorHAnsi"/>
        </w:rPr>
        <w:t xml:space="preserve"> de grandes dimensiones y compleja pero </w:t>
      </w:r>
      <w:r w:rsidR="00F8275E" w:rsidRPr="00C23136">
        <w:rPr>
          <w:rFonts w:ascii="Palatino Linotype" w:eastAsia="Times New Roman" w:hAnsi="Palatino Linotype" w:cstheme="minorHAnsi"/>
        </w:rPr>
        <w:t>cohesionada</w:t>
      </w:r>
      <w:r w:rsidR="00CC02C8" w:rsidRPr="00C23136">
        <w:rPr>
          <w:rFonts w:ascii="Palatino Linotype" w:eastAsia="Times New Roman" w:hAnsi="Palatino Linotype" w:cstheme="minorHAnsi"/>
        </w:rPr>
        <w:t xml:space="preserve"> y con un modelo </w:t>
      </w:r>
      <w:r w:rsidR="00791C0E" w:rsidRPr="00C23136">
        <w:rPr>
          <w:rFonts w:ascii="Palatino Linotype" w:eastAsia="Times New Roman" w:hAnsi="Palatino Linotype" w:cstheme="minorHAnsi"/>
        </w:rPr>
        <w:t xml:space="preserve"> de universidad</w:t>
      </w:r>
      <w:r w:rsidRPr="00C23136">
        <w:rPr>
          <w:rFonts w:ascii="Palatino Linotype" w:eastAsia="Times New Roman" w:hAnsi="Palatino Linotype" w:cstheme="minorHAnsi"/>
        </w:rPr>
        <w:t xml:space="preserve"> </w:t>
      </w:r>
      <w:r w:rsidR="00CD0C1E" w:rsidRPr="00C23136">
        <w:rPr>
          <w:rFonts w:ascii="Palatino Linotype" w:eastAsia="Times New Roman" w:hAnsi="Palatino Linotype" w:cstheme="minorHAnsi"/>
        </w:rPr>
        <w:t xml:space="preserve">que tiene como referencia </w:t>
      </w:r>
      <w:r w:rsidR="006E0995" w:rsidRPr="00C23136">
        <w:rPr>
          <w:rFonts w:ascii="Palatino Linotype" w:eastAsia="Times New Roman" w:hAnsi="Palatino Linotype" w:cstheme="minorHAnsi"/>
        </w:rPr>
        <w:t>la investigación, que ha c</w:t>
      </w:r>
      <w:r w:rsidR="00AE2D06" w:rsidRPr="00C23136">
        <w:rPr>
          <w:rFonts w:ascii="Palatino Linotype" w:eastAsia="Times New Roman" w:hAnsi="Palatino Linotype" w:cstheme="minorHAnsi"/>
        </w:rPr>
        <w:t>onsolidad</w:t>
      </w:r>
      <w:r w:rsidR="00CC02C8" w:rsidRPr="00C23136">
        <w:rPr>
          <w:rFonts w:ascii="Palatino Linotype" w:eastAsia="Times New Roman" w:hAnsi="Palatino Linotype" w:cstheme="minorHAnsi"/>
        </w:rPr>
        <w:t>o</w:t>
      </w:r>
      <w:r w:rsidR="00AE2D06" w:rsidRPr="00C23136">
        <w:rPr>
          <w:rFonts w:ascii="Palatino Linotype" w:eastAsia="Times New Roman" w:hAnsi="Palatino Linotype" w:cstheme="minorHAnsi"/>
        </w:rPr>
        <w:t xml:space="preserve"> su apuesta por la internacionalización</w:t>
      </w:r>
      <w:r w:rsidR="00CC02C8" w:rsidRPr="00C23136">
        <w:rPr>
          <w:rFonts w:ascii="Palatino Linotype" w:eastAsia="Times New Roman" w:hAnsi="Palatino Linotype" w:cstheme="minorHAnsi"/>
        </w:rPr>
        <w:t>,</w:t>
      </w:r>
      <w:r w:rsidR="00F8275E" w:rsidRPr="00C23136">
        <w:rPr>
          <w:rFonts w:ascii="Palatino Linotype" w:eastAsia="Times New Roman" w:hAnsi="Palatino Linotype" w:cstheme="minorHAnsi"/>
        </w:rPr>
        <w:t xml:space="preserve"> por la calidad de su docencia con</w:t>
      </w:r>
      <w:r w:rsidR="00A40275" w:rsidRPr="00C23136">
        <w:rPr>
          <w:rFonts w:ascii="Palatino Linotype" w:eastAsia="Times New Roman" w:hAnsi="Palatino Linotype" w:cstheme="minorHAnsi"/>
        </w:rPr>
        <w:t xml:space="preserve"> u </w:t>
      </w:r>
      <w:r w:rsidR="00F8275E" w:rsidRPr="00C23136">
        <w:rPr>
          <w:rFonts w:ascii="Palatino Linotype" w:eastAsia="Times New Roman" w:hAnsi="Palatino Linotype" w:cstheme="minorHAnsi"/>
        </w:rPr>
        <w:t xml:space="preserve"> </w:t>
      </w:r>
      <w:r w:rsidR="00E8258B" w:rsidRPr="00C23136">
        <w:rPr>
          <w:rFonts w:ascii="Palatino Linotype" w:eastAsia="Times New Roman" w:hAnsi="Palatino Linotype" w:cstheme="minorHAnsi"/>
        </w:rPr>
        <w:t>ejercicio</w:t>
      </w:r>
      <w:r w:rsidR="00F8275E" w:rsidRPr="00C23136">
        <w:rPr>
          <w:rFonts w:ascii="Palatino Linotype" w:eastAsia="Times New Roman" w:hAnsi="Palatino Linotype" w:cstheme="minorHAnsi"/>
        </w:rPr>
        <w:t xml:space="preserve"> continuo de rigor y exigencia que son los caminos obligados hacia la excelencia.</w:t>
      </w:r>
    </w:p>
    <w:p w14:paraId="79437E65" w14:textId="6A977EE0" w:rsidR="000B77F4" w:rsidRPr="00C23136" w:rsidRDefault="00F8275E"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 xml:space="preserve"> </w:t>
      </w:r>
    </w:p>
    <w:p w14:paraId="08009CBD" w14:textId="77777777" w:rsidR="007C7EE7" w:rsidRPr="00C23136" w:rsidRDefault="000B77F4"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lastRenderedPageBreak/>
        <w:t>Es</w:t>
      </w:r>
      <w:r w:rsidR="00F8275E" w:rsidRPr="00C23136">
        <w:rPr>
          <w:rFonts w:ascii="Palatino Linotype" w:eastAsia="Times New Roman" w:hAnsi="Palatino Linotype" w:cstheme="minorHAnsi"/>
        </w:rPr>
        <w:t>t</w:t>
      </w:r>
      <w:r w:rsidRPr="00C23136">
        <w:rPr>
          <w:rFonts w:ascii="Palatino Linotype" w:eastAsia="Times New Roman" w:hAnsi="Palatino Linotype" w:cstheme="minorHAnsi"/>
        </w:rPr>
        <w:t xml:space="preserve">e </w:t>
      </w:r>
      <w:r w:rsidR="00F8275E" w:rsidRPr="00C23136">
        <w:rPr>
          <w:rFonts w:ascii="Palatino Linotype" w:eastAsia="Times New Roman" w:hAnsi="Palatino Linotype" w:cstheme="minorHAnsi"/>
        </w:rPr>
        <w:t xml:space="preserve">puede ser </w:t>
      </w:r>
      <w:r w:rsidRPr="00C23136">
        <w:rPr>
          <w:rFonts w:ascii="Palatino Linotype" w:eastAsia="Times New Roman" w:hAnsi="Palatino Linotype" w:cstheme="minorHAnsi"/>
        </w:rPr>
        <w:t>el secreto de este</w:t>
      </w:r>
      <w:r w:rsidR="00A3051F"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yo </w:t>
      </w:r>
      <w:r w:rsidR="00F8275E" w:rsidRPr="00C23136">
        <w:rPr>
          <w:rFonts w:ascii="Palatino Linotype" w:eastAsia="Times New Roman" w:hAnsi="Palatino Linotype" w:cstheme="minorHAnsi"/>
        </w:rPr>
        <w:t>llamaría</w:t>
      </w:r>
      <w:r w:rsidR="00A3051F"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w:t>
      </w:r>
      <w:r w:rsidR="00F8275E" w:rsidRPr="00C23136">
        <w:rPr>
          <w:rFonts w:ascii="Palatino Linotype" w:eastAsia="Times New Roman" w:hAnsi="Palatino Linotype" w:cstheme="minorHAnsi"/>
        </w:rPr>
        <w:t>“</w:t>
      </w:r>
      <w:r w:rsidRPr="00C23136">
        <w:rPr>
          <w:rFonts w:ascii="Palatino Linotype" w:eastAsia="Times New Roman" w:hAnsi="Palatino Linotype" w:cstheme="minorHAnsi"/>
        </w:rPr>
        <w:t>milagro</w:t>
      </w:r>
      <w:r w:rsidR="00F8275E" w:rsidRPr="00C23136">
        <w:rPr>
          <w:rFonts w:ascii="Palatino Linotype" w:eastAsia="Times New Roman" w:hAnsi="Palatino Linotype" w:cstheme="minorHAnsi"/>
        </w:rPr>
        <w:t>”</w:t>
      </w:r>
      <w:r w:rsidR="006E0995" w:rsidRPr="00C23136">
        <w:rPr>
          <w:rFonts w:ascii="Palatino Linotype" w:eastAsia="Times New Roman" w:hAnsi="Palatino Linotype" w:cstheme="minorHAnsi"/>
        </w:rPr>
        <w:t xml:space="preserve"> de una </w:t>
      </w:r>
      <w:r w:rsidR="008664E9" w:rsidRPr="00C23136">
        <w:rPr>
          <w:rFonts w:ascii="Palatino Linotype" w:eastAsia="Times New Roman" w:hAnsi="Palatino Linotype" w:cstheme="minorHAnsi"/>
        </w:rPr>
        <w:t>u</w:t>
      </w:r>
      <w:r w:rsidRPr="00C23136">
        <w:rPr>
          <w:rFonts w:ascii="Palatino Linotype" w:eastAsia="Times New Roman" w:hAnsi="Palatino Linotype" w:cstheme="minorHAnsi"/>
        </w:rPr>
        <w:t>nive</w:t>
      </w:r>
      <w:r w:rsidR="00E8258B" w:rsidRPr="00C23136">
        <w:rPr>
          <w:rFonts w:ascii="Palatino Linotype" w:eastAsia="Times New Roman" w:hAnsi="Palatino Linotype" w:cstheme="minorHAnsi"/>
        </w:rPr>
        <w:t>rsidad que sin estar radicada en la capital del E</w:t>
      </w:r>
      <w:r w:rsidRPr="00C23136">
        <w:rPr>
          <w:rFonts w:ascii="Palatino Linotype" w:eastAsia="Times New Roman" w:hAnsi="Palatino Linotype" w:cstheme="minorHAnsi"/>
        </w:rPr>
        <w:t xml:space="preserve">stado o de </w:t>
      </w:r>
      <w:r w:rsidR="00E8258B" w:rsidRPr="00C23136">
        <w:rPr>
          <w:rFonts w:ascii="Palatino Linotype" w:eastAsia="Times New Roman" w:hAnsi="Palatino Linotype" w:cstheme="minorHAnsi"/>
        </w:rPr>
        <w:t xml:space="preserve">una </w:t>
      </w:r>
      <w:r w:rsidR="00791C0E" w:rsidRPr="00C23136">
        <w:rPr>
          <w:rFonts w:ascii="Palatino Linotype" w:eastAsia="Times New Roman" w:hAnsi="Palatino Linotype" w:cstheme="minorHAnsi"/>
        </w:rPr>
        <w:t xml:space="preserve">comunidad </w:t>
      </w:r>
      <w:r w:rsidR="00BD7751" w:rsidRPr="00C23136">
        <w:rPr>
          <w:rFonts w:ascii="Palatino Linotype" w:eastAsia="Times New Roman" w:hAnsi="Palatino Linotype" w:cstheme="minorHAnsi"/>
        </w:rPr>
        <w:t>autónoma</w:t>
      </w:r>
      <w:r w:rsidR="00797690" w:rsidRPr="00C23136">
        <w:rPr>
          <w:rFonts w:ascii="Palatino Linotype" w:eastAsia="Times New Roman" w:hAnsi="Palatino Linotype" w:cstheme="minorHAnsi"/>
        </w:rPr>
        <w:t xml:space="preserve">, casi aislada por el déficit </w:t>
      </w:r>
      <w:r w:rsidR="00BD7751" w:rsidRPr="00C23136">
        <w:rPr>
          <w:rFonts w:ascii="Palatino Linotype" w:eastAsia="Times New Roman" w:hAnsi="Palatino Linotype" w:cstheme="minorHAnsi"/>
        </w:rPr>
        <w:t>crónico</w:t>
      </w:r>
      <w:r w:rsidR="00797690" w:rsidRPr="00C23136">
        <w:rPr>
          <w:rFonts w:ascii="Palatino Linotype" w:eastAsia="Times New Roman" w:hAnsi="Palatino Linotype" w:cstheme="minorHAnsi"/>
        </w:rPr>
        <w:t xml:space="preserve"> en </w:t>
      </w:r>
      <w:r w:rsidR="00BD7751" w:rsidRPr="00C23136">
        <w:rPr>
          <w:rFonts w:ascii="Palatino Linotype" w:eastAsia="Times New Roman" w:hAnsi="Palatino Linotype" w:cstheme="minorHAnsi"/>
        </w:rPr>
        <w:t>infraestructuras</w:t>
      </w:r>
      <w:r w:rsidR="00797690" w:rsidRPr="00C23136">
        <w:rPr>
          <w:rFonts w:ascii="Palatino Linotype" w:eastAsia="Times New Roman" w:hAnsi="Palatino Linotype" w:cstheme="minorHAnsi"/>
        </w:rPr>
        <w:t xml:space="preserve"> de comunicación</w:t>
      </w:r>
      <w:r w:rsidR="00F8275E" w:rsidRPr="00C23136">
        <w:rPr>
          <w:rFonts w:ascii="Palatino Linotype" w:eastAsia="Times New Roman" w:hAnsi="Palatino Linotype" w:cstheme="minorHAnsi"/>
        </w:rPr>
        <w:t xml:space="preserve"> y asfixiada por un contexto económico lleno de incertidumbres y dificultades</w:t>
      </w:r>
      <w:r w:rsidR="00E8258B" w:rsidRPr="00C23136">
        <w:rPr>
          <w:rFonts w:ascii="Palatino Linotype" w:eastAsia="Times New Roman" w:hAnsi="Palatino Linotype" w:cstheme="minorHAnsi"/>
        </w:rPr>
        <w:t>,</w:t>
      </w:r>
      <w:r w:rsidR="00F8275E" w:rsidRPr="00C23136">
        <w:rPr>
          <w:rFonts w:ascii="Palatino Linotype" w:eastAsia="Times New Roman" w:hAnsi="Palatino Linotype" w:cstheme="minorHAnsi"/>
        </w:rPr>
        <w:t xml:space="preserve"> </w:t>
      </w:r>
      <w:r w:rsidRPr="00C23136">
        <w:rPr>
          <w:rFonts w:ascii="Palatino Linotype" w:eastAsia="Times New Roman" w:hAnsi="Palatino Linotype" w:cstheme="minorHAnsi"/>
        </w:rPr>
        <w:t xml:space="preserve">es capaz de </w:t>
      </w:r>
      <w:r w:rsidR="00791C0E" w:rsidRPr="00C23136">
        <w:rPr>
          <w:rFonts w:ascii="Palatino Linotype" w:eastAsia="Times New Roman" w:hAnsi="Palatino Linotype" w:cstheme="minorHAnsi"/>
        </w:rPr>
        <w:t>competir</w:t>
      </w:r>
      <w:r w:rsidR="005F4B3F" w:rsidRPr="00C23136">
        <w:rPr>
          <w:rFonts w:ascii="Palatino Linotype" w:eastAsia="Times New Roman" w:hAnsi="Palatino Linotype" w:cstheme="minorHAnsi"/>
        </w:rPr>
        <w:t xml:space="preserve"> con resultados</w:t>
      </w:r>
      <w:r w:rsidR="00791C0E" w:rsidRPr="00C23136">
        <w:rPr>
          <w:rFonts w:ascii="Palatino Linotype" w:eastAsia="Times New Roman" w:hAnsi="Palatino Linotype" w:cstheme="minorHAnsi"/>
        </w:rPr>
        <w:t xml:space="preserve"> y mantenerse </w:t>
      </w:r>
      <w:r w:rsidRPr="00C23136">
        <w:rPr>
          <w:rFonts w:ascii="Palatino Linotype" w:eastAsia="Times New Roman" w:hAnsi="Palatino Linotype" w:cstheme="minorHAnsi"/>
        </w:rPr>
        <w:t xml:space="preserve">en ese grupo privilegiado </w:t>
      </w:r>
      <w:r w:rsidR="00791C0E" w:rsidRPr="00C23136">
        <w:rPr>
          <w:rFonts w:ascii="Palatino Linotype" w:eastAsia="Times New Roman" w:hAnsi="Palatino Linotype" w:cstheme="minorHAnsi"/>
        </w:rPr>
        <w:t>de las mejor</w:t>
      </w:r>
      <w:r w:rsidR="00797690" w:rsidRPr="00C23136">
        <w:rPr>
          <w:rFonts w:ascii="Palatino Linotype" w:eastAsia="Times New Roman" w:hAnsi="Palatino Linotype" w:cstheme="minorHAnsi"/>
        </w:rPr>
        <w:t xml:space="preserve">es universidades de nuestro país y por lo cual nos </w:t>
      </w:r>
      <w:r w:rsidR="00F8275E" w:rsidRPr="00C23136">
        <w:rPr>
          <w:rFonts w:ascii="Palatino Linotype" w:eastAsia="Times New Roman" w:hAnsi="Palatino Linotype" w:cstheme="minorHAnsi"/>
        </w:rPr>
        <w:t>sentimos</w:t>
      </w:r>
      <w:r w:rsidR="00797690" w:rsidRPr="00C23136">
        <w:rPr>
          <w:rFonts w:ascii="Palatino Linotype" w:eastAsia="Times New Roman" w:hAnsi="Palatino Linotype" w:cstheme="minorHAnsi"/>
        </w:rPr>
        <w:t xml:space="preserve"> </w:t>
      </w:r>
      <w:r w:rsidR="00A3051F" w:rsidRPr="00C23136">
        <w:rPr>
          <w:rFonts w:ascii="Palatino Linotype" w:eastAsia="Times New Roman" w:hAnsi="Palatino Linotype" w:cstheme="minorHAnsi"/>
        </w:rPr>
        <w:t>sinceramente</w:t>
      </w:r>
      <w:r w:rsidR="00797690" w:rsidRPr="00C23136">
        <w:rPr>
          <w:rFonts w:ascii="Palatino Linotype" w:eastAsia="Times New Roman" w:hAnsi="Palatino Linotype" w:cstheme="minorHAnsi"/>
        </w:rPr>
        <w:t xml:space="preserve"> orgullosos</w:t>
      </w:r>
      <w:r w:rsidR="00860C3D" w:rsidRPr="00C23136">
        <w:rPr>
          <w:rFonts w:ascii="Palatino Linotype" w:eastAsia="Times New Roman" w:hAnsi="Palatino Linotype" w:cstheme="minorHAnsi"/>
        </w:rPr>
        <w:t>.</w:t>
      </w:r>
    </w:p>
    <w:p w14:paraId="7119F32A" w14:textId="1A89B523" w:rsidR="000B77F4" w:rsidRPr="00C23136" w:rsidRDefault="00860C3D"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 xml:space="preserve"> </w:t>
      </w:r>
    </w:p>
    <w:p w14:paraId="5E60F24B" w14:textId="39F06CF6" w:rsidR="00BD7751" w:rsidRPr="00C23136" w:rsidRDefault="006E0995"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Pero</w:t>
      </w:r>
      <w:r w:rsidR="00BD7751" w:rsidRPr="00C23136">
        <w:rPr>
          <w:rFonts w:ascii="Palatino Linotype" w:eastAsia="Times New Roman" w:hAnsi="Palatino Linotype" w:cstheme="minorHAnsi"/>
        </w:rPr>
        <w:t xml:space="preserve"> coetáneamente</w:t>
      </w:r>
      <w:r w:rsidR="00797690" w:rsidRPr="00C23136">
        <w:rPr>
          <w:rFonts w:ascii="Palatino Linotype" w:eastAsia="Times New Roman" w:hAnsi="Palatino Linotype" w:cstheme="minorHAnsi"/>
        </w:rPr>
        <w:t xml:space="preserve"> cada ver</w:t>
      </w:r>
      <w:r w:rsidR="00F8275E" w:rsidRPr="00C23136">
        <w:rPr>
          <w:rFonts w:ascii="Palatino Linotype" w:eastAsia="Times New Roman" w:hAnsi="Palatino Linotype" w:cstheme="minorHAnsi"/>
        </w:rPr>
        <w:t>ano y cad</w:t>
      </w:r>
      <w:r w:rsidR="00BD7751" w:rsidRPr="00C23136">
        <w:rPr>
          <w:rFonts w:ascii="Palatino Linotype" w:eastAsia="Times New Roman" w:hAnsi="Palatino Linotype" w:cstheme="minorHAnsi"/>
        </w:rPr>
        <w:t>a</w:t>
      </w:r>
      <w:r w:rsidR="00F8275E" w:rsidRPr="00C23136">
        <w:rPr>
          <w:rFonts w:ascii="Palatino Linotype" w:eastAsia="Times New Roman" w:hAnsi="Palatino Linotype" w:cstheme="minorHAnsi"/>
        </w:rPr>
        <w:t xml:space="preserve"> </w:t>
      </w:r>
      <w:r w:rsidR="00BD7751" w:rsidRPr="00C23136">
        <w:rPr>
          <w:rFonts w:ascii="Palatino Linotype" w:eastAsia="Times New Roman" w:hAnsi="Palatino Linotype" w:cstheme="minorHAnsi"/>
        </w:rPr>
        <w:t>inicio</w:t>
      </w:r>
      <w:r w:rsidR="00F8275E" w:rsidRPr="00C23136">
        <w:rPr>
          <w:rFonts w:ascii="Palatino Linotype" w:eastAsia="Times New Roman" w:hAnsi="Palatino Linotype" w:cstheme="minorHAnsi"/>
        </w:rPr>
        <w:t xml:space="preserve"> de curso</w:t>
      </w:r>
      <w:r w:rsidRPr="00C23136">
        <w:rPr>
          <w:rFonts w:ascii="Palatino Linotype" w:eastAsia="Times New Roman" w:hAnsi="Palatino Linotype" w:cstheme="minorHAnsi"/>
        </w:rPr>
        <w:t>,</w:t>
      </w:r>
      <w:r w:rsidR="00F8275E" w:rsidRPr="00C23136">
        <w:rPr>
          <w:rFonts w:ascii="Palatino Linotype" w:eastAsia="Times New Roman" w:hAnsi="Palatino Linotype" w:cstheme="minorHAnsi"/>
        </w:rPr>
        <w:t xml:space="preserve"> esa </w:t>
      </w:r>
      <w:r w:rsidR="00BD7751" w:rsidRPr="00C23136">
        <w:rPr>
          <w:rFonts w:ascii="Palatino Linotype" w:eastAsia="Times New Roman" w:hAnsi="Palatino Linotype" w:cstheme="minorHAnsi"/>
        </w:rPr>
        <w:t>buena noticia</w:t>
      </w:r>
      <w:r w:rsidR="00797690" w:rsidRPr="00C23136">
        <w:rPr>
          <w:rFonts w:ascii="Palatino Linotype" w:eastAsia="Times New Roman" w:hAnsi="Palatino Linotype" w:cstheme="minorHAnsi"/>
        </w:rPr>
        <w:t xml:space="preserve"> se diluye en una generalizada </w:t>
      </w:r>
      <w:r w:rsidR="00F8275E" w:rsidRPr="00C23136">
        <w:rPr>
          <w:rFonts w:ascii="Palatino Linotype" w:eastAsia="Times New Roman" w:hAnsi="Palatino Linotype" w:cstheme="minorHAnsi"/>
        </w:rPr>
        <w:t xml:space="preserve">y persistente </w:t>
      </w:r>
      <w:r w:rsidR="00797690" w:rsidRPr="00C23136">
        <w:rPr>
          <w:rFonts w:ascii="Palatino Linotype" w:eastAsia="Times New Roman" w:hAnsi="Palatino Linotype" w:cstheme="minorHAnsi"/>
        </w:rPr>
        <w:t>campaña de  desprestigio de la universida</w:t>
      </w:r>
      <w:r w:rsidR="00F8275E" w:rsidRPr="00C23136">
        <w:rPr>
          <w:rFonts w:ascii="Palatino Linotype" w:eastAsia="Times New Roman" w:hAnsi="Palatino Linotype" w:cstheme="minorHAnsi"/>
        </w:rPr>
        <w:t xml:space="preserve">d pública española que partiendo de </w:t>
      </w:r>
      <w:r w:rsidR="005F4B3F" w:rsidRPr="00C23136">
        <w:rPr>
          <w:rFonts w:ascii="Palatino Linotype" w:eastAsia="Times New Roman" w:hAnsi="Palatino Linotype" w:cstheme="minorHAnsi"/>
        </w:rPr>
        <w:t xml:space="preserve">la </w:t>
      </w:r>
      <w:r w:rsidR="009E5FA5" w:rsidRPr="00C23136">
        <w:rPr>
          <w:rFonts w:ascii="Palatino Linotype" w:eastAsia="Times New Roman" w:hAnsi="Palatino Linotype" w:cstheme="minorHAnsi"/>
        </w:rPr>
        <w:t>no presencia de</w:t>
      </w:r>
      <w:r w:rsidR="005F4B3F" w:rsidRPr="00C23136">
        <w:rPr>
          <w:rFonts w:ascii="Palatino Linotype" w:eastAsia="Times New Roman" w:hAnsi="Palatino Linotype" w:cstheme="minorHAnsi"/>
        </w:rPr>
        <w:t xml:space="preserve"> n</w:t>
      </w:r>
      <w:r w:rsidR="00231659" w:rsidRPr="00C23136">
        <w:rPr>
          <w:rFonts w:ascii="Palatino Linotype" w:eastAsia="Times New Roman" w:hAnsi="Palatino Linotype" w:cstheme="minorHAnsi"/>
        </w:rPr>
        <w:t xml:space="preserve">inguna de sus universidades </w:t>
      </w:r>
      <w:r w:rsidR="00797690" w:rsidRPr="00C23136">
        <w:rPr>
          <w:rFonts w:ascii="Palatino Linotype" w:eastAsia="Times New Roman" w:hAnsi="Palatino Linotype" w:cstheme="minorHAnsi"/>
        </w:rPr>
        <w:t xml:space="preserve">entre las 100 primeras </w:t>
      </w:r>
      <w:r w:rsidR="00F8275E" w:rsidRPr="00C23136">
        <w:rPr>
          <w:rFonts w:ascii="Palatino Linotype" w:eastAsia="Times New Roman" w:hAnsi="Palatino Linotype" w:cstheme="minorHAnsi"/>
        </w:rPr>
        <w:t xml:space="preserve">sirve </w:t>
      </w:r>
      <w:r w:rsidR="00797690" w:rsidRPr="00C23136">
        <w:rPr>
          <w:rFonts w:ascii="Palatino Linotype" w:eastAsia="Times New Roman" w:hAnsi="Palatino Linotype" w:cstheme="minorHAnsi"/>
        </w:rPr>
        <w:t>como excusa para</w:t>
      </w:r>
      <w:r w:rsidR="00BD7751" w:rsidRPr="00C23136">
        <w:rPr>
          <w:rFonts w:ascii="Palatino Linotype" w:eastAsia="Times New Roman" w:hAnsi="Palatino Linotype" w:cstheme="minorHAnsi"/>
        </w:rPr>
        <w:t xml:space="preserve"> denostar </w:t>
      </w:r>
      <w:r w:rsidR="00F8275E" w:rsidRPr="00C23136">
        <w:rPr>
          <w:rFonts w:ascii="Palatino Linotype" w:eastAsia="Times New Roman" w:hAnsi="Palatino Linotype" w:cstheme="minorHAnsi"/>
        </w:rPr>
        <w:t>e</w:t>
      </w:r>
      <w:r w:rsidR="00797690" w:rsidRPr="00C23136">
        <w:rPr>
          <w:rFonts w:ascii="Palatino Linotype" w:eastAsia="Times New Roman" w:hAnsi="Palatino Linotype" w:cstheme="minorHAnsi"/>
        </w:rPr>
        <w:t xml:space="preserve">l sistema universitario español </w:t>
      </w:r>
      <w:r w:rsidR="005F4B3F" w:rsidRPr="00C23136">
        <w:rPr>
          <w:rFonts w:ascii="Palatino Linotype" w:eastAsia="Times New Roman" w:hAnsi="Palatino Linotype" w:cstheme="minorHAnsi"/>
        </w:rPr>
        <w:t>en su conjunto, algo desproporcionado</w:t>
      </w:r>
      <w:r w:rsidR="00E8258B" w:rsidRPr="00C23136">
        <w:rPr>
          <w:rFonts w:ascii="Palatino Linotype" w:eastAsia="Times New Roman" w:hAnsi="Palatino Linotype" w:cstheme="minorHAnsi"/>
        </w:rPr>
        <w:t xml:space="preserve"> e</w:t>
      </w:r>
      <w:r w:rsidR="00797690" w:rsidRPr="00C23136">
        <w:rPr>
          <w:rFonts w:ascii="Palatino Linotype" w:eastAsia="Times New Roman" w:hAnsi="Palatino Linotype" w:cstheme="minorHAnsi"/>
        </w:rPr>
        <w:t xml:space="preserve"> </w:t>
      </w:r>
      <w:r w:rsidR="005F4B3F" w:rsidRPr="00C23136">
        <w:rPr>
          <w:rFonts w:ascii="Palatino Linotype" w:eastAsia="Times New Roman" w:hAnsi="Palatino Linotype" w:cstheme="minorHAnsi"/>
        </w:rPr>
        <w:t>injusto</w:t>
      </w:r>
      <w:r w:rsidR="00797690" w:rsidRPr="00C23136">
        <w:rPr>
          <w:rFonts w:ascii="Palatino Linotype" w:eastAsia="Times New Roman" w:hAnsi="Palatino Linotype" w:cstheme="minorHAnsi"/>
        </w:rPr>
        <w:t xml:space="preserve">, </w:t>
      </w:r>
      <w:r w:rsidR="00E8258B" w:rsidRPr="00C23136">
        <w:rPr>
          <w:rFonts w:ascii="Palatino Linotype" w:eastAsia="Times New Roman" w:hAnsi="Palatino Linotype" w:cstheme="minorHAnsi"/>
        </w:rPr>
        <w:t xml:space="preserve">aunque solo sea </w:t>
      </w:r>
      <w:r w:rsidR="00797690" w:rsidRPr="00C23136">
        <w:rPr>
          <w:rFonts w:ascii="Palatino Linotype" w:eastAsia="Times New Roman" w:hAnsi="Palatino Linotype" w:cstheme="minorHAnsi"/>
        </w:rPr>
        <w:t>por</w:t>
      </w:r>
      <w:r w:rsidR="007027F4" w:rsidRPr="00C23136">
        <w:rPr>
          <w:rFonts w:ascii="Palatino Linotype" w:eastAsia="Times New Roman" w:hAnsi="Palatino Linotype" w:cstheme="minorHAnsi"/>
        </w:rPr>
        <w:t xml:space="preserve"> tratarse</w:t>
      </w:r>
      <w:r w:rsidR="00797690" w:rsidRPr="00C23136">
        <w:rPr>
          <w:rFonts w:ascii="Palatino Linotype" w:eastAsia="Times New Roman" w:hAnsi="Palatino Linotype" w:cstheme="minorHAnsi"/>
        </w:rPr>
        <w:t xml:space="preserve"> de una verdad contada a medias. </w:t>
      </w:r>
    </w:p>
    <w:p w14:paraId="2FF6B537" w14:textId="77777777" w:rsidR="007C7EE7" w:rsidRPr="00C23136" w:rsidRDefault="007C7EE7" w:rsidP="00097D00">
      <w:pPr>
        <w:ind w:firstLine="708"/>
        <w:jc w:val="both"/>
        <w:rPr>
          <w:rFonts w:ascii="Palatino Linotype" w:eastAsia="Times New Roman" w:hAnsi="Palatino Linotype" w:cstheme="minorHAnsi"/>
        </w:rPr>
      </w:pPr>
    </w:p>
    <w:p w14:paraId="4AD94D16" w14:textId="6B81EA4B" w:rsidR="00797690" w:rsidRPr="00C23136" w:rsidRDefault="00797690"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 xml:space="preserve">El sistema </w:t>
      </w:r>
      <w:r w:rsidR="005F4B3F" w:rsidRPr="00C23136">
        <w:rPr>
          <w:rFonts w:ascii="Palatino Linotype" w:eastAsia="Times New Roman" w:hAnsi="Palatino Linotype" w:cstheme="minorHAnsi"/>
        </w:rPr>
        <w:t>universitario</w:t>
      </w:r>
      <w:r w:rsidRPr="00C23136">
        <w:rPr>
          <w:rFonts w:ascii="Palatino Linotype" w:eastAsia="Times New Roman" w:hAnsi="Palatino Linotype" w:cstheme="minorHAnsi"/>
        </w:rPr>
        <w:t xml:space="preserve"> español cuenta con 50 universidad públicas y </w:t>
      </w:r>
      <w:r w:rsidR="005F4B3F" w:rsidRPr="00C23136">
        <w:rPr>
          <w:rFonts w:ascii="Palatino Linotype" w:eastAsia="Times New Roman" w:hAnsi="Palatino Linotype" w:cstheme="minorHAnsi"/>
        </w:rPr>
        <w:t>alrededor</w:t>
      </w:r>
      <w:r w:rsidRPr="00C23136">
        <w:rPr>
          <w:rFonts w:ascii="Palatino Linotype" w:eastAsia="Times New Roman" w:hAnsi="Palatino Linotype" w:cstheme="minorHAnsi"/>
        </w:rPr>
        <w:t xml:space="preserve"> de 30 privadas. De</w:t>
      </w:r>
      <w:r w:rsidR="00BD7751" w:rsidRPr="00C23136">
        <w:rPr>
          <w:rFonts w:ascii="Palatino Linotype" w:eastAsia="Times New Roman" w:hAnsi="Palatino Linotype" w:cstheme="minorHAnsi"/>
        </w:rPr>
        <w:t xml:space="preserve"> </w:t>
      </w:r>
      <w:r w:rsidR="00E8258B" w:rsidRPr="00C23136">
        <w:rPr>
          <w:rFonts w:ascii="Palatino Linotype" w:eastAsia="Times New Roman" w:hAnsi="Palatino Linotype" w:cstheme="minorHAnsi"/>
        </w:rPr>
        <w:t xml:space="preserve">entre </w:t>
      </w:r>
      <w:r w:rsidRPr="00C23136">
        <w:rPr>
          <w:rFonts w:ascii="Palatino Linotype" w:eastAsia="Times New Roman" w:hAnsi="Palatino Linotype" w:cstheme="minorHAnsi"/>
        </w:rPr>
        <w:t xml:space="preserve"> las públicas</w:t>
      </w:r>
      <w:r w:rsidR="00E8258B" w:rsidRPr="00C23136">
        <w:rPr>
          <w:rFonts w:ascii="Palatino Linotype" w:eastAsia="Times New Roman" w:hAnsi="Palatino Linotype" w:cstheme="minorHAnsi"/>
        </w:rPr>
        <w:t xml:space="preserve">, </w:t>
      </w:r>
      <w:r w:rsidRPr="00C23136">
        <w:rPr>
          <w:rFonts w:ascii="Palatino Linotype" w:eastAsia="Times New Roman" w:hAnsi="Palatino Linotype" w:cstheme="minorHAnsi"/>
        </w:rPr>
        <w:t xml:space="preserve"> 45 se </w:t>
      </w:r>
      <w:r w:rsidR="00E8258B" w:rsidRPr="00C23136">
        <w:rPr>
          <w:rFonts w:ascii="Palatino Linotype" w:eastAsia="Times New Roman" w:hAnsi="Palatino Linotype" w:cstheme="minorHAnsi"/>
        </w:rPr>
        <w:t>encuentran</w:t>
      </w:r>
      <w:r w:rsidRPr="00C23136">
        <w:rPr>
          <w:rFonts w:ascii="Palatino Linotype" w:eastAsia="Times New Roman" w:hAnsi="Palatino Linotype" w:cstheme="minorHAnsi"/>
        </w:rPr>
        <w:t xml:space="preserve"> entre las mil mejores universidades del mundo, de</w:t>
      </w:r>
      <w:r w:rsidR="006E0995" w:rsidRPr="00C23136">
        <w:rPr>
          <w:rFonts w:ascii="Palatino Linotype" w:eastAsia="Times New Roman" w:hAnsi="Palatino Linotype" w:cstheme="minorHAnsi"/>
        </w:rPr>
        <w:t xml:space="preserve"> </w:t>
      </w:r>
      <w:r w:rsidR="005F4B3F" w:rsidRPr="00C23136">
        <w:rPr>
          <w:rFonts w:ascii="Palatino Linotype" w:eastAsia="Times New Roman" w:hAnsi="Palatino Linotype" w:cstheme="minorHAnsi"/>
        </w:rPr>
        <w:t>un conjunto de</w:t>
      </w:r>
      <w:r w:rsidRPr="00C23136">
        <w:rPr>
          <w:rFonts w:ascii="Palatino Linotype" w:eastAsia="Times New Roman" w:hAnsi="Palatino Linotype" w:cstheme="minorHAnsi"/>
        </w:rPr>
        <w:t xml:space="preserve"> </w:t>
      </w:r>
      <w:r w:rsidR="00F8275E" w:rsidRPr="00C23136">
        <w:rPr>
          <w:rFonts w:ascii="Palatino Linotype" w:eastAsia="Times New Roman" w:hAnsi="Palatino Linotype" w:cstheme="minorHAnsi"/>
        </w:rPr>
        <w:t>más de 20.000 c</w:t>
      </w:r>
      <w:r w:rsidRPr="00C23136">
        <w:rPr>
          <w:rFonts w:ascii="Palatino Linotype" w:eastAsia="Times New Roman" w:hAnsi="Palatino Linotype" w:cstheme="minorHAnsi"/>
        </w:rPr>
        <w:t xml:space="preserve">lasificadas </w:t>
      </w:r>
      <w:r w:rsidR="00F8275E" w:rsidRPr="00C23136">
        <w:rPr>
          <w:rFonts w:ascii="Palatino Linotype" w:eastAsia="Times New Roman" w:hAnsi="Palatino Linotype" w:cstheme="minorHAnsi"/>
        </w:rPr>
        <w:t>en el ranking</w:t>
      </w:r>
      <w:r w:rsidR="009E5FA5" w:rsidRPr="00C23136">
        <w:rPr>
          <w:rFonts w:ascii="Palatino Linotype" w:eastAsia="Times New Roman" w:hAnsi="Palatino Linotype" w:cstheme="minorHAnsi"/>
        </w:rPr>
        <w:t xml:space="preserve"> y ello en </w:t>
      </w:r>
      <w:r w:rsidR="006E0995" w:rsidRPr="00C23136">
        <w:rPr>
          <w:rFonts w:ascii="Palatino Linotype" w:eastAsia="Times New Roman" w:hAnsi="Palatino Linotype" w:cstheme="minorHAnsi"/>
        </w:rPr>
        <w:t xml:space="preserve">el </w:t>
      </w:r>
      <w:r w:rsidR="009E5FA5" w:rsidRPr="00C23136">
        <w:rPr>
          <w:rFonts w:ascii="Palatino Linotype" w:eastAsia="Times New Roman" w:hAnsi="Palatino Linotype" w:cstheme="minorHAnsi"/>
        </w:rPr>
        <w:t xml:space="preserve">marco de inversión pública y con un volumen de financiación alejado e infinitamente inferior </w:t>
      </w:r>
      <w:r w:rsidR="00E74757" w:rsidRPr="00C23136">
        <w:rPr>
          <w:rFonts w:ascii="Palatino Linotype" w:eastAsia="Times New Roman" w:hAnsi="Palatino Linotype" w:cstheme="minorHAnsi"/>
        </w:rPr>
        <w:t xml:space="preserve">a </w:t>
      </w:r>
      <w:r w:rsidR="009E5FA5" w:rsidRPr="00C23136">
        <w:rPr>
          <w:rFonts w:ascii="Palatino Linotype" w:eastAsia="Times New Roman" w:hAnsi="Palatino Linotype" w:cstheme="minorHAnsi"/>
        </w:rPr>
        <w:t>los de la media de los países de nuestro entorno</w:t>
      </w:r>
      <w:r w:rsidR="00F8275E" w:rsidRPr="00C23136">
        <w:rPr>
          <w:rFonts w:ascii="Palatino Linotype" w:eastAsia="Times New Roman" w:hAnsi="Palatino Linotype" w:cstheme="minorHAnsi"/>
        </w:rPr>
        <w:t>.</w:t>
      </w:r>
      <w:r w:rsidR="00CD0C1E" w:rsidRPr="00C23136">
        <w:rPr>
          <w:rFonts w:ascii="Palatino Linotype" w:eastAsia="Times New Roman" w:hAnsi="Palatino Linotype" w:cstheme="minorHAnsi"/>
        </w:rPr>
        <w:t xml:space="preserve"> </w:t>
      </w:r>
    </w:p>
    <w:p w14:paraId="2692CCFC" w14:textId="77777777" w:rsidR="007C7EE7" w:rsidRPr="00C23136" w:rsidRDefault="007C7EE7" w:rsidP="00097D00">
      <w:pPr>
        <w:ind w:firstLine="708"/>
        <w:jc w:val="both"/>
        <w:rPr>
          <w:rFonts w:ascii="Palatino Linotype" w:eastAsia="Times New Roman" w:hAnsi="Palatino Linotype" w:cstheme="minorHAnsi"/>
          <w:shd w:val="clear" w:color="auto" w:fill="FFFFFF"/>
        </w:rPr>
      </w:pPr>
    </w:p>
    <w:p w14:paraId="007872B5" w14:textId="75C8A96D" w:rsidR="00CC02C8" w:rsidRPr="00C23136" w:rsidRDefault="00797690" w:rsidP="00097D00">
      <w:pPr>
        <w:ind w:firstLine="708"/>
        <w:jc w:val="both"/>
        <w:rPr>
          <w:rFonts w:ascii="Palatino Linotype" w:eastAsia="Times New Roman" w:hAnsi="Palatino Linotype" w:cstheme="minorHAnsi"/>
          <w:shd w:val="clear" w:color="auto" w:fill="FFFFFF"/>
        </w:rPr>
      </w:pPr>
      <w:r w:rsidRPr="00C23136">
        <w:rPr>
          <w:rFonts w:ascii="Palatino Linotype" w:eastAsia="Times New Roman" w:hAnsi="Palatino Linotype" w:cstheme="minorHAnsi"/>
          <w:shd w:val="clear" w:color="auto" w:fill="FFFFFF"/>
        </w:rPr>
        <w:t xml:space="preserve">¿Sería mejor nuestro sistema universitario si tuviera una universidad </w:t>
      </w:r>
      <w:r w:rsidR="00F8175F" w:rsidRPr="00C23136">
        <w:rPr>
          <w:rFonts w:ascii="Palatino Linotype" w:eastAsia="Times New Roman" w:hAnsi="Palatino Linotype" w:cstheme="minorHAnsi"/>
          <w:shd w:val="clear" w:color="auto" w:fill="FFFFFF"/>
        </w:rPr>
        <w:t xml:space="preserve">o dos </w:t>
      </w:r>
      <w:r w:rsidR="00BD7751" w:rsidRPr="00C23136">
        <w:rPr>
          <w:rFonts w:ascii="Palatino Linotype" w:eastAsia="Times New Roman" w:hAnsi="Palatino Linotype" w:cstheme="minorHAnsi"/>
          <w:shd w:val="clear" w:color="auto" w:fill="FFFFFF"/>
        </w:rPr>
        <w:t xml:space="preserve"> </w:t>
      </w:r>
      <w:r w:rsidRPr="00C23136">
        <w:rPr>
          <w:rFonts w:ascii="Palatino Linotype" w:eastAsia="Times New Roman" w:hAnsi="Palatino Linotype" w:cstheme="minorHAnsi"/>
          <w:shd w:val="clear" w:color="auto" w:fill="FFFFFF"/>
        </w:rPr>
        <w:t xml:space="preserve">entre las 100 primeras y el resto </w:t>
      </w:r>
      <w:r w:rsidR="00CD0C1E" w:rsidRPr="00C23136">
        <w:rPr>
          <w:rFonts w:ascii="Palatino Linotype" w:eastAsia="Times New Roman" w:hAnsi="Palatino Linotype" w:cstheme="minorHAnsi"/>
          <w:shd w:val="clear" w:color="auto" w:fill="FFFFFF"/>
        </w:rPr>
        <w:t>deambuláramos</w:t>
      </w:r>
      <w:r w:rsidRPr="00C23136">
        <w:rPr>
          <w:rFonts w:ascii="Palatino Linotype" w:eastAsia="Times New Roman" w:hAnsi="Palatino Linotype" w:cstheme="minorHAnsi"/>
          <w:shd w:val="clear" w:color="auto" w:fill="FFFFFF"/>
        </w:rPr>
        <w:t xml:space="preserve"> en el furgón </w:t>
      </w:r>
      <w:r w:rsidR="00CD0C1E" w:rsidRPr="00C23136">
        <w:rPr>
          <w:rFonts w:ascii="Palatino Linotype" w:eastAsia="Times New Roman" w:hAnsi="Palatino Linotype" w:cstheme="minorHAnsi"/>
          <w:shd w:val="clear" w:color="auto" w:fill="FFFFFF"/>
        </w:rPr>
        <w:t>de cola</w:t>
      </w:r>
      <w:r w:rsidRPr="00C23136">
        <w:rPr>
          <w:rFonts w:ascii="Palatino Linotype" w:eastAsia="Times New Roman" w:hAnsi="Palatino Linotype" w:cstheme="minorHAnsi"/>
          <w:shd w:val="clear" w:color="auto" w:fill="FFFFFF"/>
        </w:rPr>
        <w:t xml:space="preserve">? ¿Cambiaría el discurso de los medios de comunicación y la percepción social sobre la calidad de la universidad española? Si creemos que sí, hagámoslo, pero si piensan que esta no es la forma de mejorar nuestro sistema, pongámonos a trabajar en serio, a transformar la universidad </w:t>
      </w:r>
      <w:r w:rsidR="001360C8" w:rsidRPr="00C23136">
        <w:rPr>
          <w:rFonts w:ascii="Palatino Linotype" w:eastAsia="Times New Roman" w:hAnsi="Palatino Linotype" w:cstheme="minorHAnsi"/>
          <w:shd w:val="clear" w:color="auto" w:fill="FFFFFF"/>
        </w:rPr>
        <w:t xml:space="preserve">pública española </w:t>
      </w:r>
      <w:r w:rsidRPr="00C23136">
        <w:rPr>
          <w:rFonts w:ascii="Palatino Linotype" w:eastAsia="Times New Roman" w:hAnsi="Palatino Linotype" w:cstheme="minorHAnsi"/>
          <w:shd w:val="clear" w:color="auto" w:fill="FFFFFF"/>
        </w:rPr>
        <w:t xml:space="preserve">para </w:t>
      </w:r>
      <w:r w:rsidR="001360C8" w:rsidRPr="00C23136">
        <w:rPr>
          <w:rFonts w:ascii="Palatino Linotype" w:eastAsia="Times New Roman" w:hAnsi="Palatino Linotype" w:cstheme="minorHAnsi"/>
          <w:shd w:val="clear" w:color="auto" w:fill="FFFFFF"/>
        </w:rPr>
        <w:t>que cumpla</w:t>
      </w:r>
      <w:r w:rsidRPr="00C23136">
        <w:rPr>
          <w:rFonts w:ascii="Palatino Linotype" w:eastAsia="Times New Roman" w:hAnsi="Palatino Linotype" w:cstheme="minorHAnsi"/>
          <w:shd w:val="clear" w:color="auto" w:fill="FFFFFF"/>
        </w:rPr>
        <w:t xml:space="preserve"> fielmente las funciones que </w:t>
      </w:r>
      <w:r w:rsidR="00596DE7" w:rsidRPr="00C23136">
        <w:rPr>
          <w:rFonts w:ascii="Palatino Linotype" w:eastAsia="Times New Roman" w:hAnsi="Palatino Linotype" w:cstheme="minorHAnsi"/>
          <w:shd w:val="clear" w:color="auto" w:fill="FFFFFF"/>
        </w:rPr>
        <w:t>demandan</w:t>
      </w:r>
      <w:r w:rsidRPr="00C23136">
        <w:rPr>
          <w:rFonts w:ascii="Palatino Linotype" w:eastAsia="Times New Roman" w:hAnsi="Palatino Linotype" w:cstheme="minorHAnsi"/>
          <w:shd w:val="clear" w:color="auto" w:fill="FFFFFF"/>
        </w:rPr>
        <w:t xml:space="preserve"> el tiempo y la sociedad a la que servimos.</w:t>
      </w:r>
      <w:r w:rsidR="002C1BA1" w:rsidRPr="00C23136">
        <w:rPr>
          <w:rFonts w:ascii="Palatino Linotype" w:eastAsia="Times New Roman" w:hAnsi="Palatino Linotype" w:cstheme="minorHAnsi"/>
          <w:shd w:val="clear" w:color="auto" w:fill="FFFFFF"/>
        </w:rPr>
        <w:t xml:space="preserve"> </w:t>
      </w:r>
    </w:p>
    <w:p w14:paraId="68CE9664" w14:textId="77777777" w:rsidR="007C7EE7" w:rsidRPr="00C23136" w:rsidRDefault="007C7EE7" w:rsidP="00097D00">
      <w:pPr>
        <w:ind w:firstLine="708"/>
        <w:jc w:val="both"/>
        <w:rPr>
          <w:rFonts w:ascii="Palatino Linotype" w:hAnsi="Palatino Linotype" w:cstheme="minorHAnsi"/>
        </w:rPr>
      </w:pPr>
    </w:p>
    <w:p w14:paraId="02D90B7D" w14:textId="191117AA" w:rsidR="001D6275" w:rsidRPr="00C23136" w:rsidRDefault="001D6275" w:rsidP="00097D00">
      <w:pPr>
        <w:ind w:firstLine="708"/>
        <w:jc w:val="both"/>
        <w:rPr>
          <w:rFonts w:ascii="Palatino Linotype" w:eastAsia="Times New Roman" w:hAnsi="Palatino Linotype" w:cstheme="minorHAnsi"/>
          <w:shd w:val="clear" w:color="auto" w:fill="FFFFFF"/>
        </w:rPr>
      </w:pPr>
      <w:r w:rsidRPr="00C23136">
        <w:rPr>
          <w:rFonts w:ascii="Palatino Linotype" w:hAnsi="Palatino Linotype" w:cstheme="minorHAnsi"/>
        </w:rPr>
        <w:t>No todas las personas son iguales, no todos los países y culturas lo son, y no todas las universidades pueden -ni deben- serlo. Si las sociedades más exitosas y competitivas, las que lideran a nuestro mundo, tienen en su base universidades con las más altas cualificaciones y reconocimientos, España y Andalucía no pueden hurtarse a esta realidad</w:t>
      </w:r>
      <w:r w:rsidR="006E0995" w:rsidRPr="00C23136">
        <w:rPr>
          <w:rFonts w:ascii="Palatino Linotype" w:hAnsi="Palatino Linotype" w:cstheme="minorHAnsi"/>
        </w:rPr>
        <w:t xml:space="preserve">. </w:t>
      </w:r>
    </w:p>
    <w:p w14:paraId="586C7908" w14:textId="77777777" w:rsidR="007C7EE7" w:rsidRPr="00C23136" w:rsidRDefault="007C7EE7" w:rsidP="00097D00">
      <w:pPr>
        <w:ind w:firstLine="708"/>
        <w:jc w:val="both"/>
        <w:rPr>
          <w:rFonts w:ascii="Palatino Linotype" w:eastAsia="Times New Roman" w:hAnsi="Palatino Linotype" w:cstheme="minorHAnsi"/>
          <w:shd w:val="clear" w:color="auto" w:fill="FFFFFF"/>
        </w:rPr>
      </w:pPr>
    </w:p>
    <w:p w14:paraId="2BC88C6C" w14:textId="4F47468A" w:rsidR="00D84F48" w:rsidRPr="00C23136" w:rsidRDefault="002C1BA1" w:rsidP="00097D00">
      <w:pPr>
        <w:ind w:firstLine="708"/>
        <w:jc w:val="both"/>
        <w:rPr>
          <w:rFonts w:ascii="Palatino Linotype" w:eastAsia="Times New Roman" w:hAnsi="Palatino Linotype" w:cstheme="minorHAnsi"/>
          <w:shd w:val="clear" w:color="auto" w:fill="FFFFFF"/>
        </w:rPr>
      </w:pPr>
      <w:r w:rsidRPr="00C23136">
        <w:rPr>
          <w:rFonts w:ascii="Palatino Linotype" w:eastAsia="Times New Roman" w:hAnsi="Palatino Linotype" w:cstheme="minorHAnsi"/>
          <w:shd w:val="clear" w:color="auto" w:fill="FFFFFF"/>
        </w:rPr>
        <w:lastRenderedPageBreak/>
        <w:t>C</w:t>
      </w:r>
      <w:r w:rsidR="00D84F48" w:rsidRPr="00C23136">
        <w:rPr>
          <w:rFonts w:ascii="Palatino Linotype" w:eastAsia="Times New Roman" w:hAnsi="Palatino Linotype" w:cstheme="minorHAnsi"/>
          <w:shd w:val="clear" w:color="auto" w:fill="FFFFFF"/>
        </w:rPr>
        <w:t xml:space="preserve">ontamos con buenas universidades, </w:t>
      </w:r>
      <w:r w:rsidR="0095533B" w:rsidRPr="00C23136">
        <w:rPr>
          <w:rFonts w:ascii="Palatino Linotype" w:eastAsia="Times New Roman" w:hAnsi="Palatino Linotype" w:cstheme="minorHAnsi"/>
          <w:shd w:val="clear" w:color="auto" w:fill="FFFFFF"/>
        </w:rPr>
        <w:t>casi podríamos afirmar que t</w:t>
      </w:r>
      <w:r w:rsidR="00D84F48" w:rsidRPr="00C23136">
        <w:rPr>
          <w:rFonts w:ascii="Palatino Linotype" w:eastAsia="Times New Roman" w:hAnsi="Palatino Linotype" w:cstheme="minorHAnsi"/>
          <w:shd w:val="clear" w:color="auto" w:fill="FFFFFF"/>
        </w:rPr>
        <w:t xml:space="preserve">enemos </w:t>
      </w:r>
      <w:r w:rsidR="0095533B" w:rsidRPr="00C23136">
        <w:rPr>
          <w:rFonts w:ascii="Palatino Linotype" w:eastAsia="Times New Roman" w:hAnsi="Palatino Linotype" w:cstheme="minorHAnsi"/>
          <w:shd w:val="clear" w:color="auto" w:fill="FFFFFF"/>
        </w:rPr>
        <w:t xml:space="preserve">en </w:t>
      </w:r>
      <w:r w:rsidR="00D80D80" w:rsidRPr="00C23136">
        <w:rPr>
          <w:rFonts w:ascii="Palatino Linotype" w:eastAsia="Times New Roman" w:hAnsi="Palatino Linotype" w:cstheme="minorHAnsi"/>
          <w:shd w:val="clear" w:color="auto" w:fill="FFFFFF"/>
        </w:rPr>
        <w:t>e</w:t>
      </w:r>
      <w:r w:rsidR="00D84F48" w:rsidRPr="00C23136">
        <w:rPr>
          <w:rFonts w:ascii="Palatino Linotype" w:eastAsia="Times New Roman" w:hAnsi="Palatino Linotype" w:cstheme="minorHAnsi"/>
          <w:shd w:val="clear" w:color="auto" w:fill="FFFFFF"/>
        </w:rPr>
        <w:t>l</w:t>
      </w:r>
      <w:r w:rsidR="00D80D80" w:rsidRPr="00C23136">
        <w:rPr>
          <w:rFonts w:ascii="Palatino Linotype" w:eastAsia="Times New Roman" w:hAnsi="Palatino Linotype" w:cstheme="minorHAnsi"/>
          <w:shd w:val="clear" w:color="auto" w:fill="FFFFFF"/>
        </w:rPr>
        <w:t>l</w:t>
      </w:r>
      <w:r w:rsidR="00D84F48" w:rsidRPr="00C23136">
        <w:rPr>
          <w:rFonts w:ascii="Palatino Linotype" w:eastAsia="Times New Roman" w:hAnsi="Palatino Linotype" w:cstheme="minorHAnsi"/>
          <w:shd w:val="clear" w:color="auto" w:fill="FFFFFF"/>
        </w:rPr>
        <w:t>a</w:t>
      </w:r>
      <w:r w:rsidR="00D80D80" w:rsidRPr="00C23136">
        <w:rPr>
          <w:rFonts w:ascii="Palatino Linotype" w:eastAsia="Times New Roman" w:hAnsi="Palatino Linotype" w:cstheme="minorHAnsi"/>
          <w:shd w:val="clear" w:color="auto" w:fill="FFFFFF"/>
        </w:rPr>
        <w:t>s</w:t>
      </w:r>
      <w:r w:rsidR="00D84F48" w:rsidRPr="00C23136">
        <w:rPr>
          <w:rFonts w:ascii="Palatino Linotype" w:eastAsia="Times New Roman" w:hAnsi="Palatino Linotype" w:cstheme="minorHAnsi"/>
          <w:shd w:val="clear" w:color="auto" w:fill="FFFFFF"/>
        </w:rPr>
        <w:t xml:space="preserve"> las personas mejor formadas y capaces</w:t>
      </w:r>
      <w:r w:rsidR="0095533B" w:rsidRPr="00C23136">
        <w:rPr>
          <w:rFonts w:ascii="Palatino Linotype" w:eastAsia="Times New Roman" w:hAnsi="Palatino Linotype" w:cstheme="minorHAnsi"/>
          <w:shd w:val="clear" w:color="auto" w:fill="FFFFFF"/>
        </w:rPr>
        <w:t xml:space="preserve"> de nuestra historia</w:t>
      </w:r>
      <w:r w:rsidR="00D84F48" w:rsidRPr="00C23136">
        <w:rPr>
          <w:rFonts w:ascii="Palatino Linotype" w:eastAsia="Times New Roman" w:hAnsi="Palatino Linotype" w:cstheme="minorHAnsi"/>
          <w:shd w:val="clear" w:color="auto" w:fill="FFFFFF"/>
        </w:rPr>
        <w:t xml:space="preserve">, tanto </w:t>
      </w:r>
      <w:r w:rsidR="0095533B" w:rsidRPr="00C23136">
        <w:rPr>
          <w:rFonts w:ascii="Palatino Linotype" w:eastAsia="Times New Roman" w:hAnsi="Palatino Linotype" w:cstheme="minorHAnsi"/>
          <w:shd w:val="clear" w:color="auto" w:fill="FFFFFF"/>
        </w:rPr>
        <w:t>las que trabajan com</w:t>
      </w:r>
      <w:r w:rsidR="000322FA" w:rsidRPr="00C23136">
        <w:rPr>
          <w:rFonts w:ascii="Palatino Linotype" w:eastAsia="Times New Roman" w:hAnsi="Palatino Linotype" w:cstheme="minorHAnsi"/>
          <w:shd w:val="clear" w:color="auto" w:fill="FFFFFF"/>
        </w:rPr>
        <w:t>o</w:t>
      </w:r>
      <w:r w:rsidR="0095533B" w:rsidRPr="00C23136">
        <w:rPr>
          <w:rFonts w:ascii="Palatino Linotype" w:eastAsia="Times New Roman" w:hAnsi="Palatino Linotype" w:cstheme="minorHAnsi"/>
          <w:shd w:val="clear" w:color="auto" w:fill="FFFFFF"/>
        </w:rPr>
        <w:t xml:space="preserve"> personal docente e investigador y </w:t>
      </w:r>
      <w:r w:rsidRPr="00C23136">
        <w:rPr>
          <w:rFonts w:ascii="Palatino Linotype" w:eastAsia="Times New Roman" w:hAnsi="Palatino Linotype" w:cstheme="minorHAnsi"/>
          <w:shd w:val="clear" w:color="auto" w:fill="FFFFFF"/>
        </w:rPr>
        <w:t>como</w:t>
      </w:r>
      <w:r w:rsidR="0095533B" w:rsidRPr="00C23136">
        <w:rPr>
          <w:rFonts w:ascii="Palatino Linotype" w:eastAsia="Times New Roman" w:hAnsi="Palatino Linotype" w:cstheme="minorHAnsi"/>
          <w:shd w:val="clear" w:color="auto" w:fill="FFFFFF"/>
        </w:rPr>
        <w:t xml:space="preserve"> personal de administración y servicios</w:t>
      </w:r>
      <w:r w:rsidRPr="00C23136">
        <w:rPr>
          <w:rFonts w:ascii="Palatino Linotype" w:eastAsia="Times New Roman" w:hAnsi="Palatino Linotype" w:cstheme="minorHAnsi"/>
          <w:shd w:val="clear" w:color="auto" w:fill="FFFFFF"/>
        </w:rPr>
        <w:t>,</w:t>
      </w:r>
      <w:r w:rsidR="0095533B" w:rsidRPr="00C23136">
        <w:rPr>
          <w:rFonts w:ascii="Palatino Linotype" w:eastAsia="Times New Roman" w:hAnsi="Palatino Linotype" w:cstheme="minorHAnsi"/>
          <w:shd w:val="clear" w:color="auto" w:fill="FFFFFF"/>
        </w:rPr>
        <w:t xml:space="preserve"> como </w:t>
      </w:r>
      <w:r w:rsidR="00D84F48" w:rsidRPr="00C23136">
        <w:rPr>
          <w:rFonts w:ascii="Palatino Linotype" w:eastAsia="Times New Roman" w:hAnsi="Palatino Linotype" w:cstheme="minorHAnsi"/>
          <w:shd w:val="clear" w:color="auto" w:fill="FFFFFF"/>
        </w:rPr>
        <w:t>quienes en ella se forman. Pero también es cierto que no debemos cometer el error de pensar que nuestra universidad está permanentemente en su mejor momento</w:t>
      </w:r>
      <w:r w:rsidR="00503504" w:rsidRPr="00C23136">
        <w:rPr>
          <w:rFonts w:ascii="Palatino Linotype" w:eastAsia="Times New Roman" w:hAnsi="Palatino Linotype" w:cstheme="minorHAnsi"/>
          <w:shd w:val="clear" w:color="auto" w:fill="FFFFFF"/>
        </w:rPr>
        <w:t xml:space="preserve"> y dejarnos </w:t>
      </w:r>
      <w:r w:rsidR="00CC02C8" w:rsidRPr="00C23136">
        <w:rPr>
          <w:rFonts w:ascii="Palatino Linotype" w:eastAsia="Times New Roman" w:hAnsi="Palatino Linotype" w:cstheme="minorHAnsi"/>
          <w:shd w:val="clear" w:color="auto" w:fill="FFFFFF"/>
        </w:rPr>
        <w:t>llevar</w:t>
      </w:r>
      <w:r w:rsidR="00503504" w:rsidRPr="00C23136">
        <w:rPr>
          <w:rFonts w:ascii="Palatino Linotype" w:eastAsia="Times New Roman" w:hAnsi="Palatino Linotype" w:cstheme="minorHAnsi"/>
          <w:shd w:val="clear" w:color="auto" w:fill="FFFFFF"/>
        </w:rPr>
        <w:t xml:space="preserve">. La </w:t>
      </w:r>
      <w:r w:rsidRPr="00C23136">
        <w:rPr>
          <w:rFonts w:ascii="Palatino Linotype" w:eastAsia="Times New Roman" w:hAnsi="Palatino Linotype" w:cstheme="minorHAnsi"/>
          <w:shd w:val="clear" w:color="auto" w:fill="FFFFFF"/>
        </w:rPr>
        <w:t>complacencia es nuestro pe</w:t>
      </w:r>
      <w:r w:rsidR="00503504" w:rsidRPr="00C23136">
        <w:rPr>
          <w:rFonts w:ascii="Palatino Linotype" w:eastAsia="Times New Roman" w:hAnsi="Palatino Linotype" w:cstheme="minorHAnsi"/>
          <w:shd w:val="clear" w:color="auto" w:fill="FFFFFF"/>
        </w:rPr>
        <w:t>o</w:t>
      </w:r>
      <w:r w:rsidRPr="00C23136">
        <w:rPr>
          <w:rFonts w:ascii="Palatino Linotype" w:eastAsia="Times New Roman" w:hAnsi="Palatino Linotype" w:cstheme="minorHAnsi"/>
          <w:shd w:val="clear" w:color="auto" w:fill="FFFFFF"/>
        </w:rPr>
        <w:t>r</w:t>
      </w:r>
      <w:r w:rsidR="00503504" w:rsidRPr="00C23136">
        <w:rPr>
          <w:rFonts w:ascii="Palatino Linotype" w:eastAsia="Times New Roman" w:hAnsi="Palatino Linotype" w:cstheme="minorHAnsi"/>
          <w:shd w:val="clear" w:color="auto" w:fill="FFFFFF"/>
        </w:rPr>
        <w:t xml:space="preserve"> enemigo. </w:t>
      </w:r>
    </w:p>
    <w:p w14:paraId="546C07AA" w14:textId="77777777" w:rsidR="007C7EE7" w:rsidRPr="00C23136" w:rsidRDefault="007C7EE7" w:rsidP="00097D00">
      <w:pPr>
        <w:ind w:firstLine="708"/>
        <w:jc w:val="both"/>
        <w:rPr>
          <w:rFonts w:ascii="Palatino Linotype" w:eastAsia="Times New Roman" w:hAnsi="Palatino Linotype" w:cstheme="minorHAnsi"/>
          <w:shd w:val="clear" w:color="auto" w:fill="FFFFFF"/>
        </w:rPr>
      </w:pPr>
    </w:p>
    <w:p w14:paraId="7763D298" w14:textId="0D615842" w:rsidR="00503504" w:rsidRPr="00C23136" w:rsidRDefault="00503504" w:rsidP="00097D00">
      <w:pPr>
        <w:ind w:firstLine="708"/>
        <w:jc w:val="both"/>
        <w:rPr>
          <w:rFonts w:ascii="Palatino Linotype" w:eastAsia="Times New Roman" w:hAnsi="Palatino Linotype" w:cstheme="minorHAnsi"/>
          <w:shd w:val="clear" w:color="auto" w:fill="FFFFFF"/>
        </w:rPr>
      </w:pPr>
      <w:r w:rsidRPr="00C23136">
        <w:rPr>
          <w:rFonts w:ascii="Palatino Linotype" w:eastAsia="Times New Roman" w:hAnsi="Palatino Linotype" w:cstheme="minorHAnsi"/>
          <w:shd w:val="clear" w:color="auto" w:fill="FFFFFF"/>
        </w:rPr>
        <w:t xml:space="preserve">Por eso a </w:t>
      </w:r>
      <w:r w:rsidR="002C1BA1" w:rsidRPr="00C23136">
        <w:rPr>
          <w:rFonts w:ascii="Palatino Linotype" w:eastAsia="Times New Roman" w:hAnsi="Palatino Linotype" w:cstheme="minorHAnsi"/>
          <w:shd w:val="clear" w:color="auto" w:fill="FFFFFF"/>
        </w:rPr>
        <w:t>partir</w:t>
      </w:r>
      <w:r w:rsidRPr="00C23136">
        <w:rPr>
          <w:rFonts w:ascii="Palatino Linotype" w:eastAsia="Times New Roman" w:hAnsi="Palatino Linotype" w:cstheme="minorHAnsi"/>
          <w:shd w:val="clear" w:color="auto" w:fill="FFFFFF"/>
        </w:rPr>
        <w:t xml:space="preserve"> de la </w:t>
      </w:r>
      <w:r w:rsidR="00596DE7" w:rsidRPr="00C23136">
        <w:rPr>
          <w:rFonts w:ascii="Palatino Linotype" w:eastAsia="Times New Roman" w:hAnsi="Palatino Linotype" w:cstheme="minorHAnsi"/>
          <w:shd w:val="clear" w:color="auto" w:fill="FFFFFF"/>
        </w:rPr>
        <w:t>crítica</w:t>
      </w:r>
      <w:r w:rsidRPr="00C23136">
        <w:rPr>
          <w:rFonts w:ascii="Palatino Linotype" w:eastAsia="Times New Roman" w:hAnsi="Palatino Linotype" w:cstheme="minorHAnsi"/>
          <w:shd w:val="clear" w:color="auto" w:fill="FFFFFF"/>
        </w:rPr>
        <w:t xml:space="preserve"> </w:t>
      </w:r>
      <w:r w:rsidR="0095533B" w:rsidRPr="00C23136">
        <w:rPr>
          <w:rFonts w:ascii="Palatino Linotype" w:eastAsia="Times New Roman" w:hAnsi="Palatino Linotype" w:cstheme="minorHAnsi"/>
          <w:shd w:val="clear" w:color="auto" w:fill="FFFFFF"/>
        </w:rPr>
        <w:t xml:space="preserve">de la sociedad y de la </w:t>
      </w:r>
      <w:r w:rsidR="002C1BA1" w:rsidRPr="00C23136">
        <w:rPr>
          <w:rFonts w:ascii="Palatino Linotype" w:eastAsia="Times New Roman" w:hAnsi="Palatino Linotype" w:cstheme="minorHAnsi"/>
          <w:shd w:val="clear" w:color="auto" w:fill="FFFFFF"/>
        </w:rPr>
        <w:t>opinión</w:t>
      </w:r>
      <w:r w:rsidR="0095533B" w:rsidRPr="00C23136">
        <w:rPr>
          <w:rFonts w:ascii="Palatino Linotype" w:eastAsia="Times New Roman" w:hAnsi="Palatino Linotype" w:cstheme="minorHAnsi"/>
          <w:shd w:val="clear" w:color="auto" w:fill="FFFFFF"/>
        </w:rPr>
        <w:t xml:space="preserve"> </w:t>
      </w:r>
      <w:r w:rsidR="00F04BB4" w:rsidRPr="00C23136">
        <w:rPr>
          <w:rFonts w:ascii="Palatino Linotype" w:eastAsia="Times New Roman" w:hAnsi="Palatino Linotype" w:cstheme="minorHAnsi"/>
          <w:shd w:val="clear" w:color="auto" w:fill="FFFFFF"/>
        </w:rPr>
        <w:t>pública</w:t>
      </w:r>
      <w:r w:rsidR="0099730E" w:rsidRPr="00C23136">
        <w:rPr>
          <w:rFonts w:ascii="Palatino Linotype" w:eastAsia="Times New Roman" w:hAnsi="Palatino Linotype" w:cstheme="minorHAnsi"/>
          <w:shd w:val="clear" w:color="auto" w:fill="FFFFFF"/>
        </w:rPr>
        <w:t xml:space="preserve"> y de</w:t>
      </w:r>
      <w:r w:rsidR="00F04BB4" w:rsidRPr="00C23136">
        <w:rPr>
          <w:rFonts w:ascii="Palatino Linotype" w:eastAsia="Times New Roman" w:hAnsi="Palatino Linotype" w:cstheme="minorHAnsi"/>
          <w:shd w:val="clear" w:color="auto" w:fill="FFFFFF"/>
        </w:rPr>
        <w:t xml:space="preserve"> </w:t>
      </w:r>
      <w:r w:rsidR="006E0995" w:rsidRPr="00C23136">
        <w:rPr>
          <w:rFonts w:ascii="Palatino Linotype" w:eastAsia="Times New Roman" w:hAnsi="Palatino Linotype" w:cstheme="minorHAnsi"/>
          <w:shd w:val="clear" w:color="auto" w:fill="FFFFFF"/>
        </w:rPr>
        <w:t xml:space="preserve">la </w:t>
      </w:r>
      <w:r w:rsidR="00F04BB4" w:rsidRPr="00C23136">
        <w:rPr>
          <w:rFonts w:ascii="Palatino Linotype" w:eastAsia="Times New Roman" w:hAnsi="Palatino Linotype" w:cstheme="minorHAnsi"/>
          <w:shd w:val="clear" w:color="auto" w:fill="FFFFFF"/>
        </w:rPr>
        <w:t>obligada y siempre sana</w:t>
      </w:r>
      <w:r w:rsidR="0099730E" w:rsidRPr="00C23136">
        <w:rPr>
          <w:rFonts w:ascii="Palatino Linotype" w:eastAsia="Times New Roman" w:hAnsi="Palatino Linotype" w:cstheme="minorHAnsi"/>
          <w:shd w:val="clear" w:color="auto" w:fill="FFFFFF"/>
        </w:rPr>
        <w:t xml:space="preserve"> autocrítica universitaria </w:t>
      </w:r>
      <w:r w:rsidR="00E74757" w:rsidRPr="00C23136">
        <w:rPr>
          <w:rFonts w:ascii="Palatino Linotype" w:eastAsia="Times New Roman" w:hAnsi="Palatino Linotype" w:cstheme="minorHAnsi"/>
          <w:shd w:val="clear" w:color="auto" w:fill="FFFFFF"/>
        </w:rPr>
        <w:t>sobre las lacras y déficits del sistema universitario</w:t>
      </w:r>
      <w:r w:rsidR="006E0995" w:rsidRPr="00C23136">
        <w:rPr>
          <w:rFonts w:ascii="Palatino Linotype" w:eastAsia="Times New Roman" w:hAnsi="Palatino Linotype" w:cstheme="minorHAnsi"/>
          <w:shd w:val="clear" w:color="auto" w:fill="FFFFFF"/>
        </w:rPr>
        <w:t xml:space="preserve">, es </w:t>
      </w:r>
      <w:r w:rsidRPr="00C23136">
        <w:rPr>
          <w:rFonts w:ascii="Palatino Linotype" w:eastAsia="Times New Roman" w:hAnsi="Palatino Linotype" w:cstheme="minorHAnsi"/>
          <w:shd w:val="clear" w:color="auto" w:fill="FFFFFF"/>
        </w:rPr>
        <w:t xml:space="preserve">necesario </w:t>
      </w:r>
      <w:r w:rsidR="0095533B" w:rsidRPr="00C23136">
        <w:rPr>
          <w:rFonts w:ascii="Palatino Linotype" w:eastAsia="Times New Roman" w:hAnsi="Palatino Linotype" w:cstheme="minorHAnsi"/>
          <w:shd w:val="clear" w:color="auto" w:fill="FFFFFF"/>
        </w:rPr>
        <w:t xml:space="preserve">construir </w:t>
      </w:r>
      <w:r w:rsidRPr="00C23136">
        <w:rPr>
          <w:rFonts w:ascii="Palatino Linotype" w:eastAsia="Times New Roman" w:hAnsi="Palatino Linotype" w:cstheme="minorHAnsi"/>
          <w:shd w:val="clear" w:color="auto" w:fill="FFFFFF"/>
        </w:rPr>
        <w:t>un plan para la</w:t>
      </w:r>
      <w:r w:rsidR="0099730E" w:rsidRPr="00C23136">
        <w:rPr>
          <w:rFonts w:ascii="Palatino Linotype" w:eastAsia="Times New Roman" w:hAnsi="Palatino Linotype" w:cstheme="minorHAnsi"/>
          <w:shd w:val="clear" w:color="auto" w:fill="FFFFFF"/>
        </w:rPr>
        <w:t xml:space="preserve"> </w:t>
      </w:r>
      <w:r w:rsidR="00F04BB4" w:rsidRPr="00C23136">
        <w:rPr>
          <w:rFonts w:ascii="Palatino Linotype" w:eastAsia="Times New Roman" w:hAnsi="Palatino Linotype" w:cstheme="minorHAnsi"/>
          <w:shd w:val="clear" w:color="auto" w:fill="FFFFFF"/>
        </w:rPr>
        <w:t>transformación</w:t>
      </w:r>
      <w:r w:rsidR="002C1BA1" w:rsidRPr="00C23136">
        <w:rPr>
          <w:rFonts w:ascii="Palatino Linotype" w:eastAsia="Times New Roman" w:hAnsi="Palatino Linotype" w:cstheme="minorHAnsi"/>
          <w:shd w:val="clear" w:color="auto" w:fill="FFFFFF"/>
        </w:rPr>
        <w:t xml:space="preserve"> y </w:t>
      </w:r>
      <w:r w:rsidR="0099730E" w:rsidRPr="00C23136">
        <w:rPr>
          <w:rFonts w:ascii="Palatino Linotype" w:eastAsia="Times New Roman" w:hAnsi="Palatino Linotype" w:cstheme="minorHAnsi"/>
          <w:shd w:val="clear" w:color="auto" w:fill="FFFFFF"/>
        </w:rPr>
        <w:t xml:space="preserve">mejora </w:t>
      </w:r>
      <w:r w:rsidR="002C1BA1" w:rsidRPr="00C23136">
        <w:rPr>
          <w:rFonts w:ascii="Palatino Linotype" w:eastAsia="Times New Roman" w:hAnsi="Palatino Linotype" w:cstheme="minorHAnsi"/>
          <w:shd w:val="clear" w:color="auto" w:fill="FFFFFF"/>
        </w:rPr>
        <w:t>de la calidad de nuestra universidad</w:t>
      </w:r>
      <w:r w:rsidR="00BD7751" w:rsidRPr="00C23136">
        <w:rPr>
          <w:rFonts w:ascii="Palatino Linotype" w:eastAsia="Times New Roman" w:hAnsi="Palatino Linotype" w:cstheme="minorHAnsi"/>
          <w:shd w:val="clear" w:color="auto" w:fill="FFFFFF"/>
        </w:rPr>
        <w:t xml:space="preserve">. </w:t>
      </w:r>
      <w:r w:rsidR="00F04BB4" w:rsidRPr="00C23136">
        <w:rPr>
          <w:rFonts w:ascii="Palatino Linotype" w:eastAsia="Times New Roman" w:hAnsi="Palatino Linotype" w:cstheme="minorHAnsi"/>
          <w:shd w:val="clear" w:color="auto" w:fill="FFFFFF"/>
        </w:rPr>
        <w:t xml:space="preserve">No hay que entretenerse en hacer grandes diagnósticos: </w:t>
      </w:r>
      <w:r w:rsidR="0099730E" w:rsidRPr="00C23136">
        <w:rPr>
          <w:rFonts w:ascii="Palatino Linotype" w:eastAsia="Times New Roman" w:hAnsi="Palatino Linotype" w:cstheme="minorHAnsi"/>
          <w:shd w:val="clear" w:color="auto" w:fill="FFFFFF"/>
        </w:rPr>
        <w:t>“</w:t>
      </w:r>
      <w:r w:rsidRPr="00C23136">
        <w:rPr>
          <w:rFonts w:ascii="Palatino Linotype" w:eastAsia="Times New Roman" w:hAnsi="Palatino Linotype" w:cstheme="minorHAnsi"/>
          <w:shd w:val="clear" w:color="auto" w:fill="FFFFFF"/>
        </w:rPr>
        <w:t xml:space="preserve">la calidad de una universidad </w:t>
      </w:r>
      <w:r w:rsidR="0099730E" w:rsidRPr="00C23136">
        <w:rPr>
          <w:rFonts w:ascii="Palatino Linotype" w:eastAsia="Times New Roman" w:hAnsi="Palatino Linotype" w:cstheme="minorHAnsi"/>
          <w:shd w:val="clear" w:color="auto" w:fill="FFFFFF"/>
        </w:rPr>
        <w:t xml:space="preserve"> -</w:t>
      </w:r>
      <w:r w:rsidR="005C1A12" w:rsidRPr="00C23136">
        <w:rPr>
          <w:rFonts w:ascii="Palatino Linotype" w:eastAsia="Times New Roman" w:hAnsi="Palatino Linotype" w:cstheme="minorHAnsi"/>
          <w:shd w:val="clear" w:color="auto" w:fill="FFFFFF"/>
        </w:rPr>
        <w:t xml:space="preserve">como nos </w:t>
      </w:r>
      <w:r w:rsidR="000322FA" w:rsidRPr="00C23136">
        <w:rPr>
          <w:rFonts w:ascii="Palatino Linotype" w:eastAsia="Times New Roman" w:hAnsi="Palatino Linotype" w:cstheme="minorHAnsi"/>
          <w:shd w:val="clear" w:color="auto" w:fill="FFFFFF"/>
        </w:rPr>
        <w:t>recordaba</w:t>
      </w:r>
      <w:r w:rsidR="005C1A12" w:rsidRPr="00C23136">
        <w:rPr>
          <w:rFonts w:ascii="Palatino Linotype" w:eastAsia="Times New Roman" w:hAnsi="Palatino Linotype" w:cstheme="minorHAnsi"/>
          <w:shd w:val="clear" w:color="auto" w:fill="FFFFFF"/>
        </w:rPr>
        <w:t xml:space="preserve"> hace unos día el sociólogo español Manuel </w:t>
      </w:r>
      <w:proofErr w:type="spellStart"/>
      <w:r w:rsidR="005C1A12" w:rsidRPr="00C23136">
        <w:rPr>
          <w:rFonts w:ascii="Palatino Linotype" w:eastAsia="Times New Roman" w:hAnsi="Palatino Linotype" w:cstheme="minorHAnsi"/>
          <w:shd w:val="clear" w:color="auto" w:fill="FFFFFF"/>
        </w:rPr>
        <w:t>Castells</w:t>
      </w:r>
      <w:proofErr w:type="spellEnd"/>
      <w:r w:rsidR="006E0995" w:rsidRPr="00C23136">
        <w:rPr>
          <w:rFonts w:ascii="Palatino Linotype" w:eastAsia="Times New Roman" w:hAnsi="Palatino Linotype" w:cstheme="minorHAnsi"/>
          <w:shd w:val="clear" w:color="auto" w:fill="FFFFFF"/>
        </w:rPr>
        <w:t>-</w:t>
      </w:r>
      <w:r w:rsidR="005C1A12" w:rsidRPr="00C23136">
        <w:rPr>
          <w:rFonts w:ascii="Palatino Linotype" w:eastAsia="Times New Roman" w:hAnsi="Palatino Linotype" w:cstheme="minorHAnsi"/>
          <w:shd w:val="clear" w:color="auto" w:fill="FFFFFF"/>
        </w:rPr>
        <w:t xml:space="preserve">, depende al </w:t>
      </w:r>
      <w:r w:rsidR="000322FA" w:rsidRPr="00C23136">
        <w:rPr>
          <w:rFonts w:ascii="Palatino Linotype" w:eastAsia="Times New Roman" w:hAnsi="Palatino Linotype" w:cstheme="minorHAnsi"/>
          <w:shd w:val="clear" w:color="auto" w:fill="FFFFFF"/>
        </w:rPr>
        <w:t>fin y al cabo de los que en ell</w:t>
      </w:r>
      <w:r w:rsidRPr="00C23136">
        <w:rPr>
          <w:rFonts w:ascii="Palatino Linotype" w:eastAsia="Times New Roman" w:hAnsi="Palatino Linotype" w:cstheme="minorHAnsi"/>
          <w:shd w:val="clear" w:color="auto" w:fill="FFFFFF"/>
        </w:rPr>
        <w:t xml:space="preserve">a enseñan </w:t>
      </w:r>
      <w:r w:rsidR="005C1A12" w:rsidRPr="00C23136">
        <w:rPr>
          <w:rFonts w:ascii="Palatino Linotype" w:eastAsia="Times New Roman" w:hAnsi="Palatino Linotype" w:cstheme="minorHAnsi"/>
          <w:shd w:val="clear" w:color="auto" w:fill="FFFFFF"/>
        </w:rPr>
        <w:t xml:space="preserve">e investigan y </w:t>
      </w:r>
      <w:r w:rsidR="008322F7" w:rsidRPr="00C23136">
        <w:rPr>
          <w:rFonts w:ascii="Palatino Linotype" w:eastAsia="Times New Roman" w:hAnsi="Palatino Linotype" w:cstheme="minorHAnsi"/>
          <w:shd w:val="clear" w:color="auto" w:fill="FFFFFF"/>
        </w:rPr>
        <w:t xml:space="preserve">de </w:t>
      </w:r>
      <w:r w:rsidR="005C1A12" w:rsidRPr="00C23136">
        <w:rPr>
          <w:rFonts w:ascii="Palatino Linotype" w:eastAsia="Times New Roman" w:hAnsi="Palatino Linotype" w:cstheme="minorHAnsi"/>
          <w:shd w:val="clear" w:color="auto" w:fill="FFFFFF"/>
        </w:rPr>
        <w:t>la calidad de los estudiante</w:t>
      </w:r>
      <w:r w:rsidR="008322F7" w:rsidRPr="00C23136">
        <w:rPr>
          <w:rFonts w:ascii="Palatino Linotype" w:eastAsia="Times New Roman" w:hAnsi="Palatino Linotype" w:cstheme="minorHAnsi"/>
          <w:shd w:val="clear" w:color="auto" w:fill="FFFFFF"/>
        </w:rPr>
        <w:t xml:space="preserve">s que en </w:t>
      </w:r>
      <w:r w:rsidR="002C1BA1" w:rsidRPr="00C23136">
        <w:rPr>
          <w:rFonts w:ascii="Palatino Linotype" w:eastAsia="Times New Roman" w:hAnsi="Palatino Linotype" w:cstheme="minorHAnsi"/>
          <w:shd w:val="clear" w:color="auto" w:fill="FFFFFF"/>
        </w:rPr>
        <w:t>ella</w:t>
      </w:r>
      <w:r w:rsidR="008322F7" w:rsidRPr="00C23136">
        <w:rPr>
          <w:rFonts w:ascii="Palatino Linotype" w:eastAsia="Times New Roman" w:hAnsi="Palatino Linotype" w:cstheme="minorHAnsi"/>
          <w:shd w:val="clear" w:color="auto" w:fill="FFFFFF"/>
        </w:rPr>
        <w:t xml:space="preserve"> se forman</w:t>
      </w:r>
      <w:r w:rsidR="0099730E" w:rsidRPr="00C23136">
        <w:rPr>
          <w:rFonts w:ascii="Palatino Linotype" w:eastAsia="Times New Roman" w:hAnsi="Palatino Linotype" w:cstheme="minorHAnsi"/>
          <w:shd w:val="clear" w:color="auto" w:fill="FFFFFF"/>
        </w:rPr>
        <w:t>”</w:t>
      </w:r>
      <w:r w:rsidR="002C1BA1" w:rsidRPr="00C23136">
        <w:rPr>
          <w:rFonts w:ascii="Palatino Linotype" w:eastAsia="Times New Roman" w:hAnsi="Palatino Linotype" w:cstheme="minorHAnsi"/>
          <w:shd w:val="clear" w:color="auto" w:fill="FFFFFF"/>
        </w:rPr>
        <w:t xml:space="preserve">. </w:t>
      </w:r>
      <w:r w:rsidR="006E0995" w:rsidRPr="00C23136">
        <w:rPr>
          <w:rFonts w:ascii="Palatino Linotype" w:eastAsia="Times New Roman" w:hAnsi="Palatino Linotype" w:cstheme="minorHAnsi"/>
          <w:shd w:val="clear" w:color="auto" w:fill="FFFFFF"/>
        </w:rPr>
        <w:t>T</w:t>
      </w:r>
      <w:r w:rsidR="008322F7" w:rsidRPr="00C23136">
        <w:rPr>
          <w:rFonts w:ascii="Palatino Linotype" w:eastAsia="Times New Roman" w:hAnsi="Palatino Linotype" w:cstheme="minorHAnsi"/>
          <w:shd w:val="clear" w:color="auto" w:fill="FFFFFF"/>
        </w:rPr>
        <w:t xml:space="preserve">odo proyecto de </w:t>
      </w:r>
      <w:r w:rsidR="002C1BA1" w:rsidRPr="00C23136">
        <w:rPr>
          <w:rFonts w:ascii="Palatino Linotype" w:eastAsia="Times New Roman" w:hAnsi="Palatino Linotype" w:cstheme="minorHAnsi"/>
          <w:shd w:val="clear" w:color="auto" w:fill="FFFFFF"/>
        </w:rPr>
        <w:t>reforma</w:t>
      </w:r>
      <w:r w:rsidR="008322F7" w:rsidRPr="00C23136">
        <w:rPr>
          <w:rFonts w:ascii="Palatino Linotype" w:eastAsia="Times New Roman" w:hAnsi="Palatino Linotype" w:cstheme="minorHAnsi"/>
          <w:shd w:val="clear" w:color="auto" w:fill="FFFFFF"/>
        </w:rPr>
        <w:t xml:space="preserve"> </w:t>
      </w:r>
      <w:r w:rsidR="00624931" w:rsidRPr="00C23136">
        <w:rPr>
          <w:rFonts w:ascii="Palatino Linotype" w:eastAsia="Times New Roman" w:hAnsi="Palatino Linotype" w:cstheme="minorHAnsi"/>
          <w:shd w:val="clear" w:color="auto" w:fill="FFFFFF"/>
        </w:rPr>
        <w:t xml:space="preserve">efectiva </w:t>
      </w:r>
      <w:r w:rsidR="002C1BA1" w:rsidRPr="00C23136">
        <w:rPr>
          <w:rFonts w:ascii="Palatino Linotype" w:eastAsia="Times New Roman" w:hAnsi="Palatino Linotype" w:cstheme="minorHAnsi"/>
          <w:shd w:val="clear" w:color="auto" w:fill="FFFFFF"/>
        </w:rPr>
        <w:t>d</w:t>
      </w:r>
      <w:r w:rsidR="008322F7" w:rsidRPr="00C23136">
        <w:rPr>
          <w:rFonts w:ascii="Palatino Linotype" w:eastAsia="Times New Roman" w:hAnsi="Palatino Linotype" w:cstheme="minorHAnsi"/>
          <w:shd w:val="clear" w:color="auto" w:fill="FFFFFF"/>
        </w:rPr>
        <w:t>e</w:t>
      </w:r>
      <w:r w:rsidR="002C1BA1" w:rsidRPr="00C23136">
        <w:rPr>
          <w:rFonts w:ascii="Palatino Linotype" w:eastAsia="Times New Roman" w:hAnsi="Palatino Linotype" w:cstheme="minorHAnsi"/>
          <w:shd w:val="clear" w:color="auto" w:fill="FFFFFF"/>
        </w:rPr>
        <w:t xml:space="preserve"> </w:t>
      </w:r>
      <w:r w:rsidR="008322F7" w:rsidRPr="00C23136">
        <w:rPr>
          <w:rFonts w:ascii="Palatino Linotype" w:eastAsia="Times New Roman" w:hAnsi="Palatino Linotype" w:cstheme="minorHAnsi"/>
          <w:shd w:val="clear" w:color="auto" w:fill="FFFFFF"/>
        </w:rPr>
        <w:t xml:space="preserve">la universidad </w:t>
      </w:r>
      <w:r w:rsidR="0099730E" w:rsidRPr="00C23136">
        <w:rPr>
          <w:rFonts w:ascii="Palatino Linotype" w:eastAsia="Times New Roman" w:hAnsi="Palatino Linotype" w:cstheme="minorHAnsi"/>
          <w:shd w:val="clear" w:color="auto" w:fill="FFFFFF"/>
        </w:rPr>
        <w:t xml:space="preserve">debe </w:t>
      </w:r>
      <w:r w:rsidR="008322F7" w:rsidRPr="00C23136">
        <w:rPr>
          <w:rFonts w:ascii="Palatino Linotype" w:eastAsia="Times New Roman" w:hAnsi="Palatino Linotype" w:cstheme="minorHAnsi"/>
          <w:shd w:val="clear" w:color="auto" w:fill="FFFFFF"/>
        </w:rPr>
        <w:t>pasa</w:t>
      </w:r>
      <w:r w:rsidR="00596DE7" w:rsidRPr="00C23136">
        <w:rPr>
          <w:rFonts w:ascii="Palatino Linotype" w:eastAsia="Times New Roman" w:hAnsi="Palatino Linotype" w:cstheme="minorHAnsi"/>
          <w:shd w:val="clear" w:color="auto" w:fill="FFFFFF"/>
        </w:rPr>
        <w:t>r</w:t>
      </w:r>
      <w:r w:rsidR="008322F7" w:rsidRPr="00C23136">
        <w:rPr>
          <w:rFonts w:ascii="Palatino Linotype" w:eastAsia="Times New Roman" w:hAnsi="Palatino Linotype" w:cstheme="minorHAnsi"/>
          <w:shd w:val="clear" w:color="auto" w:fill="FFFFFF"/>
        </w:rPr>
        <w:t xml:space="preserve"> por tres </w:t>
      </w:r>
      <w:r w:rsidR="002C1BA1" w:rsidRPr="00C23136">
        <w:rPr>
          <w:rFonts w:ascii="Palatino Linotype" w:eastAsia="Times New Roman" w:hAnsi="Palatino Linotype" w:cstheme="minorHAnsi"/>
          <w:shd w:val="clear" w:color="auto" w:fill="FFFFFF"/>
        </w:rPr>
        <w:t>e</w:t>
      </w:r>
      <w:r w:rsidR="008322F7" w:rsidRPr="00C23136">
        <w:rPr>
          <w:rFonts w:ascii="Palatino Linotype" w:eastAsia="Times New Roman" w:hAnsi="Palatino Linotype" w:cstheme="minorHAnsi"/>
          <w:shd w:val="clear" w:color="auto" w:fill="FFFFFF"/>
        </w:rPr>
        <w:t>jes fundamentales</w:t>
      </w:r>
      <w:r w:rsidR="00852B08" w:rsidRPr="00C23136">
        <w:rPr>
          <w:rFonts w:ascii="Palatino Linotype" w:eastAsia="Times New Roman" w:hAnsi="Palatino Linotype" w:cstheme="minorHAnsi"/>
          <w:shd w:val="clear" w:color="auto" w:fill="FFFFFF"/>
        </w:rPr>
        <w:t xml:space="preserve"> de actuación</w:t>
      </w:r>
      <w:r w:rsidR="008322F7" w:rsidRPr="00C23136">
        <w:rPr>
          <w:rFonts w:ascii="Palatino Linotype" w:eastAsia="Times New Roman" w:hAnsi="Palatino Linotype" w:cstheme="minorHAnsi"/>
          <w:shd w:val="clear" w:color="auto" w:fill="FFFFFF"/>
        </w:rPr>
        <w:t xml:space="preserve">: </w:t>
      </w:r>
      <w:r w:rsidR="0099730E" w:rsidRPr="00C23136">
        <w:rPr>
          <w:rFonts w:ascii="Palatino Linotype" w:eastAsia="Times New Roman" w:hAnsi="Palatino Linotype" w:cstheme="minorHAnsi"/>
          <w:shd w:val="clear" w:color="auto" w:fill="FFFFFF"/>
        </w:rPr>
        <w:t xml:space="preserve">uno, </w:t>
      </w:r>
      <w:r w:rsidR="008322F7" w:rsidRPr="00C23136">
        <w:rPr>
          <w:rFonts w:ascii="Palatino Linotype" w:eastAsia="Times New Roman" w:hAnsi="Palatino Linotype" w:cstheme="minorHAnsi"/>
          <w:shd w:val="clear" w:color="auto" w:fill="FFFFFF"/>
        </w:rPr>
        <w:t xml:space="preserve">la captación y </w:t>
      </w:r>
      <w:r w:rsidR="00852B08" w:rsidRPr="00C23136">
        <w:rPr>
          <w:rFonts w:ascii="Palatino Linotype" w:eastAsia="Times New Roman" w:hAnsi="Palatino Linotype" w:cstheme="minorHAnsi"/>
          <w:shd w:val="clear" w:color="auto" w:fill="FFFFFF"/>
        </w:rPr>
        <w:t xml:space="preserve">retención del </w:t>
      </w:r>
      <w:r w:rsidR="002C1BA1" w:rsidRPr="00C23136">
        <w:rPr>
          <w:rFonts w:ascii="Palatino Linotype" w:eastAsia="Times New Roman" w:hAnsi="Palatino Linotype" w:cstheme="minorHAnsi"/>
          <w:shd w:val="clear" w:color="auto" w:fill="FFFFFF"/>
        </w:rPr>
        <w:t xml:space="preserve">mejor </w:t>
      </w:r>
      <w:r w:rsidR="00852B08" w:rsidRPr="00C23136">
        <w:rPr>
          <w:rFonts w:ascii="Palatino Linotype" w:eastAsia="Times New Roman" w:hAnsi="Palatino Linotype" w:cstheme="minorHAnsi"/>
          <w:shd w:val="clear" w:color="auto" w:fill="FFFFFF"/>
        </w:rPr>
        <w:t>talento</w:t>
      </w:r>
      <w:r w:rsidR="0099730E" w:rsidRPr="00C23136">
        <w:rPr>
          <w:rFonts w:ascii="Palatino Linotype" w:eastAsia="Times New Roman" w:hAnsi="Palatino Linotype" w:cstheme="minorHAnsi"/>
          <w:shd w:val="clear" w:color="auto" w:fill="FFFFFF"/>
        </w:rPr>
        <w:t>; dos</w:t>
      </w:r>
      <w:r w:rsidR="008322F7" w:rsidRPr="00C23136">
        <w:rPr>
          <w:rFonts w:ascii="Palatino Linotype" w:eastAsia="Times New Roman" w:hAnsi="Palatino Linotype" w:cstheme="minorHAnsi"/>
          <w:shd w:val="clear" w:color="auto" w:fill="FFFFFF"/>
        </w:rPr>
        <w:t xml:space="preserve">, un sistema de </w:t>
      </w:r>
      <w:r w:rsidR="00D33769" w:rsidRPr="00C23136">
        <w:rPr>
          <w:rFonts w:ascii="Palatino Linotype" w:eastAsia="Times New Roman" w:hAnsi="Palatino Linotype" w:cstheme="minorHAnsi"/>
          <w:shd w:val="clear" w:color="auto" w:fill="FFFFFF"/>
        </w:rPr>
        <w:t>financiación</w:t>
      </w:r>
      <w:r w:rsidR="008322F7" w:rsidRPr="00C23136">
        <w:rPr>
          <w:rFonts w:ascii="Palatino Linotype" w:eastAsia="Times New Roman" w:hAnsi="Palatino Linotype" w:cstheme="minorHAnsi"/>
          <w:shd w:val="clear" w:color="auto" w:fill="FFFFFF"/>
        </w:rPr>
        <w:t xml:space="preserve"> </w:t>
      </w:r>
      <w:r w:rsidR="00852B08" w:rsidRPr="00C23136">
        <w:rPr>
          <w:rFonts w:ascii="Palatino Linotype" w:eastAsia="Times New Roman" w:hAnsi="Palatino Linotype" w:cstheme="minorHAnsi"/>
          <w:shd w:val="clear" w:color="auto" w:fill="FFFFFF"/>
        </w:rPr>
        <w:t>s</w:t>
      </w:r>
      <w:r w:rsidR="008322F7" w:rsidRPr="00C23136">
        <w:rPr>
          <w:rFonts w:ascii="Palatino Linotype" w:eastAsia="Times New Roman" w:hAnsi="Palatino Linotype" w:cstheme="minorHAnsi"/>
          <w:shd w:val="clear" w:color="auto" w:fill="FFFFFF"/>
        </w:rPr>
        <w:t>u</w:t>
      </w:r>
      <w:r w:rsidR="00852B08" w:rsidRPr="00C23136">
        <w:rPr>
          <w:rFonts w:ascii="Palatino Linotype" w:eastAsia="Times New Roman" w:hAnsi="Palatino Linotype" w:cstheme="minorHAnsi"/>
          <w:shd w:val="clear" w:color="auto" w:fill="FFFFFF"/>
        </w:rPr>
        <w:t>fi</w:t>
      </w:r>
      <w:r w:rsidR="008322F7" w:rsidRPr="00C23136">
        <w:rPr>
          <w:rFonts w:ascii="Palatino Linotype" w:eastAsia="Times New Roman" w:hAnsi="Palatino Linotype" w:cstheme="minorHAnsi"/>
          <w:shd w:val="clear" w:color="auto" w:fill="FFFFFF"/>
        </w:rPr>
        <w:t xml:space="preserve">ciente y </w:t>
      </w:r>
      <w:r w:rsidR="00852B08" w:rsidRPr="00C23136">
        <w:rPr>
          <w:rFonts w:ascii="Palatino Linotype" w:eastAsia="Times New Roman" w:hAnsi="Palatino Linotype" w:cstheme="minorHAnsi"/>
          <w:shd w:val="clear" w:color="auto" w:fill="FFFFFF"/>
        </w:rPr>
        <w:t>e</w:t>
      </w:r>
      <w:r w:rsidR="008322F7" w:rsidRPr="00C23136">
        <w:rPr>
          <w:rFonts w:ascii="Palatino Linotype" w:eastAsia="Times New Roman" w:hAnsi="Palatino Linotype" w:cstheme="minorHAnsi"/>
          <w:shd w:val="clear" w:color="auto" w:fill="FFFFFF"/>
        </w:rPr>
        <w:t xml:space="preserve">stable que </w:t>
      </w:r>
      <w:r w:rsidR="002C1BA1" w:rsidRPr="00C23136">
        <w:rPr>
          <w:rFonts w:ascii="Palatino Linotype" w:eastAsia="Times New Roman" w:hAnsi="Palatino Linotype" w:cstheme="minorHAnsi"/>
          <w:shd w:val="clear" w:color="auto" w:fill="FFFFFF"/>
        </w:rPr>
        <w:t>permita</w:t>
      </w:r>
      <w:r w:rsidR="008322F7" w:rsidRPr="00C23136">
        <w:rPr>
          <w:rFonts w:ascii="Palatino Linotype" w:eastAsia="Times New Roman" w:hAnsi="Palatino Linotype" w:cstheme="minorHAnsi"/>
          <w:shd w:val="clear" w:color="auto" w:fill="FFFFFF"/>
        </w:rPr>
        <w:t xml:space="preserve"> a las </w:t>
      </w:r>
      <w:r w:rsidR="002C1BA1" w:rsidRPr="00C23136">
        <w:rPr>
          <w:rFonts w:ascii="Palatino Linotype" w:eastAsia="Times New Roman" w:hAnsi="Palatino Linotype" w:cstheme="minorHAnsi"/>
          <w:shd w:val="clear" w:color="auto" w:fill="FFFFFF"/>
        </w:rPr>
        <w:t>universidades</w:t>
      </w:r>
      <w:r w:rsidR="008322F7" w:rsidRPr="00C23136">
        <w:rPr>
          <w:rFonts w:ascii="Palatino Linotype" w:eastAsia="Times New Roman" w:hAnsi="Palatino Linotype" w:cstheme="minorHAnsi"/>
          <w:shd w:val="clear" w:color="auto" w:fill="FFFFFF"/>
        </w:rPr>
        <w:t xml:space="preserve"> </w:t>
      </w:r>
      <w:r w:rsidR="0099730E" w:rsidRPr="00C23136">
        <w:rPr>
          <w:rFonts w:ascii="Palatino Linotype" w:eastAsia="Times New Roman" w:hAnsi="Palatino Linotype" w:cstheme="minorHAnsi"/>
          <w:shd w:val="clear" w:color="auto" w:fill="FFFFFF"/>
        </w:rPr>
        <w:t>captar los</w:t>
      </w:r>
      <w:r w:rsidR="008322F7" w:rsidRPr="00C23136">
        <w:rPr>
          <w:rFonts w:ascii="Palatino Linotype" w:eastAsia="Times New Roman" w:hAnsi="Palatino Linotype" w:cstheme="minorHAnsi"/>
          <w:shd w:val="clear" w:color="auto" w:fill="FFFFFF"/>
        </w:rPr>
        <w:t xml:space="preserve"> fondos</w:t>
      </w:r>
      <w:r w:rsidR="000322FA" w:rsidRPr="00C23136">
        <w:rPr>
          <w:rFonts w:ascii="Palatino Linotype" w:eastAsia="Times New Roman" w:hAnsi="Palatino Linotype" w:cstheme="minorHAnsi"/>
          <w:shd w:val="clear" w:color="auto" w:fill="FFFFFF"/>
        </w:rPr>
        <w:t xml:space="preserve"> necesarios</w:t>
      </w:r>
      <w:r w:rsidR="002C1BA1" w:rsidRPr="00C23136">
        <w:rPr>
          <w:rFonts w:ascii="Palatino Linotype" w:eastAsia="Times New Roman" w:hAnsi="Palatino Linotype" w:cstheme="minorHAnsi"/>
          <w:shd w:val="clear" w:color="auto" w:fill="FFFFFF"/>
        </w:rPr>
        <w:t xml:space="preserve"> para el cumplimiento de sus fines</w:t>
      </w:r>
      <w:r w:rsidR="00852B08" w:rsidRPr="00C23136">
        <w:rPr>
          <w:rFonts w:ascii="Palatino Linotype" w:eastAsia="Times New Roman" w:hAnsi="Palatino Linotype" w:cstheme="minorHAnsi"/>
          <w:shd w:val="clear" w:color="auto" w:fill="FFFFFF"/>
        </w:rPr>
        <w:t>; y</w:t>
      </w:r>
      <w:r w:rsidR="008322F7" w:rsidRPr="00C23136">
        <w:rPr>
          <w:rFonts w:ascii="Palatino Linotype" w:eastAsia="Times New Roman" w:hAnsi="Palatino Linotype" w:cstheme="minorHAnsi"/>
          <w:shd w:val="clear" w:color="auto" w:fill="FFFFFF"/>
        </w:rPr>
        <w:t xml:space="preserve"> tres, tener autonomía para tomar </w:t>
      </w:r>
      <w:r w:rsidR="0099730E" w:rsidRPr="00C23136">
        <w:rPr>
          <w:rFonts w:ascii="Palatino Linotype" w:eastAsia="Times New Roman" w:hAnsi="Palatino Linotype" w:cstheme="minorHAnsi"/>
          <w:shd w:val="clear" w:color="auto" w:fill="FFFFFF"/>
        </w:rPr>
        <w:t>decisiones</w:t>
      </w:r>
      <w:r w:rsidR="008322F7" w:rsidRPr="00C23136">
        <w:rPr>
          <w:rFonts w:ascii="Palatino Linotype" w:eastAsia="Times New Roman" w:hAnsi="Palatino Linotype" w:cstheme="minorHAnsi"/>
          <w:shd w:val="clear" w:color="auto" w:fill="FFFFFF"/>
        </w:rPr>
        <w:t xml:space="preserve"> </w:t>
      </w:r>
      <w:r w:rsidR="0099730E" w:rsidRPr="00C23136">
        <w:rPr>
          <w:rFonts w:ascii="Palatino Linotype" w:eastAsia="Times New Roman" w:hAnsi="Palatino Linotype" w:cstheme="minorHAnsi"/>
          <w:shd w:val="clear" w:color="auto" w:fill="FFFFFF"/>
        </w:rPr>
        <w:t>mediante</w:t>
      </w:r>
      <w:r w:rsidR="008322F7" w:rsidRPr="00C23136">
        <w:rPr>
          <w:rFonts w:ascii="Palatino Linotype" w:eastAsia="Times New Roman" w:hAnsi="Palatino Linotype" w:cstheme="minorHAnsi"/>
          <w:shd w:val="clear" w:color="auto" w:fill="FFFFFF"/>
        </w:rPr>
        <w:t xml:space="preserve"> mecanismo</w:t>
      </w:r>
      <w:r w:rsidR="0099730E" w:rsidRPr="00C23136">
        <w:rPr>
          <w:rFonts w:ascii="Palatino Linotype" w:eastAsia="Times New Roman" w:hAnsi="Palatino Linotype" w:cstheme="minorHAnsi"/>
          <w:shd w:val="clear" w:color="auto" w:fill="FFFFFF"/>
        </w:rPr>
        <w:t>s</w:t>
      </w:r>
      <w:r w:rsidR="008322F7" w:rsidRPr="00C23136">
        <w:rPr>
          <w:rFonts w:ascii="Palatino Linotype" w:eastAsia="Times New Roman" w:hAnsi="Palatino Linotype" w:cstheme="minorHAnsi"/>
          <w:shd w:val="clear" w:color="auto" w:fill="FFFFFF"/>
        </w:rPr>
        <w:t xml:space="preserve"> </w:t>
      </w:r>
      <w:r w:rsidR="0099730E" w:rsidRPr="00C23136">
        <w:rPr>
          <w:rFonts w:ascii="Palatino Linotype" w:eastAsia="Times New Roman" w:hAnsi="Palatino Linotype" w:cstheme="minorHAnsi"/>
          <w:shd w:val="clear" w:color="auto" w:fill="FFFFFF"/>
        </w:rPr>
        <w:t>flexibles</w:t>
      </w:r>
      <w:r w:rsidR="008322F7" w:rsidRPr="00C23136">
        <w:rPr>
          <w:rFonts w:ascii="Palatino Linotype" w:eastAsia="Times New Roman" w:hAnsi="Palatino Linotype" w:cstheme="minorHAnsi"/>
          <w:shd w:val="clear" w:color="auto" w:fill="FFFFFF"/>
        </w:rPr>
        <w:t xml:space="preserve"> y agiles de gobernanza sometidos a una estricta rendición de cuentas y transparencia </w:t>
      </w:r>
      <w:r w:rsidR="0099730E" w:rsidRPr="00C23136">
        <w:rPr>
          <w:rFonts w:ascii="Palatino Linotype" w:eastAsia="Times New Roman" w:hAnsi="Palatino Linotype" w:cstheme="minorHAnsi"/>
          <w:shd w:val="clear" w:color="auto" w:fill="FFFFFF"/>
        </w:rPr>
        <w:t>ante la sociedad.</w:t>
      </w:r>
      <w:r w:rsidR="006E0995" w:rsidRPr="00C23136">
        <w:rPr>
          <w:rFonts w:ascii="Palatino Linotype" w:eastAsia="Times New Roman" w:hAnsi="Palatino Linotype" w:cstheme="minorHAnsi"/>
          <w:shd w:val="clear" w:color="auto" w:fill="FFFFFF"/>
        </w:rPr>
        <w:t xml:space="preserve"> </w:t>
      </w:r>
    </w:p>
    <w:p w14:paraId="19187660" w14:textId="77777777" w:rsidR="00624931" w:rsidRPr="00C23136" w:rsidRDefault="00624931" w:rsidP="00097D00">
      <w:pPr>
        <w:jc w:val="both"/>
        <w:rPr>
          <w:rFonts w:ascii="Palatino Linotype" w:eastAsia="Times New Roman" w:hAnsi="Palatino Linotype" w:cstheme="minorHAnsi"/>
          <w:shd w:val="clear" w:color="auto" w:fill="FFFFFF"/>
        </w:rPr>
      </w:pPr>
    </w:p>
    <w:p w14:paraId="3B3E1B56" w14:textId="7C69FD76" w:rsidR="00624931" w:rsidRPr="00C23136" w:rsidRDefault="002C1BA1" w:rsidP="00097D00">
      <w:pPr>
        <w:ind w:firstLine="708"/>
        <w:jc w:val="both"/>
        <w:rPr>
          <w:rFonts w:ascii="Palatino Linotype" w:eastAsia="Times New Roman" w:hAnsi="Palatino Linotype" w:cstheme="minorHAnsi"/>
          <w:shd w:val="clear" w:color="auto" w:fill="FFFFFF"/>
        </w:rPr>
      </w:pPr>
      <w:r w:rsidRPr="00C23136">
        <w:rPr>
          <w:rFonts w:ascii="Palatino Linotype" w:eastAsia="Times New Roman" w:hAnsi="Palatino Linotype" w:cstheme="minorHAnsi"/>
          <w:shd w:val="clear" w:color="auto" w:fill="FFFFFF"/>
        </w:rPr>
        <w:t>L</w:t>
      </w:r>
      <w:r w:rsidR="00624931" w:rsidRPr="00C23136">
        <w:rPr>
          <w:rFonts w:ascii="Palatino Linotype" w:eastAsia="Times New Roman" w:hAnsi="Palatino Linotype" w:cstheme="minorHAnsi"/>
          <w:shd w:val="clear" w:color="auto" w:fill="FFFFFF"/>
        </w:rPr>
        <w:t xml:space="preserve">a mejora </w:t>
      </w:r>
      <w:r w:rsidR="00F04BB4" w:rsidRPr="00C23136">
        <w:rPr>
          <w:rFonts w:ascii="Palatino Linotype" w:eastAsia="Times New Roman" w:hAnsi="Palatino Linotype" w:cstheme="minorHAnsi"/>
          <w:shd w:val="clear" w:color="auto" w:fill="FFFFFF"/>
        </w:rPr>
        <w:t>de la c</w:t>
      </w:r>
      <w:r w:rsidR="00624931" w:rsidRPr="00C23136">
        <w:rPr>
          <w:rFonts w:ascii="Palatino Linotype" w:eastAsia="Times New Roman" w:hAnsi="Palatino Linotype" w:cstheme="minorHAnsi"/>
          <w:shd w:val="clear" w:color="auto" w:fill="FFFFFF"/>
        </w:rPr>
        <w:t xml:space="preserve">alidad no pasa por la multiplicación de </w:t>
      </w:r>
      <w:r w:rsidR="005F4B3F" w:rsidRPr="00C23136">
        <w:rPr>
          <w:rFonts w:ascii="Palatino Linotype" w:eastAsia="Times New Roman" w:hAnsi="Palatino Linotype" w:cstheme="minorHAnsi"/>
          <w:shd w:val="clear" w:color="auto" w:fill="FFFFFF"/>
        </w:rPr>
        <w:t>agencias acreditado</w:t>
      </w:r>
      <w:r w:rsidR="000322FA" w:rsidRPr="00C23136">
        <w:rPr>
          <w:rFonts w:ascii="Palatino Linotype" w:eastAsia="Times New Roman" w:hAnsi="Palatino Linotype" w:cstheme="minorHAnsi"/>
          <w:shd w:val="clear" w:color="auto" w:fill="FFFFFF"/>
        </w:rPr>
        <w:t>ras</w:t>
      </w:r>
      <w:r w:rsidR="00624931" w:rsidRPr="00C23136">
        <w:rPr>
          <w:rFonts w:ascii="Palatino Linotype" w:eastAsia="Times New Roman" w:hAnsi="Palatino Linotype" w:cstheme="minorHAnsi"/>
          <w:shd w:val="clear" w:color="auto" w:fill="FFFFFF"/>
        </w:rPr>
        <w:t>, ni de comisiones de expertos</w:t>
      </w:r>
      <w:r w:rsidR="006E0995" w:rsidRPr="00C23136">
        <w:rPr>
          <w:rFonts w:ascii="Palatino Linotype" w:eastAsia="Times New Roman" w:hAnsi="Palatino Linotype" w:cstheme="minorHAnsi"/>
          <w:shd w:val="clear" w:color="auto" w:fill="FFFFFF"/>
        </w:rPr>
        <w:t>,</w:t>
      </w:r>
      <w:r w:rsidR="00624931" w:rsidRPr="00C23136">
        <w:rPr>
          <w:rFonts w:ascii="Palatino Linotype" w:eastAsia="Times New Roman" w:hAnsi="Palatino Linotype" w:cstheme="minorHAnsi"/>
          <w:shd w:val="clear" w:color="auto" w:fill="FFFFFF"/>
        </w:rPr>
        <w:t xml:space="preserve"> ni </w:t>
      </w:r>
      <w:r w:rsidR="006E0995" w:rsidRPr="00C23136">
        <w:rPr>
          <w:rFonts w:ascii="Palatino Linotype" w:eastAsia="Times New Roman" w:hAnsi="Palatino Linotype" w:cstheme="minorHAnsi"/>
          <w:shd w:val="clear" w:color="auto" w:fill="FFFFFF"/>
        </w:rPr>
        <w:t>extraordinarias reformas legislativas</w:t>
      </w:r>
      <w:r w:rsidR="00624931" w:rsidRPr="00C23136">
        <w:rPr>
          <w:rFonts w:ascii="Palatino Linotype" w:eastAsia="Times New Roman" w:hAnsi="Palatino Linotype" w:cstheme="minorHAnsi"/>
          <w:shd w:val="clear" w:color="auto" w:fill="FFFFFF"/>
        </w:rPr>
        <w:t xml:space="preserve">, sino simplemente </w:t>
      </w:r>
      <w:r w:rsidR="006E0995" w:rsidRPr="00C23136">
        <w:rPr>
          <w:rFonts w:ascii="Palatino Linotype" w:eastAsia="Times New Roman" w:hAnsi="Palatino Linotype" w:cstheme="minorHAnsi"/>
          <w:shd w:val="clear" w:color="auto" w:fill="FFFFFF"/>
        </w:rPr>
        <w:t xml:space="preserve"> </w:t>
      </w:r>
      <w:r w:rsidR="00353729" w:rsidRPr="00C23136">
        <w:rPr>
          <w:rFonts w:ascii="Palatino Linotype" w:eastAsia="Times New Roman" w:hAnsi="Palatino Linotype" w:cstheme="minorHAnsi"/>
          <w:shd w:val="clear" w:color="auto" w:fill="FFFFFF"/>
        </w:rPr>
        <w:t>por</w:t>
      </w:r>
      <w:r w:rsidR="006E0995" w:rsidRPr="00C23136">
        <w:rPr>
          <w:rFonts w:ascii="Palatino Linotype" w:eastAsia="Times New Roman" w:hAnsi="Palatino Linotype" w:cstheme="minorHAnsi"/>
          <w:shd w:val="clear" w:color="auto" w:fill="FFFFFF"/>
        </w:rPr>
        <w:t xml:space="preserve"> </w:t>
      </w:r>
      <w:r w:rsidR="00624931" w:rsidRPr="00C23136">
        <w:rPr>
          <w:rFonts w:ascii="Palatino Linotype" w:eastAsia="Times New Roman" w:hAnsi="Palatino Linotype" w:cstheme="minorHAnsi"/>
          <w:shd w:val="clear" w:color="auto" w:fill="FFFFFF"/>
        </w:rPr>
        <w:t xml:space="preserve">una mayor inversión con un destino concreto y bien definido: la promoción del conocimiento científico y </w:t>
      </w:r>
      <w:r w:rsidRPr="00C23136">
        <w:rPr>
          <w:rFonts w:ascii="Palatino Linotype" w:eastAsia="Times New Roman" w:hAnsi="Palatino Linotype" w:cstheme="minorHAnsi"/>
          <w:shd w:val="clear" w:color="auto" w:fill="FFFFFF"/>
        </w:rPr>
        <w:t>humanístico</w:t>
      </w:r>
      <w:r w:rsidR="00624931" w:rsidRPr="00C23136">
        <w:rPr>
          <w:rFonts w:ascii="Palatino Linotype" w:eastAsia="Times New Roman" w:hAnsi="Palatino Linotype" w:cstheme="minorHAnsi"/>
          <w:shd w:val="clear" w:color="auto" w:fill="FFFFFF"/>
        </w:rPr>
        <w:t xml:space="preserve"> a través de proyectos y r</w:t>
      </w:r>
      <w:r w:rsidR="006E0995" w:rsidRPr="00C23136">
        <w:rPr>
          <w:rFonts w:ascii="Palatino Linotype" w:eastAsia="Times New Roman" w:hAnsi="Palatino Linotype" w:cstheme="minorHAnsi"/>
          <w:shd w:val="clear" w:color="auto" w:fill="FFFFFF"/>
        </w:rPr>
        <w:t>ecursos humanos. Contamos en la</w:t>
      </w:r>
      <w:r w:rsidR="00624931" w:rsidRPr="00C23136">
        <w:rPr>
          <w:rFonts w:ascii="Palatino Linotype" w:eastAsia="Times New Roman" w:hAnsi="Palatino Linotype" w:cstheme="minorHAnsi"/>
          <w:shd w:val="clear" w:color="auto" w:fill="FFFFFF"/>
        </w:rPr>
        <w:t xml:space="preserve"> universidad con profesionales que saben </w:t>
      </w:r>
      <w:r w:rsidR="00BD0B13" w:rsidRPr="00C23136">
        <w:rPr>
          <w:rFonts w:ascii="Palatino Linotype" w:eastAsia="Times New Roman" w:hAnsi="Palatino Linotype" w:cstheme="minorHAnsi"/>
          <w:shd w:val="clear" w:color="auto" w:fill="FFFFFF"/>
        </w:rPr>
        <w:t xml:space="preserve">aprovechar eficaz, honrada y </w:t>
      </w:r>
      <w:r w:rsidR="00353729" w:rsidRPr="00C23136">
        <w:rPr>
          <w:rFonts w:ascii="Palatino Linotype" w:eastAsia="Times New Roman" w:hAnsi="Palatino Linotype" w:cstheme="minorHAnsi"/>
          <w:shd w:val="clear" w:color="auto" w:fill="FFFFFF"/>
        </w:rPr>
        <w:t>responsablemente</w:t>
      </w:r>
      <w:r w:rsidR="00BD0B13" w:rsidRPr="00C23136">
        <w:rPr>
          <w:rFonts w:ascii="Palatino Linotype" w:eastAsia="Times New Roman" w:hAnsi="Palatino Linotype" w:cstheme="minorHAnsi"/>
          <w:shd w:val="clear" w:color="auto" w:fill="FFFFFF"/>
        </w:rPr>
        <w:t xml:space="preserve"> </w:t>
      </w:r>
      <w:r w:rsidR="00624931" w:rsidRPr="00C23136">
        <w:rPr>
          <w:rFonts w:ascii="Palatino Linotype" w:eastAsia="Times New Roman" w:hAnsi="Palatino Linotype" w:cstheme="minorHAnsi"/>
          <w:shd w:val="clear" w:color="auto" w:fill="FFFFFF"/>
        </w:rPr>
        <w:t>estos fondos</w:t>
      </w:r>
      <w:r w:rsidR="00353729" w:rsidRPr="00C23136">
        <w:rPr>
          <w:rFonts w:ascii="Palatino Linotype" w:eastAsia="Times New Roman" w:hAnsi="Palatino Linotype" w:cstheme="minorHAnsi"/>
          <w:shd w:val="clear" w:color="auto" w:fill="FFFFFF"/>
        </w:rPr>
        <w:t>,</w:t>
      </w:r>
      <w:r w:rsidR="00624931" w:rsidRPr="00C23136">
        <w:rPr>
          <w:rFonts w:ascii="Palatino Linotype" w:eastAsia="Times New Roman" w:hAnsi="Palatino Linotype" w:cstheme="minorHAnsi"/>
          <w:shd w:val="clear" w:color="auto" w:fill="FFFFFF"/>
        </w:rPr>
        <w:t xml:space="preserve"> y que </w:t>
      </w:r>
      <w:r w:rsidR="00BD0B13" w:rsidRPr="00C23136">
        <w:rPr>
          <w:rFonts w:ascii="Palatino Linotype" w:eastAsia="Times New Roman" w:hAnsi="Palatino Linotype" w:cstheme="minorHAnsi"/>
          <w:shd w:val="clear" w:color="auto" w:fill="FFFFFF"/>
        </w:rPr>
        <w:t xml:space="preserve">merecen </w:t>
      </w:r>
      <w:r w:rsidR="00624931" w:rsidRPr="00C23136">
        <w:rPr>
          <w:rFonts w:ascii="Palatino Linotype" w:eastAsia="Times New Roman" w:hAnsi="Palatino Linotype" w:cstheme="minorHAnsi"/>
          <w:shd w:val="clear" w:color="auto" w:fill="FFFFFF"/>
        </w:rPr>
        <w:t xml:space="preserve">que </w:t>
      </w:r>
      <w:r w:rsidR="00BD0B13" w:rsidRPr="00C23136">
        <w:rPr>
          <w:rFonts w:ascii="Palatino Linotype" w:eastAsia="Times New Roman" w:hAnsi="Palatino Linotype" w:cstheme="minorHAnsi"/>
          <w:shd w:val="clear" w:color="auto" w:fill="FFFFFF"/>
        </w:rPr>
        <w:t xml:space="preserve">se les permita realizar su trabajo </w:t>
      </w:r>
      <w:r w:rsidR="00624931" w:rsidRPr="00C23136">
        <w:rPr>
          <w:rFonts w:ascii="Palatino Linotype" w:eastAsia="Times New Roman" w:hAnsi="Palatino Linotype" w:cstheme="minorHAnsi"/>
          <w:shd w:val="clear" w:color="auto" w:fill="FFFFFF"/>
        </w:rPr>
        <w:t>sin añadir reglament</w:t>
      </w:r>
      <w:r w:rsidR="005F4B3F" w:rsidRPr="00C23136">
        <w:rPr>
          <w:rFonts w:ascii="Palatino Linotype" w:eastAsia="Times New Roman" w:hAnsi="Palatino Linotype" w:cstheme="minorHAnsi"/>
          <w:shd w:val="clear" w:color="auto" w:fill="FFFFFF"/>
        </w:rPr>
        <w:t xml:space="preserve">aciones </w:t>
      </w:r>
      <w:r w:rsidR="00624931" w:rsidRPr="00C23136">
        <w:rPr>
          <w:rFonts w:ascii="Palatino Linotype" w:eastAsia="Times New Roman" w:hAnsi="Palatino Linotype" w:cstheme="minorHAnsi"/>
          <w:shd w:val="clear" w:color="auto" w:fill="FFFFFF"/>
        </w:rPr>
        <w:t xml:space="preserve">y </w:t>
      </w:r>
      <w:r w:rsidR="005F4B3F" w:rsidRPr="00C23136">
        <w:rPr>
          <w:rFonts w:ascii="Palatino Linotype" w:eastAsia="Times New Roman" w:hAnsi="Palatino Linotype" w:cstheme="minorHAnsi"/>
          <w:shd w:val="clear" w:color="auto" w:fill="FFFFFF"/>
        </w:rPr>
        <w:t xml:space="preserve">cargas burocráticas </w:t>
      </w:r>
      <w:r w:rsidR="00624931" w:rsidRPr="00C23136">
        <w:rPr>
          <w:rFonts w:ascii="Palatino Linotype" w:eastAsia="Times New Roman" w:hAnsi="Palatino Linotype" w:cstheme="minorHAnsi"/>
          <w:shd w:val="clear" w:color="auto" w:fill="FFFFFF"/>
        </w:rPr>
        <w:t xml:space="preserve">desalentadoras. </w:t>
      </w:r>
    </w:p>
    <w:p w14:paraId="4746BD84" w14:textId="77777777" w:rsidR="00624931" w:rsidRPr="00C23136" w:rsidRDefault="00624931" w:rsidP="00097D00">
      <w:pPr>
        <w:jc w:val="both"/>
        <w:rPr>
          <w:rFonts w:ascii="Palatino Linotype" w:eastAsia="Times New Roman" w:hAnsi="Palatino Linotype" w:cstheme="minorHAnsi"/>
          <w:shd w:val="clear" w:color="auto" w:fill="FFFFFF"/>
        </w:rPr>
      </w:pPr>
    </w:p>
    <w:p w14:paraId="7FE15CFF" w14:textId="12E04B94" w:rsidR="00624931" w:rsidRPr="00C23136" w:rsidRDefault="00624931" w:rsidP="00097D00">
      <w:pPr>
        <w:ind w:firstLine="708"/>
        <w:jc w:val="both"/>
        <w:rPr>
          <w:rFonts w:ascii="Palatino Linotype" w:eastAsia="Times New Roman" w:hAnsi="Palatino Linotype" w:cstheme="minorHAnsi"/>
          <w:shd w:val="clear" w:color="auto" w:fill="FFFFFF"/>
        </w:rPr>
      </w:pPr>
      <w:r w:rsidRPr="00C23136">
        <w:rPr>
          <w:rFonts w:ascii="Palatino Linotype" w:eastAsia="Times New Roman" w:hAnsi="Palatino Linotype" w:cstheme="minorHAnsi"/>
          <w:shd w:val="clear" w:color="auto" w:fill="FFFFFF"/>
        </w:rPr>
        <w:t>La pregunta es</w:t>
      </w:r>
      <w:r w:rsidR="00561407" w:rsidRPr="00C23136">
        <w:rPr>
          <w:rFonts w:ascii="Palatino Linotype" w:eastAsia="Times New Roman" w:hAnsi="Palatino Linotype" w:cstheme="minorHAnsi"/>
          <w:shd w:val="clear" w:color="auto" w:fill="FFFFFF"/>
        </w:rPr>
        <w:t>:</w:t>
      </w:r>
      <w:r w:rsidRPr="00C23136">
        <w:rPr>
          <w:rFonts w:ascii="Palatino Linotype" w:eastAsia="Times New Roman" w:hAnsi="Palatino Linotype" w:cstheme="minorHAnsi"/>
          <w:shd w:val="clear" w:color="auto" w:fill="FFFFFF"/>
        </w:rPr>
        <w:t xml:space="preserve"> </w:t>
      </w:r>
      <w:r w:rsidR="002C1BA1" w:rsidRPr="00C23136">
        <w:rPr>
          <w:rFonts w:ascii="Palatino Linotype" w:eastAsia="Times New Roman" w:hAnsi="Palatino Linotype" w:cstheme="minorHAnsi"/>
          <w:shd w:val="clear" w:color="auto" w:fill="FFFFFF"/>
        </w:rPr>
        <w:t>¿</w:t>
      </w:r>
      <w:r w:rsidRPr="00C23136">
        <w:rPr>
          <w:rFonts w:ascii="Palatino Linotype" w:eastAsia="Times New Roman" w:hAnsi="Palatino Linotype" w:cstheme="minorHAnsi"/>
          <w:shd w:val="clear" w:color="auto" w:fill="FFFFFF"/>
        </w:rPr>
        <w:t xml:space="preserve">estamos dispuestos? </w:t>
      </w:r>
      <w:r w:rsidR="002C1BA1" w:rsidRPr="00C23136">
        <w:rPr>
          <w:rFonts w:ascii="Palatino Linotype" w:eastAsia="Times New Roman" w:hAnsi="Palatino Linotype" w:cstheme="minorHAnsi"/>
          <w:shd w:val="clear" w:color="auto" w:fill="FFFFFF"/>
        </w:rPr>
        <w:t>¿</w:t>
      </w:r>
      <w:r w:rsidRPr="00C23136">
        <w:rPr>
          <w:rFonts w:ascii="Palatino Linotype" w:eastAsia="Times New Roman" w:hAnsi="Palatino Linotype" w:cstheme="minorHAnsi"/>
          <w:shd w:val="clear" w:color="auto" w:fill="FFFFFF"/>
        </w:rPr>
        <w:t xml:space="preserve">Estamos </w:t>
      </w:r>
      <w:r w:rsidR="000322FA" w:rsidRPr="00C23136">
        <w:rPr>
          <w:rFonts w:ascii="Palatino Linotype" w:eastAsia="Times New Roman" w:hAnsi="Palatino Linotype" w:cstheme="minorHAnsi"/>
          <w:shd w:val="clear" w:color="auto" w:fill="FFFFFF"/>
        </w:rPr>
        <w:t xml:space="preserve">dispuestos </w:t>
      </w:r>
      <w:r w:rsidR="00F04BB4" w:rsidRPr="00C23136">
        <w:rPr>
          <w:rFonts w:ascii="Palatino Linotype" w:eastAsia="Times New Roman" w:hAnsi="Palatino Linotype" w:cstheme="minorHAnsi"/>
          <w:shd w:val="clear" w:color="auto" w:fill="FFFFFF"/>
        </w:rPr>
        <w:t>a</w:t>
      </w:r>
      <w:r w:rsidR="000322FA" w:rsidRPr="00C23136">
        <w:rPr>
          <w:rFonts w:ascii="Palatino Linotype" w:eastAsia="Times New Roman" w:hAnsi="Palatino Linotype" w:cstheme="minorHAnsi"/>
          <w:shd w:val="clear" w:color="auto" w:fill="FFFFFF"/>
        </w:rPr>
        <w:t xml:space="preserve"> creernos </w:t>
      </w:r>
      <w:r w:rsidR="002C1BA1" w:rsidRPr="00C23136">
        <w:rPr>
          <w:rFonts w:ascii="Palatino Linotype" w:eastAsia="Times New Roman" w:hAnsi="Palatino Linotype" w:cstheme="minorHAnsi"/>
          <w:shd w:val="clear" w:color="auto" w:fill="FFFFFF"/>
        </w:rPr>
        <w:t xml:space="preserve">realmente que </w:t>
      </w:r>
      <w:r w:rsidR="000322FA" w:rsidRPr="00C23136">
        <w:rPr>
          <w:rFonts w:ascii="Palatino Linotype" w:eastAsia="Times New Roman" w:hAnsi="Palatino Linotype" w:cstheme="minorHAnsi"/>
          <w:shd w:val="clear" w:color="auto" w:fill="FFFFFF"/>
        </w:rPr>
        <w:t xml:space="preserve"> en la</w:t>
      </w:r>
      <w:r w:rsidR="002C1BA1" w:rsidRPr="00C23136">
        <w:rPr>
          <w:rFonts w:ascii="Palatino Linotype" w:eastAsia="Times New Roman" w:hAnsi="Palatino Linotype" w:cstheme="minorHAnsi"/>
          <w:shd w:val="clear" w:color="auto" w:fill="FFFFFF"/>
        </w:rPr>
        <w:t>s</w:t>
      </w:r>
      <w:r w:rsidR="000322FA" w:rsidRPr="00C23136">
        <w:rPr>
          <w:rFonts w:ascii="Palatino Linotype" w:eastAsia="Times New Roman" w:hAnsi="Palatino Linotype" w:cstheme="minorHAnsi"/>
          <w:shd w:val="clear" w:color="auto" w:fill="FFFFFF"/>
        </w:rPr>
        <w:t xml:space="preserve"> sociedad</w:t>
      </w:r>
      <w:r w:rsidR="00795BCD" w:rsidRPr="00C23136">
        <w:rPr>
          <w:rFonts w:ascii="Palatino Linotype" w:eastAsia="Times New Roman" w:hAnsi="Palatino Linotype" w:cstheme="minorHAnsi"/>
          <w:shd w:val="clear" w:color="auto" w:fill="FFFFFF"/>
        </w:rPr>
        <w:t>es</w:t>
      </w:r>
      <w:r w:rsidR="000322FA" w:rsidRPr="00C23136">
        <w:rPr>
          <w:rFonts w:ascii="Palatino Linotype" w:eastAsia="Times New Roman" w:hAnsi="Palatino Linotype" w:cstheme="minorHAnsi"/>
          <w:shd w:val="clear" w:color="auto" w:fill="FFFFFF"/>
        </w:rPr>
        <w:t xml:space="preserve"> avanzada</w:t>
      </w:r>
      <w:r w:rsidR="002C1BA1" w:rsidRPr="00C23136">
        <w:rPr>
          <w:rFonts w:ascii="Palatino Linotype" w:eastAsia="Times New Roman" w:hAnsi="Palatino Linotype" w:cstheme="minorHAnsi"/>
          <w:shd w:val="clear" w:color="auto" w:fill="FFFFFF"/>
        </w:rPr>
        <w:t>s de nuestro siglo</w:t>
      </w:r>
      <w:r w:rsidR="000322FA" w:rsidRPr="00C23136">
        <w:rPr>
          <w:rFonts w:ascii="Palatino Linotype" w:eastAsia="Times New Roman" w:hAnsi="Palatino Linotype" w:cstheme="minorHAnsi"/>
          <w:shd w:val="clear" w:color="auto" w:fill="FFFFFF"/>
        </w:rPr>
        <w:t xml:space="preserve"> no hay mejor inversión social que la inversión en conocimiento</w:t>
      </w:r>
      <w:r w:rsidR="00F04BB4" w:rsidRPr="00C23136">
        <w:rPr>
          <w:rFonts w:ascii="Palatino Linotype" w:eastAsia="Times New Roman" w:hAnsi="Palatino Linotype" w:cstheme="minorHAnsi"/>
          <w:shd w:val="clear" w:color="auto" w:fill="FFFFFF"/>
        </w:rPr>
        <w:t>?</w:t>
      </w:r>
      <w:r w:rsidR="00ED5AA9" w:rsidRPr="00C23136">
        <w:rPr>
          <w:rFonts w:ascii="Palatino Linotype" w:eastAsia="Times New Roman" w:hAnsi="Palatino Linotype" w:cstheme="minorHAnsi"/>
          <w:shd w:val="clear" w:color="auto" w:fill="FFFFFF"/>
        </w:rPr>
        <w:t xml:space="preserve"> ¿E</w:t>
      </w:r>
      <w:r w:rsidR="002C1BA1" w:rsidRPr="00C23136">
        <w:rPr>
          <w:rFonts w:ascii="Palatino Linotype" w:eastAsia="Times New Roman" w:hAnsi="Palatino Linotype" w:cstheme="minorHAnsi"/>
          <w:shd w:val="clear" w:color="auto" w:fill="FFFFFF"/>
        </w:rPr>
        <w:t xml:space="preserve">stamos </w:t>
      </w:r>
      <w:r w:rsidRPr="00C23136">
        <w:rPr>
          <w:rFonts w:ascii="Palatino Linotype" w:eastAsia="Times New Roman" w:hAnsi="Palatino Linotype" w:cstheme="minorHAnsi"/>
          <w:shd w:val="clear" w:color="auto" w:fill="FFFFFF"/>
        </w:rPr>
        <w:t>dispuestos</w:t>
      </w:r>
      <w:r w:rsidR="00F04BB4" w:rsidRPr="00C23136">
        <w:rPr>
          <w:rFonts w:ascii="Palatino Linotype" w:eastAsia="Times New Roman" w:hAnsi="Palatino Linotype" w:cstheme="minorHAnsi"/>
          <w:shd w:val="clear" w:color="auto" w:fill="FFFFFF"/>
        </w:rPr>
        <w:t xml:space="preserve"> a </w:t>
      </w:r>
      <w:r w:rsidRPr="00C23136">
        <w:rPr>
          <w:rFonts w:ascii="Palatino Linotype" w:eastAsia="Times New Roman" w:hAnsi="Palatino Linotype" w:cstheme="minorHAnsi"/>
          <w:shd w:val="clear" w:color="auto" w:fill="FFFFFF"/>
        </w:rPr>
        <w:t xml:space="preserve"> </w:t>
      </w:r>
      <w:r w:rsidR="000322FA" w:rsidRPr="00C23136">
        <w:rPr>
          <w:rFonts w:ascii="Palatino Linotype" w:eastAsia="Times New Roman" w:hAnsi="Palatino Linotype" w:cstheme="minorHAnsi"/>
          <w:shd w:val="clear" w:color="auto" w:fill="FFFFFF"/>
        </w:rPr>
        <w:t>invertir en ciencia, en innovación y desarrollo, en cultura</w:t>
      </w:r>
      <w:r w:rsidR="00F04BB4" w:rsidRPr="00C23136">
        <w:rPr>
          <w:rFonts w:ascii="Palatino Linotype" w:eastAsia="Times New Roman" w:hAnsi="Palatino Linotype" w:cstheme="minorHAnsi"/>
          <w:shd w:val="clear" w:color="auto" w:fill="FFFFFF"/>
        </w:rPr>
        <w:t xml:space="preserve"> humanística</w:t>
      </w:r>
      <w:r w:rsidRPr="00C23136">
        <w:rPr>
          <w:rFonts w:ascii="Palatino Linotype" w:eastAsia="Times New Roman" w:hAnsi="Palatino Linotype" w:cstheme="minorHAnsi"/>
          <w:shd w:val="clear" w:color="auto" w:fill="FFFFFF"/>
        </w:rPr>
        <w:t xml:space="preserve"> </w:t>
      </w:r>
      <w:r w:rsidR="00F04BB4" w:rsidRPr="00C23136">
        <w:rPr>
          <w:rFonts w:ascii="Palatino Linotype" w:eastAsia="Times New Roman" w:hAnsi="Palatino Linotype" w:cstheme="minorHAnsi"/>
          <w:shd w:val="clear" w:color="auto" w:fill="FFFFFF"/>
        </w:rPr>
        <w:t xml:space="preserve">y </w:t>
      </w:r>
      <w:r w:rsidRPr="00C23136">
        <w:rPr>
          <w:rFonts w:ascii="Palatino Linotype" w:eastAsia="Times New Roman" w:hAnsi="Palatino Linotype" w:cstheme="minorHAnsi"/>
          <w:shd w:val="clear" w:color="auto" w:fill="FFFFFF"/>
        </w:rPr>
        <w:t>en educación en valores</w:t>
      </w:r>
      <w:r w:rsidR="00F04BB4" w:rsidRPr="00C23136">
        <w:rPr>
          <w:rFonts w:ascii="Palatino Linotype" w:eastAsia="Times New Roman" w:hAnsi="Palatino Linotype" w:cstheme="minorHAnsi"/>
          <w:shd w:val="clear" w:color="auto" w:fill="FFFFFF"/>
        </w:rPr>
        <w:t>?</w:t>
      </w:r>
      <w:r w:rsidR="000322FA" w:rsidRPr="00C23136">
        <w:rPr>
          <w:rFonts w:ascii="Palatino Linotype" w:eastAsia="Times New Roman" w:hAnsi="Palatino Linotype" w:cstheme="minorHAnsi"/>
          <w:shd w:val="clear" w:color="auto" w:fill="FFFFFF"/>
        </w:rPr>
        <w:t xml:space="preserve"> </w:t>
      </w:r>
      <w:r w:rsidR="005F4B3F" w:rsidRPr="00C23136">
        <w:rPr>
          <w:rFonts w:ascii="Palatino Linotype" w:eastAsia="Times New Roman" w:hAnsi="Palatino Linotype" w:cstheme="minorHAnsi"/>
          <w:shd w:val="clear" w:color="auto" w:fill="FFFFFF"/>
        </w:rPr>
        <w:t xml:space="preserve"> </w:t>
      </w:r>
      <w:proofErr w:type="gramStart"/>
      <w:r w:rsidR="005F4B3F" w:rsidRPr="00C23136">
        <w:rPr>
          <w:rFonts w:ascii="Palatino Linotype" w:eastAsia="Times New Roman" w:hAnsi="Palatino Linotype" w:cstheme="minorHAnsi"/>
          <w:shd w:val="clear" w:color="auto" w:fill="FFFFFF"/>
        </w:rPr>
        <w:t>y</w:t>
      </w:r>
      <w:proofErr w:type="gramEnd"/>
      <w:r w:rsidR="005F4B3F" w:rsidRPr="00C23136">
        <w:rPr>
          <w:rFonts w:ascii="Palatino Linotype" w:eastAsia="Times New Roman" w:hAnsi="Palatino Linotype" w:cstheme="minorHAnsi"/>
          <w:shd w:val="clear" w:color="auto" w:fill="FFFFFF"/>
        </w:rPr>
        <w:t xml:space="preserve"> </w:t>
      </w:r>
      <w:r w:rsidR="002C1BA1" w:rsidRPr="00C23136">
        <w:rPr>
          <w:rFonts w:ascii="Palatino Linotype" w:eastAsia="Times New Roman" w:hAnsi="Palatino Linotype" w:cstheme="minorHAnsi"/>
          <w:shd w:val="clear" w:color="auto" w:fill="FFFFFF"/>
        </w:rPr>
        <w:t>¿</w:t>
      </w:r>
      <w:r w:rsidR="00561407" w:rsidRPr="00C23136">
        <w:rPr>
          <w:rFonts w:ascii="Palatino Linotype" w:eastAsia="Times New Roman" w:hAnsi="Palatino Linotype" w:cstheme="minorHAnsi"/>
          <w:shd w:val="clear" w:color="auto" w:fill="FFFFFF"/>
        </w:rPr>
        <w:t>estamos dispuestos en la u</w:t>
      </w:r>
      <w:r w:rsidR="005F4B3F" w:rsidRPr="00C23136">
        <w:rPr>
          <w:rFonts w:ascii="Palatino Linotype" w:eastAsia="Times New Roman" w:hAnsi="Palatino Linotype" w:cstheme="minorHAnsi"/>
          <w:shd w:val="clear" w:color="auto" w:fill="FFFFFF"/>
        </w:rPr>
        <w:t xml:space="preserve">niversidad a afrontar con valentía y </w:t>
      </w:r>
      <w:r w:rsidR="002C1BA1" w:rsidRPr="00C23136">
        <w:rPr>
          <w:rFonts w:ascii="Palatino Linotype" w:eastAsia="Times New Roman" w:hAnsi="Palatino Linotype" w:cstheme="minorHAnsi"/>
          <w:shd w:val="clear" w:color="auto" w:fill="FFFFFF"/>
        </w:rPr>
        <w:t>determinación</w:t>
      </w:r>
      <w:r w:rsidR="000322FA" w:rsidRPr="00C23136">
        <w:rPr>
          <w:rFonts w:ascii="Palatino Linotype" w:eastAsia="Times New Roman" w:hAnsi="Palatino Linotype" w:cstheme="minorHAnsi"/>
          <w:shd w:val="clear" w:color="auto" w:fill="FFFFFF"/>
        </w:rPr>
        <w:t xml:space="preserve"> los cambios necesarios?</w:t>
      </w:r>
      <w:r w:rsidR="005F4B3F" w:rsidRPr="00C23136">
        <w:rPr>
          <w:rFonts w:ascii="Palatino Linotype" w:eastAsia="Times New Roman" w:hAnsi="Palatino Linotype" w:cstheme="minorHAnsi"/>
          <w:shd w:val="clear" w:color="auto" w:fill="FFFFFF"/>
        </w:rPr>
        <w:t xml:space="preserve"> </w:t>
      </w:r>
    </w:p>
    <w:p w14:paraId="6ED4759F" w14:textId="1C4C846E" w:rsidR="00E74757" w:rsidRPr="00C23136" w:rsidRDefault="006E0995" w:rsidP="00ED5AA9">
      <w:pPr>
        <w:ind w:firstLine="708"/>
        <w:jc w:val="both"/>
        <w:rPr>
          <w:rFonts w:ascii="Palatino Linotype" w:eastAsia="Times New Roman" w:hAnsi="Palatino Linotype" w:cstheme="minorHAnsi"/>
          <w:shd w:val="clear" w:color="auto" w:fill="FFFFFF"/>
        </w:rPr>
      </w:pPr>
      <w:r w:rsidRPr="00C23136">
        <w:rPr>
          <w:rFonts w:ascii="Palatino Linotype" w:eastAsia="Times New Roman" w:hAnsi="Palatino Linotype" w:cstheme="minorHAnsi"/>
          <w:shd w:val="clear" w:color="auto" w:fill="FFFFFF"/>
        </w:rPr>
        <w:lastRenderedPageBreak/>
        <w:t xml:space="preserve">La acción de gobierno de este equipo se alinea con este gran objetivo </w:t>
      </w:r>
      <w:r w:rsidR="00D83846" w:rsidRPr="00C23136">
        <w:rPr>
          <w:rFonts w:ascii="Palatino Linotype" w:eastAsia="Times New Roman" w:hAnsi="Palatino Linotype" w:cstheme="minorHAnsi"/>
          <w:shd w:val="clear" w:color="auto" w:fill="FFFFFF"/>
        </w:rPr>
        <w:t xml:space="preserve">de </w:t>
      </w:r>
      <w:r w:rsidR="00E74757" w:rsidRPr="00C23136">
        <w:rPr>
          <w:rFonts w:ascii="Palatino Linotype" w:eastAsia="Times New Roman" w:hAnsi="Palatino Linotype" w:cstheme="minorHAnsi"/>
          <w:shd w:val="clear" w:color="auto" w:fill="FFFFFF"/>
        </w:rPr>
        <w:t>a</w:t>
      </w:r>
      <w:r w:rsidR="00F8175F" w:rsidRPr="00C23136">
        <w:rPr>
          <w:rFonts w:ascii="Palatino Linotype" w:eastAsia="Times New Roman" w:hAnsi="Palatino Linotype" w:cstheme="minorHAnsi"/>
          <w:shd w:val="clear" w:color="auto" w:fill="FFFFFF"/>
        </w:rPr>
        <w:t>daptar nuestra institución</w:t>
      </w:r>
      <w:r w:rsidR="00E74757" w:rsidRPr="00C23136">
        <w:rPr>
          <w:rFonts w:ascii="Palatino Linotype" w:eastAsia="Times New Roman" w:hAnsi="Palatino Linotype" w:cstheme="minorHAnsi"/>
          <w:shd w:val="clear" w:color="auto" w:fill="FFFFFF"/>
        </w:rPr>
        <w:t xml:space="preserve"> a los nuevos desafíos </w:t>
      </w:r>
      <w:r w:rsidRPr="00C23136">
        <w:rPr>
          <w:rFonts w:ascii="Palatino Linotype" w:eastAsia="Times New Roman" w:hAnsi="Palatino Linotype" w:cstheme="minorHAnsi"/>
          <w:shd w:val="clear" w:color="auto" w:fill="FFFFFF"/>
        </w:rPr>
        <w:t>que</w:t>
      </w:r>
      <w:r w:rsidR="00CC02C8" w:rsidRPr="00C23136">
        <w:rPr>
          <w:rFonts w:ascii="Palatino Linotype" w:eastAsia="Times New Roman" w:hAnsi="Palatino Linotype" w:cstheme="minorHAnsi"/>
          <w:shd w:val="clear" w:color="auto" w:fill="FFFFFF"/>
        </w:rPr>
        <w:t xml:space="preserve"> la sociedad global del conoc</w:t>
      </w:r>
      <w:r w:rsidRPr="00C23136">
        <w:rPr>
          <w:rFonts w:ascii="Palatino Linotype" w:eastAsia="Times New Roman" w:hAnsi="Palatino Linotype" w:cstheme="minorHAnsi"/>
          <w:shd w:val="clear" w:color="auto" w:fill="FFFFFF"/>
        </w:rPr>
        <w:t>i</w:t>
      </w:r>
      <w:r w:rsidR="00CC02C8" w:rsidRPr="00C23136">
        <w:rPr>
          <w:rFonts w:ascii="Palatino Linotype" w:eastAsia="Times New Roman" w:hAnsi="Palatino Linotype" w:cstheme="minorHAnsi"/>
          <w:shd w:val="clear" w:color="auto" w:fill="FFFFFF"/>
        </w:rPr>
        <w:t xml:space="preserve">miento y nuestro </w:t>
      </w:r>
      <w:r w:rsidRPr="00C23136">
        <w:rPr>
          <w:rFonts w:ascii="Palatino Linotype" w:eastAsia="Times New Roman" w:hAnsi="Palatino Linotype" w:cstheme="minorHAnsi"/>
          <w:shd w:val="clear" w:color="auto" w:fill="FFFFFF"/>
        </w:rPr>
        <w:t xml:space="preserve">particular </w:t>
      </w:r>
      <w:r w:rsidR="00CC02C8" w:rsidRPr="00C23136">
        <w:rPr>
          <w:rFonts w:ascii="Palatino Linotype" w:eastAsia="Times New Roman" w:hAnsi="Palatino Linotype" w:cstheme="minorHAnsi"/>
          <w:shd w:val="clear" w:color="auto" w:fill="FFFFFF"/>
        </w:rPr>
        <w:t xml:space="preserve">contexto </w:t>
      </w:r>
      <w:r w:rsidRPr="00C23136">
        <w:rPr>
          <w:rFonts w:ascii="Palatino Linotype" w:eastAsia="Times New Roman" w:hAnsi="Palatino Linotype" w:cstheme="minorHAnsi"/>
          <w:shd w:val="clear" w:color="auto" w:fill="FFFFFF"/>
        </w:rPr>
        <w:t>económico</w:t>
      </w:r>
      <w:r w:rsidR="00F8175F" w:rsidRPr="00C23136">
        <w:rPr>
          <w:rFonts w:ascii="Palatino Linotype" w:eastAsia="Times New Roman" w:hAnsi="Palatino Linotype" w:cstheme="minorHAnsi"/>
          <w:shd w:val="clear" w:color="auto" w:fill="FFFFFF"/>
        </w:rPr>
        <w:t xml:space="preserve"> y social nos plantea</w:t>
      </w:r>
      <w:r w:rsidR="00561407" w:rsidRPr="00C23136">
        <w:rPr>
          <w:rFonts w:ascii="Palatino Linotype" w:eastAsia="Times New Roman" w:hAnsi="Palatino Linotype" w:cstheme="minorHAnsi"/>
          <w:shd w:val="clear" w:color="auto" w:fill="FFFFFF"/>
        </w:rPr>
        <w:t>n</w:t>
      </w:r>
      <w:r w:rsidR="00CC02C8" w:rsidRPr="00C23136">
        <w:rPr>
          <w:rFonts w:ascii="Palatino Linotype" w:eastAsia="Times New Roman" w:hAnsi="Palatino Linotype" w:cstheme="minorHAnsi"/>
          <w:shd w:val="clear" w:color="auto" w:fill="FFFFFF"/>
        </w:rPr>
        <w:t xml:space="preserve">. </w:t>
      </w:r>
      <w:r w:rsidR="00E74757" w:rsidRPr="00C23136">
        <w:rPr>
          <w:rFonts w:ascii="Palatino Linotype" w:eastAsia="Times New Roman" w:hAnsi="Palatino Linotype" w:cstheme="minorHAnsi"/>
          <w:shd w:val="clear" w:color="auto" w:fill="FFFFFF"/>
        </w:rPr>
        <w:t xml:space="preserve">La </w:t>
      </w:r>
      <w:r w:rsidR="00795BCD" w:rsidRPr="00C23136">
        <w:rPr>
          <w:rFonts w:ascii="Palatino Linotype" w:eastAsia="Times New Roman" w:hAnsi="Palatino Linotype" w:cstheme="minorHAnsi"/>
          <w:shd w:val="clear" w:color="auto" w:fill="FFFFFF"/>
        </w:rPr>
        <w:t>prioridad</w:t>
      </w:r>
      <w:r w:rsidR="00F8175F" w:rsidRPr="00C23136">
        <w:rPr>
          <w:rFonts w:ascii="Palatino Linotype" w:eastAsia="Times New Roman" w:hAnsi="Palatino Linotype" w:cstheme="minorHAnsi"/>
          <w:shd w:val="clear" w:color="auto" w:fill="FFFFFF"/>
        </w:rPr>
        <w:t xml:space="preserve"> de nuestra actuación</w:t>
      </w:r>
      <w:r w:rsidR="00E74757" w:rsidRPr="00C23136">
        <w:rPr>
          <w:rFonts w:ascii="Palatino Linotype" w:eastAsia="Times New Roman" w:hAnsi="Palatino Linotype" w:cstheme="minorHAnsi"/>
          <w:shd w:val="clear" w:color="auto" w:fill="FFFFFF"/>
        </w:rPr>
        <w:t xml:space="preserve"> </w:t>
      </w:r>
      <w:r w:rsidR="00795BCD" w:rsidRPr="00C23136">
        <w:rPr>
          <w:rFonts w:ascii="Palatino Linotype" w:eastAsia="Times New Roman" w:hAnsi="Palatino Linotype" w:cstheme="minorHAnsi"/>
          <w:shd w:val="clear" w:color="auto" w:fill="FFFFFF"/>
        </w:rPr>
        <w:t>es con</w:t>
      </w:r>
      <w:r w:rsidR="00E74757" w:rsidRPr="00C23136">
        <w:rPr>
          <w:rFonts w:ascii="Palatino Linotype" w:eastAsia="Times New Roman" w:hAnsi="Palatino Linotype" w:cstheme="minorHAnsi"/>
          <w:shd w:val="clear" w:color="auto" w:fill="FFFFFF"/>
        </w:rPr>
        <w:t xml:space="preserve"> las personas</w:t>
      </w:r>
      <w:r w:rsidR="00795BCD" w:rsidRPr="00C23136">
        <w:rPr>
          <w:rFonts w:ascii="Palatino Linotype" w:eastAsia="Times New Roman" w:hAnsi="Palatino Linotype" w:cstheme="minorHAnsi"/>
          <w:shd w:val="clear" w:color="auto" w:fill="FFFFFF"/>
        </w:rPr>
        <w:t>,</w:t>
      </w:r>
      <w:r w:rsidR="00E74757" w:rsidRPr="00C23136">
        <w:rPr>
          <w:rFonts w:ascii="Palatino Linotype" w:eastAsia="Times New Roman" w:hAnsi="Palatino Linotype" w:cstheme="minorHAnsi"/>
          <w:shd w:val="clear" w:color="auto" w:fill="FFFFFF"/>
        </w:rPr>
        <w:t xml:space="preserve"> mediante una política decidida de estabilización y de </w:t>
      </w:r>
      <w:r w:rsidRPr="00C23136">
        <w:rPr>
          <w:rFonts w:ascii="Palatino Linotype" w:eastAsia="Times New Roman" w:hAnsi="Palatino Linotype" w:cstheme="minorHAnsi"/>
          <w:shd w:val="clear" w:color="auto" w:fill="FFFFFF"/>
        </w:rPr>
        <w:t>promoción</w:t>
      </w:r>
      <w:r w:rsidR="00E74757" w:rsidRPr="00C23136">
        <w:rPr>
          <w:rFonts w:ascii="Palatino Linotype" w:eastAsia="Times New Roman" w:hAnsi="Palatino Linotype" w:cstheme="minorHAnsi"/>
          <w:shd w:val="clear" w:color="auto" w:fill="FFFFFF"/>
        </w:rPr>
        <w:t xml:space="preserve"> de</w:t>
      </w:r>
      <w:r w:rsidR="00561407" w:rsidRPr="00C23136">
        <w:rPr>
          <w:rFonts w:ascii="Palatino Linotype" w:eastAsia="Times New Roman" w:hAnsi="Palatino Linotype" w:cstheme="minorHAnsi"/>
          <w:shd w:val="clear" w:color="auto" w:fill="FFFFFF"/>
        </w:rPr>
        <w:t>l</w:t>
      </w:r>
      <w:r w:rsidR="00E74757" w:rsidRPr="00C23136">
        <w:rPr>
          <w:rFonts w:ascii="Palatino Linotype" w:eastAsia="Times New Roman" w:hAnsi="Palatino Linotype" w:cstheme="minorHAnsi"/>
          <w:shd w:val="clear" w:color="auto" w:fill="FFFFFF"/>
        </w:rPr>
        <w:t xml:space="preserve"> profesorado y de los recursos humanos</w:t>
      </w:r>
      <w:r w:rsidRPr="00C23136">
        <w:rPr>
          <w:rFonts w:ascii="Palatino Linotype" w:eastAsia="Times New Roman" w:hAnsi="Palatino Linotype" w:cstheme="minorHAnsi"/>
          <w:shd w:val="clear" w:color="auto" w:fill="FFFFFF"/>
        </w:rPr>
        <w:t xml:space="preserve"> con los que contamos;</w:t>
      </w:r>
      <w:r w:rsidR="000F5592" w:rsidRPr="00C23136">
        <w:rPr>
          <w:rFonts w:ascii="Palatino Linotype" w:eastAsia="Times New Roman" w:hAnsi="Palatino Linotype" w:cstheme="minorHAnsi"/>
          <w:shd w:val="clear" w:color="auto" w:fill="FFFFFF"/>
        </w:rPr>
        <w:t xml:space="preserve"> </w:t>
      </w:r>
      <w:r w:rsidRPr="00C23136">
        <w:rPr>
          <w:rFonts w:ascii="Palatino Linotype" w:eastAsia="Times New Roman" w:hAnsi="Palatino Linotype" w:cstheme="minorHAnsi"/>
          <w:shd w:val="clear" w:color="auto" w:fill="FFFFFF"/>
        </w:rPr>
        <w:t>la consolidación de</w:t>
      </w:r>
      <w:r w:rsidR="000F5592" w:rsidRPr="00C23136">
        <w:rPr>
          <w:rFonts w:ascii="Palatino Linotype" w:eastAsia="Times New Roman" w:hAnsi="Palatino Linotype" w:cstheme="minorHAnsi"/>
          <w:shd w:val="clear" w:color="auto" w:fill="FFFFFF"/>
        </w:rPr>
        <w:t xml:space="preserve"> nuestra oferta </w:t>
      </w:r>
      <w:r w:rsidR="00E74757" w:rsidRPr="00C23136">
        <w:rPr>
          <w:rFonts w:ascii="Palatino Linotype" w:eastAsia="Times New Roman" w:hAnsi="Palatino Linotype" w:cstheme="minorHAnsi"/>
          <w:shd w:val="clear" w:color="auto" w:fill="FFFFFF"/>
        </w:rPr>
        <w:t xml:space="preserve">de grado y posgrado y </w:t>
      </w:r>
      <w:r w:rsidRPr="00C23136">
        <w:rPr>
          <w:rFonts w:ascii="Palatino Linotype" w:eastAsia="Times New Roman" w:hAnsi="Palatino Linotype" w:cstheme="minorHAnsi"/>
          <w:shd w:val="clear" w:color="auto" w:fill="FFFFFF"/>
        </w:rPr>
        <w:t>la puesta en marcha de nuevas</w:t>
      </w:r>
      <w:r w:rsidR="00E74757" w:rsidRPr="00C23136">
        <w:rPr>
          <w:rFonts w:ascii="Palatino Linotype" w:eastAsia="Times New Roman" w:hAnsi="Palatino Linotype" w:cstheme="minorHAnsi"/>
          <w:shd w:val="clear" w:color="auto" w:fill="FFFFFF"/>
        </w:rPr>
        <w:t xml:space="preserve"> dobles titulaciones y </w:t>
      </w:r>
      <w:r w:rsidR="0055339C" w:rsidRPr="00C23136">
        <w:rPr>
          <w:rFonts w:ascii="Palatino Linotype" w:eastAsia="Times New Roman" w:hAnsi="Palatino Linotype" w:cstheme="minorHAnsi"/>
          <w:shd w:val="clear" w:color="auto" w:fill="FFFFFF"/>
        </w:rPr>
        <w:t>compatibilidades</w:t>
      </w:r>
      <w:r w:rsidR="00E74757" w:rsidRPr="00C23136">
        <w:rPr>
          <w:rFonts w:ascii="Palatino Linotype" w:eastAsia="Times New Roman" w:hAnsi="Palatino Linotype" w:cstheme="minorHAnsi"/>
          <w:shd w:val="clear" w:color="auto" w:fill="FFFFFF"/>
        </w:rPr>
        <w:t xml:space="preserve"> de est</w:t>
      </w:r>
      <w:r w:rsidR="000F5592" w:rsidRPr="00C23136">
        <w:rPr>
          <w:rFonts w:ascii="Palatino Linotype" w:eastAsia="Times New Roman" w:hAnsi="Palatino Linotype" w:cstheme="minorHAnsi"/>
          <w:shd w:val="clear" w:color="auto" w:fill="FFFFFF"/>
        </w:rPr>
        <w:t>udios como mecanismo</w:t>
      </w:r>
      <w:r w:rsidR="0055339C" w:rsidRPr="00C23136">
        <w:rPr>
          <w:rFonts w:ascii="Palatino Linotype" w:eastAsia="Times New Roman" w:hAnsi="Palatino Linotype" w:cstheme="minorHAnsi"/>
          <w:shd w:val="clear" w:color="auto" w:fill="FFFFFF"/>
        </w:rPr>
        <w:t>s</w:t>
      </w:r>
      <w:r w:rsidR="000F5592" w:rsidRPr="00C23136">
        <w:rPr>
          <w:rFonts w:ascii="Palatino Linotype" w:eastAsia="Times New Roman" w:hAnsi="Palatino Linotype" w:cstheme="minorHAnsi"/>
          <w:shd w:val="clear" w:color="auto" w:fill="FFFFFF"/>
        </w:rPr>
        <w:t xml:space="preserve"> flexibles </w:t>
      </w:r>
      <w:r w:rsidR="00E74757" w:rsidRPr="00C23136">
        <w:rPr>
          <w:rFonts w:ascii="Palatino Linotype" w:eastAsia="Times New Roman" w:hAnsi="Palatino Linotype" w:cstheme="minorHAnsi"/>
          <w:shd w:val="clear" w:color="auto" w:fill="FFFFFF"/>
        </w:rPr>
        <w:t xml:space="preserve">para componer una oferta formativa atractiva </w:t>
      </w:r>
      <w:r w:rsidR="007A34C5" w:rsidRPr="00C23136">
        <w:rPr>
          <w:rFonts w:ascii="Palatino Linotype" w:eastAsia="Times New Roman" w:hAnsi="Palatino Linotype" w:cstheme="minorHAnsi"/>
          <w:shd w:val="clear" w:color="auto" w:fill="FFFFFF"/>
        </w:rPr>
        <w:t>capaz de</w:t>
      </w:r>
      <w:r w:rsidR="00E74757" w:rsidRPr="00C23136">
        <w:rPr>
          <w:rFonts w:ascii="Palatino Linotype" w:eastAsia="Times New Roman" w:hAnsi="Palatino Linotype" w:cstheme="minorHAnsi"/>
          <w:shd w:val="clear" w:color="auto" w:fill="FFFFFF"/>
        </w:rPr>
        <w:t xml:space="preserve"> </w:t>
      </w:r>
      <w:r w:rsidRPr="00C23136">
        <w:rPr>
          <w:rFonts w:ascii="Palatino Linotype" w:eastAsia="Times New Roman" w:hAnsi="Palatino Linotype" w:cstheme="minorHAnsi"/>
          <w:shd w:val="clear" w:color="auto" w:fill="FFFFFF"/>
        </w:rPr>
        <w:t>atraer</w:t>
      </w:r>
      <w:r w:rsidR="000F5592" w:rsidRPr="00C23136">
        <w:rPr>
          <w:rFonts w:ascii="Palatino Linotype" w:eastAsia="Times New Roman" w:hAnsi="Palatino Linotype" w:cstheme="minorHAnsi"/>
          <w:shd w:val="clear" w:color="auto" w:fill="FFFFFF"/>
        </w:rPr>
        <w:t xml:space="preserve"> a los mejores estudiantes y d</w:t>
      </w:r>
      <w:r w:rsidR="00E74757" w:rsidRPr="00C23136">
        <w:rPr>
          <w:rFonts w:ascii="Palatino Linotype" w:eastAsia="Times New Roman" w:hAnsi="Palatino Linotype" w:cstheme="minorHAnsi"/>
          <w:shd w:val="clear" w:color="auto" w:fill="FFFFFF"/>
        </w:rPr>
        <w:t>otarlos del mejor entorno pos</w:t>
      </w:r>
      <w:r w:rsidRPr="00C23136">
        <w:rPr>
          <w:rFonts w:ascii="Palatino Linotype" w:eastAsia="Times New Roman" w:hAnsi="Palatino Linotype" w:cstheme="minorHAnsi"/>
          <w:shd w:val="clear" w:color="auto" w:fill="FFFFFF"/>
        </w:rPr>
        <w:t>ible para su vida universitaria;</w:t>
      </w:r>
      <w:r w:rsidR="00E74757" w:rsidRPr="00C23136">
        <w:rPr>
          <w:rFonts w:ascii="Palatino Linotype" w:eastAsia="Times New Roman" w:hAnsi="Palatino Linotype" w:cstheme="minorHAnsi"/>
          <w:shd w:val="clear" w:color="auto" w:fill="FFFFFF"/>
        </w:rPr>
        <w:t xml:space="preserve"> las alianzas y las nuev</w:t>
      </w:r>
      <w:r w:rsidR="000F5592" w:rsidRPr="00C23136">
        <w:rPr>
          <w:rFonts w:ascii="Palatino Linotype" w:eastAsia="Times New Roman" w:hAnsi="Palatino Linotype" w:cstheme="minorHAnsi"/>
          <w:shd w:val="clear" w:color="auto" w:fill="FFFFFF"/>
        </w:rPr>
        <w:t>as estructuras de investigación;</w:t>
      </w:r>
      <w:r w:rsidR="00E74757" w:rsidRPr="00C23136">
        <w:rPr>
          <w:rFonts w:ascii="Palatino Linotype" w:eastAsia="Times New Roman" w:hAnsi="Palatino Linotype" w:cstheme="minorHAnsi"/>
          <w:shd w:val="clear" w:color="auto" w:fill="FFFFFF"/>
        </w:rPr>
        <w:t xml:space="preserve"> la reestructur</w:t>
      </w:r>
      <w:r w:rsidR="007A34C5" w:rsidRPr="00C23136">
        <w:rPr>
          <w:rFonts w:ascii="Palatino Linotype" w:eastAsia="Times New Roman" w:hAnsi="Palatino Linotype" w:cstheme="minorHAnsi"/>
          <w:shd w:val="clear" w:color="auto" w:fill="FFFFFF"/>
        </w:rPr>
        <w:t>ación administrativa y el</w:t>
      </w:r>
      <w:r w:rsidR="00E74757" w:rsidRPr="00C23136">
        <w:rPr>
          <w:rFonts w:ascii="Palatino Linotype" w:eastAsia="Times New Roman" w:hAnsi="Palatino Linotype" w:cstheme="minorHAnsi"/>
          <w:shd w:val="clear" w:color="auto" w:fill="FFFFFF"/>
        </w:rPr>
        <w:t xml:space="preserve"> imp</w:t>
      </w:r>
      <w:r w:rsidR="007A34C5" w:rsidRPr="00C23136">
        <w:rPr>
          <w:rFonts w:ascii="Palatino Linotype" w:eastAsia="Times New Roman" w:hAnsi="Palatino Linotype" w:cstheme="minorHAnsi"/>
          <w:shd w:val="clear" w:color="auto" w:fill="FFFFFF"/>
        </w:rPr>
        <w:t xml:space="preserve">ulso a las nuevas </w:t>
      </w:r>
      <w:r w:rsidR="00ED5AA9" w:rsidRPr="00C23136">
        <w:rPr>
          <w:rFonts w:ascii="Palatino Linotype" w:eastAsia="Times New Roman" w:hAnsi="Palatino Linotype" w:cstheme="minorHAnsi"/>
          <w:shd w:val="clear" w:color="auto" w:fill="FFFFFF"/>
        </w:rPr>
        <w:t>tecnologías</w:t>
      </w:r>
      <w:r w:rsidR="007A34C5" w:rsidRPr="00C23136">
        <w:rPr>
          <w:rFonts w:ascii="Palatino Linotype" w:eastAsia="Times New Roman" w:hAnsi="Palatino Linotype" w:cstheme="minorHAnsi"/>
          <w:shd w:val="clear" w:color="auto" w:fill="FFFFFF"/>
        </w:rPr>
        <w:t xml:space="preserve"> </w:t>
      </w:r>
      <w:r w:rsidR="00E74757" w:rsidRPr="00C23136">
        <w:rPr>
          <w:rFonts w:ascii="Palatino Linotype" w:eastAsia="Times New Roman" w:hAnsi="Palatino Linotype" w:cstheme="minorHAnsi"/>
          <w:shd w:val="clear" w:color="auto" w:fill="FFFFFF"/>
        </w:rPr>
        <w:t xml:space="preserve">de la información en un </w:t>
      </w:r>
      <w:r w:rsidR="00561407" w:rsidRPr="00C23136">
        <w:rPr>
          <w:rFonts w:ascii="Palatino Linotype" w:eastAsia="Times New Roman" w:hAnsi="Palatino Linotype" w:cstheme="minorHAnsi"/>
          <w:shd w:val="clear" w:color="auto" w:fill="FFFFFF"/>
        </w:rPr>
        <w:t>entorno</w:t>
      </w:r>
      <w:r w:rsidR="00E74757" w:rsidRPr="00C23136">
        <w:rPr>
          <w:rFonts w:ascii="Palatino Linotype" w:eastAsia="Times New Roman" w:hAnsi="Palatino Linotype" w:cstheme="minorHAnsi"/>
          <w:shd w:val="clear" w:color="auto" w:fill="FFFFFF"/>
        </w:rPr>
        <w:t xml:space="preserve"> digital que ha transformado radicalmente el formato tradicional de la educación superior</w:t>
      </w:r>
      <w:r w:rsidR="000F5592" w:rsidRPr="00C23136">
        <w:rPr>
          <w:rFonts w:ascii="Palatino Linotype" w:eastAsia="Times New Roman" w:hAnsi="Palatino Linotype" w:cstheme="minorHAnsi"/>
          <w:shd w:val="clear" w:color="auto" w:fill="FFFFFF"/>
        </w:rPr>
        <w:t>;</w:t>
      </w:r>
      <w:r w:rsidR="00E74757" w:rsidRPr="00C23136">
        <w:rPr>
          <w:rFonts w:ascii="Palatino Linotype" w:eastAsia="Times New Roman" w:hAnsi="Palatino Linotype" w:cstheme="minorHAnsi"/>
          <w:shd w:val="clear" w:color="auto" w:fill="FFFFFF"/>
        </w:rPr>
        <w:t xml:space="preserve"> son algunos ejemplo</w:t>
      </w:r>
      <w:r w:rsidRPr="00C23136">
        <w:rPr>
          <w:rFonts w:ascii="Palatino Linotype" w:eastAsia="Times New Roman" w:hAnsi="Palatino Linotype" w:cstheme="minorHAnsi"/>
          <w:shd w:val="clear" w:color="auto" w:fill="FFFFFF"/>
        </w:rPr>
        <w:t xml:space="preserve">s de los ejes en los que hemos </w:t>
      </w:r>
      <w:r w:rsidR="00E74757" w:rsidRPr="00C23136">
        <w:rPr>
          <w:rFonts w:ascii="Palatino Linotype" w:eastAsia="Times New Roman" w:hAnsi="Palatino Linotype" w:cstheme="minorHAnsi"/>
          <w:shd w:val="clear" w:color="auto" w:fill="FFFFFF"/>
        </w:rPr>
        <w:t xml:space="preserve">centrado nuestra acción de gobierno durante este </w:t>
      </w:r>
      <w:r w:rsidRPr="00C23136">
        <w:rPr>
          <w:rFonts w:ascii="Palatino Linotype" w:eastAsia="Times New Roman" w:hAnsi="Palatino Linotype" w:cstheme="minorHAnsi"/>
          <w:shd w:val="clear" w:color="auto" w:fill="FFFFFF"/>
        </w:rPr>
        <w:t xml:space="preserve">breve pero intenso </w:t>
      </w:r>
      <w:r w:rsidR="00E74757" w:rsidRPr="00C23136">
        <w:rPr>
          <w:rFonts w:ascii="Palatino Linotype" w:eastAsia="Times New Roman" w:hAnsi="Palatino Linotype" w:cstheme="minorHAnsi"/>
          <w:shd w:val="clear" w:color="auto" w:fill="FFFFFF"/>
        </w:rPr>
        <w:t xml:space="preserve">periodo de tiempo.  </w:t>
      </w:r>
    </w:p>
    <w:p w14:paraId="4F6EE3D7" w14:textId="77777777" w:rsidR="007C7EE7" w:rsidRPr="00C23136" w:rsidRDefault="007C7EE7" w:rsidP="00ED5AA9">
      <w:pPr>
        <w:ind w:firstLine="708"/>
        <w:jc w:val="both"/>
        <w:rPr>
          <w:rFonts w:ascii="Palatino Linotype" w:eastAsia="Times New Roman" w:hAnsi="Palatino Linotype" w:cstheme="minorHAnsi"/>
          <w:shd w:val="clear" w:color="auto" w:fill="FFFFFF"/>
        </w:rPr>
      </w:pPr>
    </w:p>
    <w:p w14:paraId="5B6CE451" w14:textId="18A905D6" w:rsidR="0024095D" w:rsidRPr="00C23136" w:rsidRDefault="006E0995" w:rsidP="00ED5AA9">
      <w:pPr>
        <w:ind w:firstLine="708"/>
        <w:jc w:val="both"/>
        <w:rPr>
          <w:rFonts w:ascii="Palatino Linotype" w:hAnsi="Palatino Linotype" w:cstheme="minorHAnsi"/>
        </w:rPr>
      </w:pPr>
      <w:r w:rsidRPr="00C23136">
        <w:rPr>
          <w:rFonts w:ascii="Palatino Linotype" w:eastAsia="Times New Roman" w:hAnsi="Palatino Linotype" w:cstheme="minorHAnsi"/>
          <w:shd w:val="clear" w:color="auto" w:fill="FFFFFF"/>
        </w:rPr>
        <w:t>H</w:t>
      </w:r>
      <w:r w:rsidR="000F5592" w:rsidRPr="00C23136">
        <w:rPr>
          <w:rFonts w:ascii="Palatino Linotype" w:eastAsia="Times New Roman" w:hAnsi="Palatino Linotype" w:cstheme="minorHAnsi"/>
          <w:shd w:val="clear" w:color="auto" w:fill="FFFFFF"/>
        </w:rPr>
        <w:t>a</w:t>
      </w:r>
      <w:r w:rsidR="009E31A3" w:rsidRPr="00C23136">
        <w:rPr>
          <w:rFonts w:ascii="Palatino Linotype" w:eastAsia="Times New Roman" w:hAnsi="Palatino Linotype" w:cstheme="minorHAnsi"/>
          <w:shd w:val="clear" w:color="auto" w:fill="FFFFFF"/>
        </w:rPr>
        <w:t>n</w:t>
      </w:r>
      <w:r w:rsidR="000F5592" w:rsidRPr="00C23136">
        <w:rPr>
          <w:rFonts w:ascii="Palatino Linotype" w:eastAsia="Times New Roman" w:hAnsi="Palatino Linotype" w:cstheme="minorHAnsi"/>
          <w:shd w:val="clear" w:color="auto" w:fill="FFFFFF"/>
        </w:rPr>
        <w:t xml:space="preserve"> sido d</w:t>
      </w:r>
      <w:r w:rsidR="00E74757" w:rsidRPr="00C23136">
        <w:rPr>
          <w:rFonts w:ascii="Palatino Linotype" w:eastAsia="Times New Roman" w:hAnsi="Palatino Linotype" w:cstheme="minorHAnsi"/>
          <w:shd w:val="clear" w:color="auto" w:fill="FFFFFF"/>
        </w:rPr>
        <w:t xml:space="preserve">os años marcados </w:t>
      </w:r>
      <w:r w:rsidR="007A34C5" w:rsidRPr="00C23136">
        <w:rPr>
          <w:rFonts w:ascii="Palatino Linotype" w:eastAsia="Times New Roman" w:hAnsi="Palatino Linotype" w:cstheme="minorHAnsi"/>
          <w:shd w:val="clear" w:color="auto" w:fill="FFFFFF"/>
        </w:rPr>
        <w:t xml:space="preserve">sin duda por una </w:t>
      </w:r>
      <w:r w:rsidR="00BC7219" w:rsidRPr="00C23136">
        <w:rPr>
          <w:rFonts w:ascii="Palatino Linotype" w:eastAsia="Times New Roman" w:hAnsi="Palatino Linotype" w:cstheme="minorHAnsi"/>
          <w:shd w:val="clear" w:color="auto" w:fill="FFFFFF"/>
        </w:rPr>
        <w:t>situación</w:t>
      </w:r>
      <w:r w:rsidR="007A34C5" w:rsidRPr="00C23136">
        <w:rPr>
          <w:rFonts w:ascii="Palatino Linotype" w:eastAsia="Times New Roman" w:hAnsi="Palatino Linotype" w:cstheme="minorHAnsi"/>
          <w:shd w:val="clear" w:color="auto" w:fill="FFFFFF"/>
        </w:rPr>
        <w:t xml:space="preserve"> de partida de extrema dificultad que ha </w:t>
      </w:r>
      <w:r w:rsidR="000F5592" w:rsidRPr="00C23136">
        <w:rPr>
          <w:rFonts w:ascii="Palatino Linotype" w:eastAsia="Times New Roman" w:hAnsi="Palatino Linotype" w:cstheme="minorHAnsi"/>
          <w:shd w:val="clear" w:color="auto" w:fill="FFFFFF"/>
        </w:rPr>
        <w:t>exigido</w:t>
      </w:r>
      <w:r w:rsidR="007A34C5" w:rsidRPr="00C23136">
        <w:rPr>
          <w:rFonts w:ascii="Palatino Linotype" w:eastAsia="Times New Roman" w:hAnsi="Palatino Linotype" w:cstheme="minorHAnsi"/>
          <w:shd w:val="clear" w:color="auto" w:fill="FFFFFF"/>
        </w:rPr>
        <w:t xml:space="preserve"> afrontar cambios difíciles </w:t>
      </w:r>
      <w:r w:rsidR="00BC7219" w:rsidRPr="00C23136">
        <w:rPr>
          <w:rFonts w:ascii="Palatino Linotype" w:eastAsia="Times New Roman" w:hAnsi="Palatino Linotype" w:cstheme="minorHAnsi"/>
          <w:shd w:val="clear" w:color="auto" w:fill="FFFFFF"/>
        </w:rPr>
        <w:t xml:space="preserve">muchas veces </w:t>
      </w:r>
      <w:r w:rsidR="007A34C5" w:rsidRPr="00C23136">
        <w:rPr>
          <w:rFonts w:ascii="Palatino Linotype" w:eastAsia="Times New Roman" w:hAnsi="Palatino Linotype" w:cstheme="minorHAnsi"/>
          <w:shd w:val="clear" w:color="auto" w:fill="FFFFFF"/>
        </w:rPr>
        <w:t xml:space="preserve">sin la </w:t>
      </w:r>
      <w:r w:rsidR="00BC7219" w:rsidRPr="00C23136">
        <w:rPr>
          <w:rFonts w:ascii="Palatino Linotype" w:eastAsia="Times New Roman" w:hAnsi="Palatino Linotype" w:cstheme="minorHAnsi"/>
          <w:shd w:val="clear" w:color="auto" w:fill="FFFFFF"/>
        </w:rPr>
        <w:t>adecuada</w:t>
      </w:r>
      <w:r w:rsidR="007A34C5" w:rsidRPr="00C23136">
        <w:rPr>
          <w:rFonts w:ascii="Palatino Linotype" w:eastAsia="Times New Roman" w:hAnsi="Palatino Linotype" w:cstheme="minorHAnsi"/>
          <w:shd w:val="clear" w:color="auto" w:fill="FFFFFF"/>
        </w:rPr>
        <w:t xml:space="preserve"> financiación y</w:t>
      </w:r>
      <w:r w:rsidR="00BC7219" w:rsidRPr="00C23136">
        <w:rPr>
          <w:rFonts w:ascii="Palatino Linotype" w:eastAsia="Times New Roman" w:hAnsi="Palatino Linotype" w:cstheme="minorHAnsi"/>
          <w:shd w:val="clear" w:color="auto" w:fill="FFFFFF"/>
        </w:rPr>
        <w:t xml:space="preserve"> los</w:t>
      </w:r>
      <w:r w:rsidR="007A34C5" w:rsidRPr="00C23136">
        <w:rPr>
          <w:rFonts w:ascii="Palatino Linotype" w:eastAsia="Times New Roman" w:hAnsi="Palatino Linotype" w:cstheme="minorHAnsi"/>
          <w:shd w:val="clear" w:color="auto" w:fill="FFFFFF"/>
        </w:rPr>
        <w:t xml:space="preserve"> </w:t>
      </w:r>
      <w:r w:rsidR="000F5592" w:rsidRPr="00C23136">
        <w:rPr>
          <w:rFonts w:ascii="Palatino Linotype" w:eastAsia="Times New Roman" w:hAnsi="Palatino Linotype" w:cstheme="minorHAnsi"/>
          <w:shd w:val="clear" w:color="auto" w:fill="FFFFFF"/>
        </w:rPr>
        <w:t>recursos</w:t>
      </w:r>
      <w:r w:rsidR="007A34C5" w:rsidRPr="00C23136">
        <w:rPr>
          <w:rFonts w:ascii="Palatino Linotype" w:eastAsia="Times New Roman" w:hAnsi="Palatino Linotype" w:cstheme="minorHAnsi"/>
          <w:shd w:val="clear" w:color="auto" w:fill="FFFFFF"/>
        </w:rPr>
        <w:t xml:space="preserve"> personales y </w:t>
      </w:r>
      <w:r w:rsidR="00BC7219" w:rsidRPr="00C23136">
        <w:rPr>
          <w:rFonts w:ascii="Palatino Linotype" w:eastAsia="Times New Roman" w:hAnsi="Palatino Linotype" w:cstheme="minorHAnsi"/>
          <w:shd w:val="clear" w:color="auto" w:fill="FFFFFF"/>
        </w:rPr>
        <w:t xml:space="preserve">materiales </w:t>
      </w:r>
      <w:r w:rsidR="000F5592" w:rsidRPr="00C23136">
        <w:rPr>
          <w:rFonts w:ascii="Palatino Linotype" w:eastAsia="Times New Roman" w:hAnsi="Palatino Linotype" w:cstheme="minorHAnsi"/>
          <w:shd w:val="clear" w:color="auto" w:fill="FFFFFF"/>
        </w:rPr>
        <w:t>necesarios</w:t>
      </w:r>
      <w:r w:rsidR="007A34C5" w:rsidRPr="00C23136">
        <w:rPr>
          <w:rFonts w:ascii="Palatino Linotype" w:eastAsia="Times New Roman" w:hAnsi="Palatino Linotype" w:cstheme="minorHAnsi"/>
          <w:shd w:val="clear" w:color="auto" w:fill="FFFFFF"/>
        </w:rPr>
        <w:t>.</w:t>
      </w:r>
      <w:r w:rsidR="004C5EE0" w:rsidRPr="00C23136">
        <w:rPr>
          <w:rFonts w:ascii="Palatino Linotype" w:hAnsi="Palatino Linotype" w:cstheme="minorHAnsi"/>
        </w:rPr>
        <w:t xml:space="preserve"> </w:t>
      </w:r>
      <w:r w:rsidR="000F5592" w:rsidRPr="00C23136">
        <w:rPr>
          <w:rFonts w:ascii="Palatino Linotype" w:hAnsi="Palatino Linotype" w:cstheme="minorHAnsi"/>
        </w:rPr>
        <w:t>Un ejemplo de ello puede ser el cambio de calendario.</w:t>
      </w:r>
      <w:r w:rsidR="0024095D" w:rsidRPr="00C23136">
        <w:rPr>
          <w:rFonts w:ascii="Palatino Linotype" w:hAnsi="Palatino Linotype" w:cstheme="minorHAnsi"/>
        </w:rPr>
        <w:t xml:space="preserve"> Desde el equipo de </w:t>
      </w:r>
      <w:r w:rsidR="00221FDF" w:rsidRPr="00C23136">
        <w:rPr>
          <w:rFonts w:ascii="Palatino Linotype" w:hAnsi="Palatino Linotype" w:cstheme="minorHAnsi"/>
        </w:rPr>
        <w:t>gobierno</w:t>
      </w:r>
      <w:r w:rsidR="0024095D" w:rsidRPr="00C23136">
        <w:rPr>
          <w:rFonts w:ascii="Palatino Linotype" w:hAnsi="Palatino Linotype" w:cstheme="minorHAnsi"/>
        </w:rPr>
        <w:t xml:space="preserve"> asumimos la responsabilidad de </w:t>
      </w:r>
      <w:r w:rsidR="000F5592" w:rsidRPr="00C23136">
        <w:rPr>
          <w:rFonts w:ascii="Palatino Linotype" w:hAnsi="Palatino Linotype" w:cstheme="minorHAnsi"/>
        </w:rPr>
        <w:t xml:space="preserve">impulsar </w:t>
      </w:r>
      <w:r w:rsidR="00221FDF" w:rsidRPr="00C23136">
        <w:rPr>
          <w:rFonts w:ascii="Palatino Linotype" w:hAnsi="Palatino Linotype" w:cstheme="minorHAnsi"/>
        </w:rPr>
        <w:t>un cambio de calendario</w:t>
      </w:r>
      <w:r w:rsidR="0024095D" w:rsidRPr="00C23136">
        <w:rPr>
          <w:rFonts w:ascii="Palatino Linotype" w:hAnsi="Palatino Linotype" w:cstheme="minorHAnsi"/>
        </w:rPr>
        <w:t xml:space="preserve"> académico </w:t>
      </w:r>
      <w:r w:rsidR="00221FDF" w:rsidRPr="00C23136">
        <w:rPr>
          <w:rFonts w:ascii="Palatino Linotype" w:hAnsi="Palatino Linotype" w:cstheme="minorHAnsi"/>
        </w:rPr>
        <w:t xml:space="preserve">abriendo </w:t>
      </w:r>
      <w:r w:rsidR="0024095D" w:rsidRPr="00C23136">
        <w:rPr>
          <w:rFonts w:ascii="Palatino Linotype" w:hAnsi="Palatino Linotype" w:cstheme="minorHAnsi"/>
        </w:rPr>
        <w:t xml:space="preserve">un </w:t>
      </w:r>
      <w:r w:rsidR="000F5592" w:rsidRPr="00C23136">
        <w:rPr>
          <w:rFonts w:ascii="Palatino Linotype" w:hAnsi="Palatino Linotype" w:cstheme="minorHAnsi"/>
        </w:rPr>
        <w:t>proceso</w:t>
      </w:r>
      <w:r w:rsidR="0024095D" w:rsidRPr="00C23136">
        <w:rPr>
          <w:rFonts w:ascii="Palatino Linotype" w:hAnsi="Palatino Linotype" w:cstheme="minorHAnsi"/>
        </w:rPr>
        <w:t xml:space="preserve"> de debate y participación sin precedentes de </w:t>
      </w:r>
      <w:r w:rsidR="000F5592" w:rsidRPr="00C23136">
        <w:rPr>
          <w:rFonts w:ascii="Palatino Linotype" w:hAnsi="Palatino Linotype" w:cstheme="minorHAnsi"/>
        </w:rPr>
        <w:t>todos</w:t>
      </w:r>
      <w:r w:rsidR="0024095D" w:rsidRPr="00C23136">
        <w:rPr>
          <w:rFonts w:ascii="Palatino Linotype" w:hAnsi="Palatino Linotype" w:cstheme="minorHAnsi"/>
        </w:rPr>
        <w:t xml:space="preserve"> los sectores de la comunidad universitaria y en todos  los centros. </w:t>
      </w:r>
      <w:r w:rsidR="00221FDF" w:rsidRPr="00C23136">
        <w:rPr>
          <w:rFonts w:ascii="Palatino Linotype" w:hAnsi="Palatino Linotype" w:cstheme="minorHAnsi"/>
        </w:rPr>
        <w:t xml:space="preserve">El cambio sincroniza el reloj académico de la Universidad de Granada con el de la gran mayoría de las universidades españolas y del entorno internacional, </w:t>
      </w:r>
      <w:r w:rsidR="000F5592" w:rsidRPr="00C23136">
        <w:rPr>
          <w:rFonts w:ascii="Palatino Linotype" w:hAnsi="Palatino Linotype" w:cstheme="minorHAnsi"/>
        </w:rPr>
        <w:t>Supondrá</w:t>
      </w:r>
      <w:r w:rsidR="0024095D" w:rsidRPr="00C23136">
        <w:rPr>
          <w:rFonts w:ascii="Palatino Linotype" w:hAnsi="Palatino Linotype" w:cstheme="minorHAnsi"/>
        </w:rPr>
        <w:t xml:space="preserve"> cambios importantes en la </w:t>
      </w:r>
      <w:r w:rsidR="00353729" w:rsidRPr="00C23136">
        <w:rPr>
          <w:rFonts w:ascii="Palatino Linotype" w:hAnsi="Palatino Linotype" w:cstheme="minorHAnsi"/>
        </w:rPr>
        <w:t>organización</w:t>
      </w:r>
      <w:r w:rsidRPr="00C23136">
        <w:rPr>
          <w:rFonts w:ascii="Palatino Linotype" w:hAnsi="Palatino Linotype" w:cstheme="minorHAnsi"/>
        </w:rPr>
        <w:t xml:space="preserve"> de</w:t>
      </w:r>
      <w:r w:rsidR="00221FDF" w:rsidRPr="00C23136">
        <w:rPr>
          <w:rFonts w:ascii="Palatino Linotype" w:hAnsi="Palatino Linotype" w:cstheme="minorHAnsi"/>
        </w:rPr>
        <w:t xml:space="preserve"> </w:t>
      </w:r>
      <w:r w:rsidRPr="00C23136">
        <w:rPr>
          <w:rFonts w:ascii="Palatino Linotype" w:hAnsi="Palatino Linotype" w:cstheme="minorHAnsi"/>
        </w:rPr>
        <w:t>las convocatorias</w:t>
      </w:r>
      <w:r w:rsidR="0024095D" w:rsidRPr="00C23136">
        <w:rPr>
          <w:rFonts w:ascii="Palatino Linotype" w:hAnsi="Palatino Linotype" w:cstheme="minorHAnsi"/>
        </w:rPr>
        <w:t xml:space="preserve">, superación de inercias en nuestro funcionamiento </w:t>
      </w:r>
      <w:r w:rsidR="000F5592" w:rsidRPr="00C23136">
        <w:rPr>
          <w:rFonts w:ascii="Palatino Linotype" w:hAnsi="Palatino Linotype" w:cstheme="minorHAnsi"/>
        </w:rPr>
        <w:t>administrativo</w:t>
      </w:r>
      <w:r w:rsidR="0024095D" w:rsidRPr="00C23136">
        <w:rPr>
          <w:rFonts w:ascii="Palatino Linotype" w:hAnsi="Palatino Linotype" w:cstheme="minorHAnsi"/>
        </w:rPr>
        <w:t xml:space="preserve"> y </w:t>
      </w:r>
      <w:r w:rsidR="000F5592" w:rsidRPr="00C23136">
        <w:rPr>
          <w:rFonts w:ascii="Palatino Linotype" w:hAnsi="Palatino Linotype" w:cstheme="minorHAnsi"/>
        </w:rPr>
        <w:t>académico</w:t>
      </w:r>
      <w:r w:rsidR="0024095D" w:rsidRPr="00C23136">
        <w:rPr>
          <w:rFonts w:ascii="Palatino Linotype" w:hAnsi="Palatino Linotype" w:cstheme="minorHAnsi"/>
        </w:rPr>
        <w:t>, exigirá sin duda inversiones en climatización</w:t>
      </w:r>
      <w:r w:rsidR="000F5592" w:rsidRPr="00C23136">
        <w:rPr>
          <w:rFonts w:ascii="Palatino Linotype" w:hAnsi="Palatino Linotype" w:cstheme="minorHAnsi"/>
        </w:rPr>
        <w:t>,</w:t>
      </w:r>
      <w:r w:rsidR="0024095D" w:rsidRPr="00C23136">
        <w:rPr>
          <w:rFonts w:ascii="Palatino Linotype" w:hAnsi="Palatino Linotype" w:cstheme="minorHAnsi"/>
        </w:rPr>
        <w:t xml:space="preserve"> pero estamos convencidos que traerá una mejora en la calidad y en la ordenación de muestras enseñanzas y </w:t>
      </w:r>
      <w:r w:rsidRPr="00C23136">
        <w:rPr>
          <w:rFonts w:ascii="Palatino Linotype" w:hAnsi="Palatino Linotype" w:cstheme="minorHAnsi"/>
        </w:rPr>
        <w:t xml:space="preserve">evidentes ventajas </w:t>
      </w:r>
      <w:r w:rsidR="00221FDF" w:rsidRPr="00C23136">
        <w:rPr>
          <w:rFonts w:ascii="Palatino Linotype" w:hAnsi="Palatino Linotype" w:cstheme="minorHAnsi"/>
        </w:rPr>
        <w:t>sobre todo para el estudiantado</w:t>
      </w:r>
      <w:r w:rsidR="0024095D" w:rsidRPr="00C23136">
        <w:rPr>
          <w:rFonts w:ascii="Palatino Linotype" w:hAnsi="Palatino Linotype" w:cstheme="minorHAnsi"/>
        </w:rPr>
        <w:t xml:space="preserve">. Cambios que se han </w:t>
      </w:r>
      <w:r w:rsidR="00337B97" w:rsidRPr="00C23136">
        <w:rPr>
          <w:rFonts w:ascii="Palatino Linotype" w:hAnsi="Palatino Linotype" w:cstheme="minorHAnsi"/>
        </w:rPr>
        <w:t>h</w:t>
      </w:r>
      <w:r w:rsidR="0024095D" w:rsidRPr="00C23136">
        <w:rPr>
          <w:rFonts w:ascii="Palatino Linotype" w:hAnsi="Palatino Linotype" w:cstheme="minorHAnsi"/>
        </w:rPr>
        <w:t>echo notar en el propio paisaje urbano de una ciudad que ha llenado sus calles en septiembre de ese ritmo ciudadano y de ese ambiente universitario que la hacen reconocible entre nosotros</w:t>
      </w:r>
      <w:r w:rsidR="00221FDF" w:rsidRPr="00C23136">
        <w:rPr>
          <w:rFonts w:ascii="Palatino Linotype" w:hAnsi="Palatino Linotype" w:cstheme="minorHAnsi"/>
        </w:rPr>
        <w:t>.</w:t>
      </w:r>
    </w:p>
    <w:p w14:paraId="6C279C33" w14:textId="77777777" w:rsidR="007C7EE7" w:rsidRPr="00C23136" w:rsidRDefault="000A5FEA" w:rsidP="00097D00">
      <w:pPr>
        <w:jc w:val="both"/>
        <w:rPr>
          <w:rFonts w:ascii="Palatino Linotype" w:hAnsi="Palatino Linotype" w:cstheme="minorHAnsi"/>
        </w:rPr>
      </w:pPr>
      <w:r w:rsidRPr="00C23136">
        <w:rPr>
          <w:rFonts w:ascii="Palatino Linotype" w:hAnsi="Palatino Linotype" w:cstheme="minorHAnsi"/>
        </w:rPr>
        <w:t xml:space="preserve"> </w:t>
      </w:r>
      <w:r w:rsidR="00480D4D" w:rsidRPr="00C23136">
        <w:rPr>
          <w:rFonts w:ascii="Palatino Linotype" w:hAnsi="Palatino Linotype" w:cstheme="minorHAnsi"/>
        </w:rPr>
        <w:tab/>
      </w:r>
    </w:p>
    <w:p w14:paraId="21C771AF" w14:textId="46A03C59" w:rsidR="000A5FEA" w:rsidRPr="00C23136" w:rsidRDefault="000A5FEA" w:rsidP="007C7EE7">
      <w:pPr>
        <w:ind w:firstLine="708"/>
        <w:jc w:val="both"/>
        <w:rPr>
          <w:rFonts w:ascii="Palatino Linotype" w:hAnsi="Palatino Linotype"/>
        </w:rPr>
      </w:pPr>
      <w:r w:rsidRPr="00C23136">
        <w:rPr>
          <w:rFonts w:ascii="Palatino Linotype" w:hAnsi="Palatino Linotype" w:cstheme="minorHAnsi"/>
        </w:rPr>
        <w:t xml:space="preserve">Y este nuevo curso lo inauguramos </w:t>
      </w:r>
      <w:r w:rsidR="00353729" w:rsidRPr="00C23136">
        <w:rPr>
          <w:rFonts w:ascii="Palatino Linotype" w:hAnsi="Palatino Linotype" w:cstheme="minorHAnsi"/>
        </w:rPr>
        <w:t>también con un</w:t>
      </w:r>
      <w:r w:rsidRPr="00C23136">
        <w:rPr>
          <w:rFonts w:ascii="Palatino Linotype" w:hAnsi="Palatino Linotype" w:cstheme="minorHAnsi"/>
        </w:rPr>
        <w:t xml:space="preserve"> </w:t>
      </w:r>
      <w:r w:rsidRPr="00C23136">
        <w:rPr>
          <w:rFonts w:ascii="Palatino Linotype" w:hAnsi="Palatino Linotype"/>
        </w:rPr>
        <w:t xml:space="preserve">salto de calidad en los servicios para la comunicación institucional y la comunicación TIC con dos grandes hitos, la nueva web institucional y la aplicación para dispositivos </w:t>
      </w:r>
      <w:r w:rsidRPr="00C23136">
        <w:rPr>
          <w:rFonts w:ascii="Palatino Linotype" w:hAnsi="Palatino Linotype"/>
        </w:rPr>
        <w:lastRenderedPageBreak/>
        <w:t>móviles (</w:t>
      </w:r>
      <w:proofErr w:type="spellStart"/>
      <w:r w:rsidRPr="00C23136">
        <w:rPr>
          <w:rFonts w:ascii="Palatino Linotype" w:hAnsi="Palatino Linotype"/>
        </w:rPr>
        <w:t>UGRApp</w:t>
      </w:r>
      <w:proofErr w:type="spellEnd"/>
      <w:r w:rsidRPr="00C23136">
        <w:rPr>
          <w:rFonts w:ascii="Palatino Linotype" w:hAnsi="Palatino Linotype"/>
        </w:rPr>
        <w:t>). N</w:t>
      </w:r>
      <w:r w:rsidR="00ED5AA9" w:rsidRPr="00C23136">
        <w:rPr>
          <w:rFonts w:ascii="Palatino Linotype" w:hAnsi="Palatino Linotype"/>
        </w:rPr>
        <w:t>uevo</w:t>
      </w:r>
      <w:r w:rsidR="00480D4D" w:rsidRPr="00C23136">
        <w:rPr>
          <w:rFonts w:ascii="Palatino Linotype" w:hAnsi="Palatino Linotype"/>
        </w:rPr>
        <w:t xml:space="preserve">s diseños y aplicaciones </w:t>
      </w:r>
      <w:r w:rsidR="00ED5AA9" w:rsidRPr="00C23136">
        <w:rPr>
          <w:rFonts w:ascii="Palatino Linotype" w:hAnsi="Palatino Linotype"/>
        </w:rPr>
        <w:t xml:space="preserve">que </w:t>
      </w:r>
      <w:r w:rsidR="00480D4D" w:rsidRPr="00C23136">
        <w:rPr>
          <w:rFonts w:ascii="Palatino Linotype" w:hAnsi="Palatino Linotype"/>
        </w:rPr>
        <w:t xml:space="preserve">a lo largo de todo este curso </w:t>
      </w:r>
      <w:r w:rsidRPr="00C23136">
        <w:rPr>
          <w:rFonts w:ascii="Palatino Linotype" w:hAnsi="Palatino Linotype"/>
        </w:rPr>
        <w:t xml:space="preserve">iremos </w:t>
      </w:r>
      <w:r w:rsidR="00480D4D" w:rsidRPr="00C23136">
        <w:rPr>
          <w:rFonts w:ascii="Palatino Linotype" w:hAnsi="Palatino Linotype"/>
        </w:rPr>
        <w:t xml:space="preserve">experimentando, </w:t>
      </w:r>
      <w:r w:rsidRPr="00C23136">
        <w:rPr>
          <w:rFonts w:ascii="Palatino Linotype" w:hAnsi="Palatino Linotype"/>
        </w:rPr>
        <w:t>desarrollando, completando y perfeccionando</w:t>
      </w:r>
      <w:r w:rsidR="00480D4D" w:rsidRPr="00C23136">
        <w:rPr>
          <w:rFonts w:ascii="Palatino Linotype" w:hAnsi="Palatino Linotype"/>
        </w:rPr>
        <w:t xml:space="preserve">. </w:t>
      </w:r>
    </w:p>
    <w:p w14:paraId="0C380ADC" w14:textId="77777777" w:rsidR="007C7EE7" w:rsidRPr="00C23136" w:rsidRDefault="007C7EE7" w:rsidP="00097D00">
      <w:pPr>
        <w:ind w:firstLine="708"/>
        <w:jc w:val="both"/>
        <w:rPr>
          <w:rFonts w:ascii="Palatino Linotype" w:hAnsi="Palatino Linotype"/>
        </w:rPr>
      </w:pPr>
    </w:p>
    <w:p w14:paraId="570E80B9" w14:textId="58AD329A" w:rsidR="000A5FEA" w:rsidRPr="00C23136" w:rsidRDefault="00480D4D" w:rsidP="00097D00">
      <w:pPr>
        <w:ind w:firstLine="708"/>
        <w:jc w:val="both"/>
        <w:rPr>
          <w:rFonts w:ascii="Palatino Linotype" w:hAnsi="Palatino Linotype"/>
        </w:rPr>
      </w:pPr>
      <w:r w:rsidRPr="00C23136">
        <w:rPr>
          <w:rFonts w:ascii="Palatino Linotype" w:hAnsi="Palatino Linotype"/>
        </w:rPr>
        <w:t xml:space="preserve">Como inevitable será la adaptación </w:t>
      </w:r>
      <w:r w:rsidR="00353729" w:rsidRPr="00C23136">
        <w:rPr>
          <w:rFonts w:ascii="Palatino Linotype" w:hAnsi="Palatino Linotype"/>
        </w:rPr>
        <w:t xml:space="preserve">de nuestra actividad </w:t>
      </w:r>
      <w:r w:rsidR="00FA2355" w:rsidRPr="00C23136">
        <w:rPr>
          <w:rFonts w:ascii="Palatino Linotype" w:hAnsi="Palatino Linotype"/>
        </w:rPr>
        <w:t>académica</w:t>
      </w:r>
      <w:r w:rsidR="00ED5AA9" w:rsidRPr="00C23136">
        <w:rPr>
          <w:rFonts w:ascii="Palatino Linotype" w:hAnsi="Palatino Linotype"/>
        </w:rPr>
        <w:t xml:space="preserve"> y de gestión </w:t>
      </w:r>
      <w:r w:rsidR="00353729" w:rsidRPr="00C23136">
        <w:rPr>
          <w:rFonts w:ascii="Palatino Linotype" w:hAnsi="Palatino Linotype"/>
        </w:rPr>
        <w:t xml:space="preserve">a los requerimientos ya obligados normativamente de </w:t>
      </w:r>
      <w:r w:rsidRPr="00C23136">
        <w:rPr>
          <w:rFonts w:ascii="Palatino Linotype" w:hAnsi="Palatino Linotype"/>
        </w:rPr>
        <w:t>la administración electrónica. En este curso presentaremos el Plan estratégico</w:t>
      </w:r>
      <w:r w:rsidR="00353729" w:rsidRPr="00C23136">
        <w:rPr>
          <w:rFonts w:ascii="Palatino Linotype" w:hAnsi="Palatino Linotype"/>
        </w:rPr>
        <w:t xml:space="preserve"> de Administración Electrónica</w:t>
      </w:r>
      <w:r w:rsidRPr="00C23136">
        <w:rPr>
          <w:rFonts w:ascii="Palatino Linotype" w:hAnsi="Palatino Linotype"/>
        </w:rPr>
        <w:t xml:space="preserve"> y seguiremos avanzando en la mejora del funcionamiento de nuestra sede electrónica</w:t>
      </w:r>
      <w:r w:rsidR="00FA2355" w:rsidRPr="00C23136">
        <w:rPr>
          <w:rFonts w:ascii="Palatino Linotype" w:hAnsi="Palatino Linotype"/>
        </w:rPr>
        <w:t xml:space="preserve"> con</w:t>
      </w:r>
      <w:r w:rsidRPr="00C23136">
        <w:rPr>
          <w:rFonts w:ascii="Palatino Linotype" w:hAnsi="Palatino Linotype"/>
        </w:rPr>
        <w:t xml:space="preserve"> la incorporación de nuevos procedimientos y </w:t>
      </w:r>
      <w:r w:rsidR="000A5FEA" w:rsidRPr="00C23136">
        <w:rPr>
          <w:rFonts w:ascii="Palatino Linotype" w:hAnsi="Palatino Linotype"/>
        </w:rPr>
        <w:t xml:space="preserve">desarrollando nuevos servicios </w:t>
      </w:r>
      <w:r w:rsidRPr="00C23136">
        <w:rPr>
          <w:rFonts w:ascii="Palatino Linotype" w:hAnsi="Palatino Linotype"/>
        </w:rPr>
        <w:t xml:space="preserve">altamente demandados </w:t>
      </w:r>
      <w:r w:rsidR="000A5FEA" w:rsidRPr="00C23136">
        <w:rPr>
          <w:rFonts w:ascii="Palatino Linotype" w:hAnsi="Palatino Linotype"/>
        </w:rPr>
        <w:t xml:space="preserve">como el sistema de expedición automática de certificados. </w:t>
      </w:r>
    </w:p>
    <w:p w14:paraId="5D055C4F" w14:textId="77777777" w:rsidR="007C7EE7" w:rsidRPr="00C23136" w:rsidRDefault="007C7EE7" w:rsidP="00353729">
      <w:pPr>
        <w:ind w:firstLine="708"/>
        <w:jc w:val="both"/>
        <w:rPr>
          <w:rFonts w:ascii="Palatino Linotype" w:hAnsi="Palatino Linotype" w:cstheme="minorHAnsi"/>
        </w:rPr>
      </w:pPr>
    </w:p>
    <w:p w14:paraId="69DA7221" w14:textId="375D59F1" w:rsidR="00D77EDE" w:rsidRPr="00C23136" w:rsidRDefault="00480D4D" w:rsidP="00353729">
      <w:pPr>
        <w:ind w:firstLine="708"/>
        <w:jc w:val="both"/>
        <w:rPr>
          <w:rFonts w:ascii="Palatino Linotype" w:hAnsi="Palatino Linotype" w:cstheme="minorHAnsi"/>
        </w:rPr>
      </w:pPr>
      <w:r w:rsidRPr="00C23136">
        <w:rPr>
          <w:rFonts w:ascii="Palatino Linotype" w:hAnsi="Palatino Linotype" w:cstheme="minorHAnsi"/>
        </w:rPr>
        <w:t>T</w:t>
      </w:r>
      <w:r w:rsidR="00AF1C42" w:rsidRPr="00C23136">
        <w:rPr>
          <w:rFonts w:ascii="Palatino Linotype" w:hAnsi="Palatino Linotype" w:cstheme="minorHAnsi"/>
        </w:rPr>
        <w:t xml:space="preserve">odas </w:t>
      </w:r>
      <w:r w:rsidR="000F5592" w:rsidRPr="00C23136">
        <w:rPr>
          <w:rFonts w:ascii="Palatino Linotype" w:hAnsi="Palatino Linotype" w:cstheme="minorHAnsi"/>
        </w:rPr>
        <w:t xml:space="preserve">estas </w:t>
      </w:r>
      <w:r w:rsidR="009E3897" w:rsidRPr="00C23136">
        <w:rPr>
          <w:rFonts w:ascii="Palatino Linotype" w:hAnsi="Palatino Linotype" w:cstheme="minorHAnsi"/>
        </w:rPr>
        <w:t>líneas</w:t>
      </w:r>
      <w:r w:rsidR="0024095D" w:rsidRPr="00C23136">
        <w:rPr>
          <w:rFonts w:ascii="Palatino Linotype" w:hAnsi="Palatino Linotype" w:cstheme="minorHAnsi"/>
        </w:rPr>
        <w:t xml:space="preserve"> de actuación y de cambio</w:t>
      </w:r>
      <w:r w:rsidR="00AF1C42" w:rsidRPr="00C23136">
        <w:rPr>
          <w:rFonts w:ascii="Palatino Linotype" w:hAnsi="Palatino Linotype" w:cstheme="minorHAnsi"/>
        </w:rPr>
        <w:t>, están suponiendo un esfuerzo suplementario</w:t>
      </w:r>
      <w:r w:rsidRPr="00C23136">
        <w:rPr>
          <w:rFonts w:ascii="Palatino Linotype" w:hAnsi="Palatino Linotype" w:cstheme="minorHAnsi"/>
        </w:rPr>
        <w:t xml:space="preserve"> de adaptación</w:t>
      </w:r>
      <w:r w:rsidR="00ED5AA9" w:rsidRPr="00C23136">
        <w:rPr>
          <w:rFonts w:ascii="Palatino Linotype" w:hAnsi="Palatino Linotype" w:cstheme="minorHAnsi"/>
        </w:rPr>
        <w:t>,</w:t>
      </w:r>
      <w:r w:rsidR="00AF1C42" w:rsidRPr="00C23136">
        <w:rPr>
          <w:rFonts w:ascii="Palatino Linotype" w:hAnsi="Palatino Linotype" w:cstheme="minorHAnsi"/>
        </w:rPr>
        <w:t xml:space="preserve"> y en ocasiones </w:t>
      </w:r>
      <w:r w:rsidR="0024095D" w:rsidRPr="00C23136">
        <w:rPr>
          <w:rFonts w:ascii="Palatino Linotype" w:hAnsi="Palatino Linotype" w:cstheme="minorHAnsi"/>
        </w:rPr>
        <w:t xml:space="preserve">un </w:t>
      </w:r>
      <w:r w:rsidR="00AF1C42" w:rsidRPr="00C23136">
        <w:rPr>
          <w:rFonts w:ascii="Palatino Linotype" w:hAnsi="Palatino Linotype" w:cstheme="minorHAnsi"/>
        </w:rPr>
        <w:t>sacrificio importante</w:t>
      </w:r>
      <w:r w:rsidR="00ED5AA9" w:rsidRPr="00C23136">
        <w:rPr>
          <w:rFonts w:ascii="Palatino Linotype" w:hAnsi="Palatino Linotype" w:cstheme="minorHAnsi"/>
        </w:rPr>
        <w:t>,</w:t>
      </w:r>
      <w:r w:rsidR="00AF1C42" w:rsidRPr="00C23136">
        <w:rPr>
          <w:rFonts w:ascii="Palatino Linotype" w:hAnsi="Palatino Linotype" w:cstheme="minorHAnsi"/>
        </w:rPr>
        <w:t xml:space="preserve"> </w:t>
      </w:r>
      <w:r w:rsidR="009E3897" w:rsidRPr="00C23136">
        <w:rPr>
          <w:rFonts w:ascii="Palatino Linotype" w:hAnsi="Palatino Linotype" w:cstheme="minorHAnsi"/>
        </w:rPr>
        <w:t>para</w:t>
      </w:r>
      <w:r w:rsidR="00AF1C42" w:rsidRPr="00C23136">
        <w:rPr>
          <w:rFonts w:ascii="Palatino Linotype" w:hAnsi="Palatino Linotype" w:cstheme="minorHAnsi"/>
        </w:rPr>
        <w:t xml:space="preserve"> la comunidad universitaria. Soy plenamente consciente de la inquietud, del esfuerzo, del desgaste, que todo esto está produciendo. </w:t>
      </w:r>
      <w:r w:rsidRPr="00C23136">
        <w:rPr>
          <w:rFonts w:ascii="Palatino Linotype" w:hAnsi="Palatino Linotype" w:cstheme="minorHAnsi"/>
        </w:rPr>
        <w:t xml:space="preserve">Nuestro más sincero y profundo agradecimiento porque los logros y avances de esta universidad no lo son de un equipo de gobierno sino de vuestro esfuerzo y vocación universitaria. </w:t>
      </w:r>
    </w:p>
    <w:p w14:paraId="31B319FE" w14:textId="77777777" w:rsidR="007C7EE7" w:rsidRPr="00C23136" w:rsidRDefault="007C7EE7" w:rsidP="00353729">
      <w:pPr>
        <w:ind w:firstLine="708"/>
        <w:jc w:val="both"/>
        <w:rPr>
          <w:rFonts w:ascii="Palatino Linotype" w:hAnsi="Palatino Linotype" w:cstheme="minorHAnsi"/>
        </w:rPr>
      </w:pPr>
    </w:p>
    <w:p w14:paraId="4717C49C" w14:textId="382737E2" w:rsidR="004C5EE0" w:rsidRPr="00C23136" w:rsidRDefault="00D77EDE" w:rsidP="00353729">
      <w:pPr>
        <w:ind w:firstLine="708"/>
        <w:jc w:val="both"/>
        <w:rPr>
          <w:rFonts w:ascii="Palatino Linotype" w:hAnsi="Palatino Linotype" w:cstheme="minorHAnsi"/>
        </w:rPr>
      </w:pPr>
      <w:r w:rsidRPr="00C23136">
        <w:rPr>
          <w:rFonts w:ascii="Palatino Linotype" w:hAnsi="Palatino Linotype" w:cstheme="minorHAnsi"/>
        </w:rPr>
        <w:t xml:space="preserve">Me siento </w:t>
      </w:r>
      <w:r w:rsidR="00AF1C42" w:rsidRPr="00C23136">
        <w:rPr>
          <w:rFonts w:ascii="Palatino Linotype" w:hAnsi="Palatino Linotype" w:cstheme="minorHAnsi"/>
        </w:rPr>
        <w:t>reconfortada y agradecida po</w:t>
      </w:r>
      <w:r w:rsidRPr="00C23136">
        <w:rPr>
          <w:rFonts w:ascii="Palatino Linotype" w:hAnsi="Palatino Linotype" w:cstheme="minorHAnsi"/>
        </w:rPr>
        <w:t xml:space="preserve">rque durante el pasado curso cumplí mi compromiso de acudir </w:t>
      </w:r>
      <w:r w:rsidR="00AF1C42" w:rsidRPr="00C23136">
        <w:rPr>
          <w:rFonts w:ascii="Palatino Linotype" w:hAnsi="Palatino Linotype" w:cstheme="minorHAnsi"/>
        </w:rPr>
        <w:t xml:space="preserve">a todos y cada uno de los centros  </w:t>
      </w:r>
      <w:r w:rsidR="00FA2355" w:rsidRPr="00C23136">
        <w:rPr>
          <w:rFonts w:ascii="Palatino Linotype" w:hAnsi="Palatino Linotype" w:cstheme="minorHAnsi"/>
        </w:rPr>
        <w:t xml:space="preserve">de nuestra </w:t>
      </w:r>
      <w:r w:rsidR="00BF2116" w:rsidRPr="00C23136">
        <w:rPr>
          <w:rFonts w:ascii="Palatino Linotype" w:hAnsi="Palatino Linotype" w:cstheme="minorHAnsi"/>
        </w:rPr>
        <w:t>u</w:t>
      </w:r>
      <w:r w:rsidR="00221FDF" w:rsidRPr="00C23136">
        <w:rPr>
          <w:rFonts w:ascii="Palatino Linotype" w:hAnsi="Palatino Linotype" w:cstheme="minorHAnsi"/>
        </w:rPr>
        <w:t>niversidad</w:t>
      </w:r>
      <w:r w:rsidRPr="00C23136">
        <w:rPr>
          <w:rFonts w:ascii="Palatino Linotype" w:hAnsi="Palatino Linotype" w:cstheme="minorHAnsi"/>
        </w:rPr>
        <w:t>,</w:t>
      </w:r>
      <w:r w:rsidR="00221FDF" w:rsidRPr="00C23136">
        <w:rPr>
          <w:rFonts w:ascii="Palatino Linotype" w:hAnsi="Palatino Linotype" w:cstheme="minorHAnsi"/>
        </w:rPr>
        <w:t xml:space="preserve"> </w:t>
      </w:r>
      <w:r w:rsidRPr="00C23136">
        <w:rPr>
          <w:rFonts w:ascii="Palatino Linotype" w:hAnsi="Palatino Linotype" w:cstheme="minorHAnsi"/>
        </w:rPr>
        <w:t xml:space="preserve">y en ese contacto directo tan necesario para una Rectora y para su equipo, encontré </w:t>
      </w:r>
      <w:r w:rsidR="00AF1C42" w:rsidRPr="00C23136">
        <w:rPr>
          <w:rFonts w:ascii="Palatino Linotype" w:hAnsi="Palatino Linotype" w:cstheme="minorHAnsi"/>
        </w:rPr>
        <w:t xml:space="preserve">actitudes </w:t>
      </w:r>
      <w:r w:rsidRPr="00C23136">
        <w:rPr>
          <w:rFonts w:ascii="Palatino Linotype" w:hAnsi="Palatino Linotype" w:cstheme="minorHAnsi"/>
        </w:rPr>
        <w:t xml:space="preserve">receptivas y positivas, comprensión y </w:t>
      </w:r>
      <w:r w:rsidR="00AF1C42" w:rsidRPr="00C23136">
        <w:rPr>
          <w:rFonts w:ascii="Palatino Linotype" w:hAnsi="Palatino Linotype" w:cstheme="minorHAnsi"/>
        </w:rPr>
        <w:t>complicidad</w:t>
      </w:r>
      <w:r w:rsidRPr="00C23136">
        <w:rPr>
          <w:rFonts w:ascii="Palatino Linotype" w:hAnsi="Palatino Linotype" w:cstheme="minorHAnsi"/>
        </w:rPr>
        <w:t>,</w:t>
      </w:r>
      <w:r w:rsidR="00AF1C42" w:rsidRPr="00C23136">
        <w:rPr>
          <w:rFonts w:ascii="Palatino Linotype" w:hAnsi="Palatino Linotype" w:cstheme="minorHAnsi"/>
        </w:rPr>
        <w:t xml:space="preserve"> y también apoyo a nuestra acción de gobierno. Gracias infinitas porque son la energía que </w:t>
      </w:r>
      <w:r w:rsidR="0024095D" w:rsidRPr="00C23136">
        <w:rPr>
          <w:rFonts w:ascii="Palatino Linotype" w:hAnsi="Palatino Linotype" w:cstheme="minorHAnsi"/>
        </w:rPr>
        <w:t>necesitamos</w:t>
      </w:r>
      <w:r w:rsidR="00AF1C42" w:rsidRPr="00C23136">
        <w:rPr>
          <w:rFonts w:ascii="Palatino Linotype" w:hAnsi="Palatino Linotype" w:cstheme="minorHAnsi"/>
        </w:rPr>
        <w:t xml:space="preserve"> para llevar a cabo este proyecto ilusionante. Solo me guía el convencimiento de que la transformación de la que hablo es absolutamente necesaria. Necesaria porque es posible, </w:t>
      </w:r>
      <w:r w:rsidR="0024095D" w:rsidRPr="00C23136">
        <w:rPr>
          <w:rFonts w:ascii="Palatino Linotype" w:hAnsi="Palatino Linotype" w:cstheme="minorHAnsi"/>
        </w:rPr>
        <w:t xml:space="preserve">y porque es </w:t>
      </w:r>
      <w:r w:rsidR="00AF1C42" w:rsidRPr="00C23136">
        <w:rPr>
          <w:rFonts w:ascii="Palatino Linotype" w:hAnsi="Palatino Linotype" w:cstheme="minorHAnsi"/>
        </w:rPr>
        <w:t>probable</w:t>
      </w:r>
      <w:r w:rsidR="0024095D" w:rsidRPr="00C23136">
        <w:rPr>
          <w:rFonts w:ascii="Palatino Linotype" w:hAnsi="Palatino Linotype" w:cstheme="minorHAnsi"/>
        </w:rPr>
        <w:t xml:space="preserve"> </w:t>
      </w:r>
      <w:r w:rsidR="00AF1C42" w:rsidRPr="00C23136">
        <w:rPr>
          <w:rFonts w:ascii="Palatino Linotype" w:hAnsi="Palatino Linotype" w:cstheme="minorHAnsi"/>
        </w:rPr>
        <w:t>que el futuro inmediato se</w:t>
      </w:r>
      <w:r w:rsidR="009E3897" w:rsidRPr="00C23136">
        <w:rPr>
          <w:rFonts w:ascii="Palatino Linotype" w:hAnsi="Palatino Linotype" w:cstheme="minorHAnsi"/>
        </w:rPr>
        <w:t>a económicamente más favorable</w:t>
      </w:r>
      <w:r w:rsidR="00162616" w:rsidRPr="00C23136">
        <w:rPr>
          <w:rFonts w:ascii="Palatino Linotype" w:hAnsi="Palatino Linotype" w:cstheme="minorHAnsi"/>
        </w:rPr>
        <w:t>,</w:t>
      </w:r>
      <w:r w:rsidR="009E3897" w:rsidRPr="00C23136">
        <w:rPr>
          <w:rFonts w:ascii="Palatino Linotype" w:hAnsi="Palatino Linotype" w:cstheme="minorHAnsi"/>
        </w:rPr>
        <w:t xml:space="preserve"> </w:t>
      </w:r>
      <w:r w:rsidR="00AF1C42" w:rsidRPr="00C23136">
        <w:rPr>
          <w:rFonts w:ascii="Palatino Linotype" w:hAnsi="Palatino Linotype" w:cstheme="minorHAnsi"/>
        </w:rPr>
        <w:t xml:space="preserve">y </w:t>
      </w:r>
      <w:r w:rsidR="009E3897" w:rsidRPr="00C23136">
        <w:rPr>
          <w:rFonts w:ascii="Palatino Linotype" w:hAnsi="Palatino Linotype" w:cstheme="minorHAnsi"/>
        </w:rPr>
        <w:t>aunque no será fácil y cómodo</w:t>
      </w:r>
      <w:r w:rsidR="00162616" w:rsidRPr="00C23136">
        <w:rPr>
          <w:rFonts w:ascii="Palatino Linotype" w:hAnsi="Palatino Linotype" w:cstheme="minorHAnsi"/>
        </w:rPr>
        <w:t>,</w:t>
      </w:r>
      <w:r w:rsidR="009E3897" w:rsidRPr="00C23136">
        <w:rPr>
          <w:rFonts w:ascii="Palatino Linotype" w:hAnsi="Palatino Linotype" w:cstheme="minorHAnsi"/>
        </w:rPr>
        <w:t xml:space="preserve"> </w:t>
      </w:r>
      <w:r w:rsidR="00AF1C42" w:rsidRPr="00C23136">
        <w:rPr>
          <w:rFonts w:ascii="Palatino Linotype" w:hAnsi="Palatino Linotype" w:cstheme="minorHAnsi"/>
        </w:rPr>
        <w:t>solo podremos encararlo si estamos preparados para ello.</w:t>
      </w:r>
    </w:p>
    <w:p w14:paraId="5155247D" w14:textId="77777777" w:rsidR="00AF1C42" w:rsidRPr="00C23136" w:rsidRDefault="00AF1C42" w:rsidP="00097D00">
      <w:pPr>
        <w:jc w:val="both"/>
        <w:rPr>
          <w:rFonts w:ascii="Palatino Linotype" w:eastAsia="Times New Roman" w:hAnsi="Palatino Linotype" w:cstheme="minorHAnsi"/>
          <w:shd w:val="clear" w:color="auto" w:fill="FFFFFF"/>
        </w:rPr>
      </w:pPr>
    </w:p>
    <w:p w14:paraId="22F6FFE1" w14:textId="1DDD549A" w:rsidR="005D031C" w:rsidRPr="00C23136" w:rsidRDefault="00D33769"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 xml:space="preserve">En este </w:t>
      </w:r>
      <w:r w:rsidR="007A7903" w:rsidRPr="00C23136">
        <w:rPr>
          <w:rFonts w:ascii="Palatino Linotype" w:eastAsia="Times New Roman" w:hAnsi="Palatino Linotype" w:cstheme="minorHAnsi"/>
        </w:rPr>
        <w:t>capítulo</w:t>
      </w:r>
      <w:r w:rsidRPr="00C23136">
        <w:rPr>
          <w:rFonts w:ascii="Palatino Linotype" w:eastAsia="Times New Roman" w:hAnsi="Palatino Linotype" w:cstheme="minorHAnsi"/>
        </w:rPr>
        <w:t xml:space="preserve"> es justo reconocer el </w:t>
      </w:r>
      <w:r w:rsidR="00BC7219" w:rsidRPr="00C23136">
        <w:rPr>
          <w:rFonts w:ascii="Palatino Linotype" w:eastAsia="Times New Roman" w:hAnsi="Palatino Linotype" w:cstheme="minorHAnsi"/>
        </w:rPr>
        <w:t>esfuerzo</w:t>
      </w:r>
      <w:r w:rsidRPr="00C23136">
        <w:rPr>
          <w:rFonts w:ascii="Palatino Linotype" w:eastAsia="Times New Roman" w:hAnsi="Palatino Linotype" w:cstheme="minorHAnsi"/>
        </w:rPr>
        <w:t xml:space="preserve"> </w:t>
      </w:r>
      <w:r w:rsidR="0024095D" w:rsidRPr="00C23136">
        <w:rPr>
          <w:rFonts w:ascii="Palatino Linotype" w:eastAsia="Times New Roman" w:hAnsi="Palatino Linotype" w:cstheme="minorHAnsi"/>
        </w:rPr>
        <w:t xml:space="preserve">y la complicidad </w:t>
      </w:r>
      <w:r w:rsidRPr="00C23136">
        <w:rPr>
          <w:rFonts w:ascii="Palatino Linotype" w:eastAsia="Times New Roman" w:hAnsi="Palatino Linotype" w:cstheme="minorHAnsi"/>
        </w:rPr>
        <w:t xml:space="preserve">de la </w:t>
      </w:r>
      <w:r w:rsidR="00BC7219" w:rsidRPr="00C23136">
        <w:rPr>
          <w:rFonts w:ascii="Palatino Linotype" w:eastAsia="Times New Roman" w:hAnsi="Palatino Linotype" w:cstheme="minorHAnsi"/>
        </w:rPr>
        <w:t>Consejería</w:t>
      </w:r>
      <w:r w:rsidRPr="00C23136">
        <w:rPr>
          <w:rFonts w:ascii="Palatino Linotype" w:eastAsia="Times New Roman" w:hAnsi="Palatino Linotype" w:cstheme="minorHAnsi"/>
        </w:rPr>
        <w:t xml:space="preserve"> de </w:t>
      </w:r>
      <w:r w:rsidR="00BC7219" w:rsidRPr="00C23136">
        <w:rPr>
          <w:rFonts w:ascii="Palatino Linotype" w:eastAsia="Times New Roman" w:hAnsi="Palatino Linotype" w:cstheme="minorHAnsi"/>
        </w:rPr>
        <w:t>Economía</w:t>
      </w:r>
      <w:r w:rsidR="0024095D" w:rsidRPr="00C23136">
        <w:rPr>
          <w:rFonts w:ascii="Palatino Linotype" w:eastAsia="Times New Roman" w:hAnsi="Palatino Linotype" w:cstheme="minorHAnsi"/>
        </w:rPr>
        <w:t xml:space="preserve"> y Conocimiento. </w:t>
      </w:r>
      <w:r w:rsidR="00B73803" w:rsidRPr="00C23136">
        <w:rPr>
          <w:rFonts w:ascii="Palatino Linotype" w:eastAsia="Times New Roman" w:hAnsi="Palatino Linotype" w:cstheme="minorHAnsi"/>
        </w:rPr>
        <w:t>G</w:t>
      </w:r>
      <w:r w:rsidR="00BC7219" w:rsidRPr="00C23136">
        <w:rPr>
          <w:rFonts w:ascii="Palatino Linotype" w:eastAsia="Times New Roman" w:hAnsi="Palatino Linotype" w:cstheme="minorHAnsi"/>
        </w:rPr>
        <w:t xml:space="preserve">racias </w:t>
      </w:r>
      <w:r w:rsidR="007A34C5" w:rsidRPr="00C23136">
        <w:rPr>
          <w:rFonts w:ascii="Palatino Linotype" w:eastAsia="Times New Roman" w:hAnsi="Palatino Linotype" w:cstheme="minorHAnsi"/>
        </w:rPr>
        <w:t>Consejero</w:t>
      </w:r>
      <w:r w:rsidR="009E3897"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y gracias a todo </w:t>
      </w:r>
      <w:r w:rsidR="00B73803" w:rsidRPr="00C23136">
        <w:rPr>
          <w:rFonts w:ascii="Palatino Linotype" w:eastAsia="Times New Roman" w:hAnsi="Palatino Linotype" w:cstheme="minorHAnsi"/>
        </w:rPr>
        <w:t>su</w:t>
      </w:r>
      <w:r w:rsidRPr="00C23136">
        <w:rPr>
          <w:rFonts w:ascii="Palatino Linotype" w:eastAsia="Times New Roman" w:hAnsi="Palatino Linotype" w:cstheme="minorHAnsi"/>
        </w:rPr>
        <w:t xml:space="preserve"> equipo</w:t>
      </w:r>
      <w:r w:rsidR="009E3897"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por </w:t>
      </w:r>
      <w:r w:rsidR="00624931" w:rsidRPr="00C23136">
        <w:rPr>
          <w:rFonts w:ascii="Palatino Linotype" w:eastAsia="Times New Roman" w:hAnsi="Palatino Linotype" w:cstheme="minorHAnsi"/>
        </w:rPr>
        <w:t xml:space="preserve">la sensibilidad mostrada ante la </w:t>
      </w:r>
      <w:r w:rsidR="00BC7219" w:rsidRPr="00C23136">
        <w:rPr>
          <w:rFonts w:ascii="Palatino Linotype" w:eastAsia="Times New Roman" w:hAnsi="Palatino Linotype" w:cstheme="minorHAnsi"/>
        </w:rPr>
        <w:t>difícil</w:t>
      </w:r>
      <w:r w:rsidR="00624931" w:rsidRPr="00C23136">
        <w:rPr>
          <w:rFonts w:ascii="Palatino Linotype" w:eastAsia="Times New Roman" w:hAnsi="Palatino Linotype" w:cstheme="minorHAnsi"/>
        </w:rPr>
        <w:t xml:space="preserve"> situación y </w:t>
      </w:r>
      <w:r w:rsidRPr="00C23136">
        <w:rPr>
          <w:rFonts w:ascii="Palatino Linotype" w:eastAsia="Times New Roman" w:hAnsi="Palatino Linotype" w:cstheme="minorHAnsi"/>
        </w:rPr>
        <w:t>la realidad de las universidad</w:t>
      </w:r>
      <w:r w:rsidR="00624931" w:rsidRPr="00C23136">
        <w:rPr>
          <w:rFonts w:ascii="Palatino Linotype" w:eastAsia="Times New Roman" w:hAnsi="Palatino Linotype" w:cstheme="minorHAnsi"/>
        </w:rPr>
        <w:t xml:space="preserve">es </w:t>
      </w:r>
      <w:r w:rsidR="00B73803" w:rsidRPr="00C23136">
        <w:rPr>
          <w:rFonts w:ascii="Palatino Linotype" w:eastAsia="Times New Roman" w:hAnsi="Palatino Linotype" w:cstheme="minorHAnsi"/>
        </w:rPr>
        <w:t xml:space="preserve">andaluzas </w:t>
      </w:r>
      <w:r w:rsidR="00624931" w:rsidRPr="00C23136">
        <w:rPr>
          <w:rFonts w:ascii="Palatino Linotype" w:eastAsia="Times New Roman" w:hAnsi="Palatino Linotype" w:cstheme="minorHAnsi"/>
        </w:rPr>
        <w:t>y en</w:t>
      </w:r>
      <w:r w:rsidR="007A34C5" w:rsidRPr="00C23136">
        <w:rPr>
          <w:rFonts w:ascii="Palatino Linotype" w:eastAsia="Times New Roman" w:hAnsi="Palatino Linotype" w:cstheme="minorHAnsi"/>
        </w:rPr>
        <w:t xml:space="preserve"> especial de la Universidad de </w:t>
      </w:r>
      <w:r w:rsidR="00BC7219" w:rsidRPr="00C23136">
        <w:rPr>
          <w:rFonts w:ascii="Palatino Linotype" w:eastAsia="Times New Roman" w:hAnsi="Palatino Linotype" w:cstheme="minorHAnsi"/>
        </w:rPr>
        <w:t>Granada</w:t>
      </w:r>
      <w:r w:rsidR="00D112AB" w:rsidRPr="00C23136">
        <w:rPr>
          <w:rFonts w:ascii="Palatino Linotype" w:eastAsia="Times New Roman" w:hAnsi="Palatino Linotype" w:cstheme="minorHAnsi"/>
        </w:rPr>
        <w:t xml:space="preserve">.  </w:t>
      </w:r>
      <w:r w:rsidR="000A5FEA" w:rsidRPr="00C23136">
        <w:rPr>
          <w:rFonts w:ascii="Palatino Linotype" w:eastAsia="Times New Roman" w:hAnsi="Palatino Linotype" w:cstheme="minorHAnsi"/>
        </w:rPr>
        <w:t>Reconocimiento</w:t>
      </w:r>
      <w:r w:rsidR="00D112AB" w:rsidRPr="00C23136">
        <w:rPr>
          <w:rFonts w:ascii="Palatino Linotype" w:eastAsia="Times New Roman" w:hAnsi="Palatino Linotype" w:cstheme="minorHAnsi"/>
        </w:rPr>
        <w:t xml:space="preserve"> a </w:t>
      </w:r>
      <w:r w:rsidR="00D77EDE" w:rsidRPr="00C23136">
        <w:rPr>
          <w:rFonts w:ascii="Palatino Linotype" w:eastAsia="Times New Roman" w:hAnsi="Palatino Linotype" w:cstheme="minorHAnsi"/>
        </w:rPr>
        <w:t>la ardua tarea de</w:t>
      </w:r>
      <w:r w:rsidR="00D112AB" w:rsidRPr="00C23136">
        <w:rPr>
          <w:rFonts w:ascii="Palatino Linotype" w:eastAsia="Times New Roman" w:hAnsi="Palatino Linotype" w:cstheme="minorHAnsi"/>
        </w:rPr>
        <w:t xml:space="preserve"> lograr </w:t>
      </w:r>
      <w:r w:rsidR="00624931" w:rsidRPr="00C23136">
        <w:rPr>
          <w:rFonts w:ascii="Palatino Linotype" w:eastAsia="Times New Roman" w:hAnsi="Palatino Linotype" w:cstheme="minorHAnsi"/>
        </w:rPr>
        <w:t>un ac</w:t>
      </w:r>
      <w:r w:rsidR="007A34C5" w:rsidRPr="00C23136">
        <w:rPr>
          <w:rFonts w:ascii="Palatino Linotype" w:eastAsia="Times New Roman" w:hAnsi="Palatino Linotype" w:cstheme="minorHAnsi"/>
        </w:rPr>
        <w:t>u</w:t>
      </w:r>
      <w:r w:rsidR="00BC7219" w:rsidRPr="00C23136">
        <w:rPr>
          <w:rFonts w:ascii="Palatino Linotype" w:eastAsia="Times New Roman" w:hAnsi="Palatino Linotype" w:cstheme="minorHAnsi"/>
        </w:rPr>
        <w:t>e</w:t>
      </w:r>
      <w:r w:rsidR="00D112AB" w:rsidRPr="00C23136">
        <w:rPr>
          <w:rFonts w:ascii="Palatino Linotype" w:eastAsia="Times New Roman" w:hAnsi="Palatino Linotype" w:cstheme="minorHAnsi"/>
        </w:rPr>
        <w:t>rdo que sirva</w:t>
      </w:r>
      <w:r w:rsidR="007A34C5" w:rsidRPr="00C23136">
        <w:rPr>
          <w:rFonts w:ascii="Palatino Linotype" w:eastAsia="Times New Roman" w:hAnsi="Palatino Linotype" w:cstheme="minorHAnsi"/>
        </w:rPr>
        <w:t xml:space="preserve"> de base para </w:t>
      </w:r>
      <w:r w:rsidR="00F55F91" w:rsidRPr="00C23136">
        <w:rPr>
          <w:rFonts w:ascii="Palatino Linotype" w:eastAsia="Times New Roman" w:hAnsi="Palatino Linotype" w:cstheme="minorHAnsi"/>
        </w:rPr>
        <w:t>un modelo establ</w:t>
      </w:r>
      <w:r w:rsidR="00D112AB" w:rsidRPr="00C23136">
        <w:rPr>
          <w:rFonts w:ascii="Palatino Linotype" w:eastAsia="Times New Roman" w:hAnsi="Palatino Linotype" w:cstheme="minorHAnsi"/>
        </w:rPr>
        <w:t xml:space="preserve">e de financiación que garantice </w:t>
      </w:r>
      <w:r w:rsidR="00F55F91" w:rsidRPr="00C23136">
        <w:rPr>
          <w:rFonts w:ascii="Palatino Linotype" w:eastAsia="Times New Roman" w:hAnsi="Palatino Linotype" w:cstheme="minorHAnsi"/>
        </w:rPr>
        <w:t>la sostenibilidad, la certidumbre y la convergencia</w:t>
      </w:r>
      <w:r w:rsidR="00BC7219" w:rsidRPr="00C23136">
        <w:rPr>
          <w:rFonts w:ascii="Palatino Linotype" w:eastAsia="Times New Roman" w:hAnsi="Palatino Linotype" w:cstheme="minorHAnsi"/>
        </w:rPr>
        <w:t xml:space="preserve"> del</w:t>
      </w:r>
      <w:r w:rsidR="00F55F91" w:rsidRPr="00C23136">
        <w:rPr>
          <w:rFonts w:ascii="Palatino Linotype" w:eastAsia="Times New Roman" w:hAnsi="Palatino Linotype" w:cstheme="minorHAnsi"/>
        </w:rPr>
        <w:t xml:space="preserve"> sistema universitario</w:t>
      </w:r>
      <w:r w:rsidR="00BC7219" w:rsidRPr="00C23136">
        <w:rPr>
          <w:rFonts w:ascii="Palatino Linotype" w:eastAsia="Times New Roman" w:hAnsi="Palatino Linotype" w:cstheme="minorHAnsi"/>
        </w:rPr>
        <w:t xml:space="preserve"> andaluz</w:t>
      </w:r>
      <w:r w:rsidR="00F55F91" w:rsidRPr="00C23136">
        <w:rPr>
          <w:rFonts w:ascii="Palatino Linotype" w:eastAsia="Times New Roman" w:hAnsi="Palatino Linotype" w:cstheme="minorHAnsi"/>
        </w:rPr>
        <w:t>. Agradecemos este esfuer</w:t>
      </w:r>
      <w:r w:rsidR="00BC7219" w:rsidRPr="00C23136">
        <w:rPr>
          <w:rFonts w:ascii="Palatino Linotype" w:eastAsia="Times New Roman" w:hAnsi="Palatino Linotype" w:cstheme="minorHAnsi"/>
        </w:rPr>
        <w:t>zo</w:t>
      </w:r>
      <w:r w:rsidR="00AF1C42" w:rsidRPr="00C23136">
        <w:rPr>
          <w:rFonts w:ascii="Palatino Linotype" w:eastAsia="Times New Roman" w:hAnsi="Palatino Linotype" w:cstheme="minorHAnsi"/>
        </w:rPr>
        <w:t xml:space="preserve"> </w:t>
      </w:r>
      <w:r w:rsidR="00B73803" w:rsidRPr="00C23136">
        <w:rPr>
          <w:rFonts w:ascii="Palatino Linotype" w:eastAsia="Times New Roman" w:hAnsi="Palatino Linotype" w:cstheme="minorHAnsi"/>
        </w:rPr>
        <w:lastRenderedPageBreak/>
        <w:t xml:space="preserve">de la misma forma que </w:t>
      </w:r>
      <w:r w:rsidR="00F55F91" w:rsidRPr="00C23136">
        <w:rPr>
          <w:rFonts w:ascii="Palatino Linotype" w:eastAsia="Times New Roman" w:hAnsi="Palatino Linotype" w:cstheme="minorHAnsi"/>
        </w:rPr>
        <w:t xml:space="preserve">el curso pasado </w:t>
      </w:r>
      <w:r w:rsidR="00B73803" w:rsidRPr="00C23136">
        <w:rPr>
          <w:rFonts w:ascii="Palatino Linotype" w:eastAsia="Times New Roman" w:hAnsi="Palatino Linotype" w:cstheme="minorHAnsi"/>
        </w:rPr>
        <w:t xml:space="preserve">agradecíamos </w:t>
      </w:r>
      <w:r w:rsidR="000A5FEA" w:rsidRPr="00C23136">
        <w:rPr>
          <w:rFonts w:ascii="Palatino Linotype" w:eastAsia="Times New Roman" w:hAnsi="Palatino Linotype" w:cstheme="minorHAnsi"/>
        </w:rPr>
        <w:t>la liquidación de</w:t>
      </w:r>
      <w:r w:rsidR="00AF1C42" w:rsidRPr="00C23136">
        <w:rPr>
          <w:rFonts w:ascii="Palatino Linotype" w:eastAsia="Times New Roman" w:hAnsi="Palatino Linotype" w:cstheme="minorHAnsi"/>
        </w:rPr>
        <w:t xml:space="preserve"> la mayor parte de la d</w:t>
      </w:r>
      <w:r w:rsidR="00F55F91" w:rsidRPr="00C23136">
        <w:rPr>
          <w:rFonts w:ascii="Palatino Linotype" w:eastAsia="Times New Roman" w:hAnsi="Palatino Linotype" w:cstheme="minorHAnsi"/>
        </w:rPr>
        <w:t>e</w:t>
      </w:r>
      <w:r w:rsidR="00AF1C42" w:rsidRPr="00C23136">
        <w:rPr>
          <w:rFonts w:ascii="Palatino Linotype" w:eastAsia="Times New Roman" w:hAnsi="Palatino Linotype" w:cstheme="minorHAnsi"/>
        </w:rPr>
        <w:t xml:space="preserve">uda que la Junta tenía </w:t>
      </w:r>
      <w:r w:rsidR="00B73803" w:rsidRPr="00C23136">
        <w:rPr>
          <w:rFonts w:ascii="Palatino Linotype" w:eastAsia="Times New Roman" w:hAnsi="Palatino Linotype" w:cstheme="minorHAnsi"/>
        </w:rPr>
        <w:t xml:space="preserve">contraída </w:t>
      </w:r>
      <w:r w:rsidR="00F55F91" w:rsidRPr="00C23136">
        <w:rPr>
          <w:rFonts w:ascii="Palatino Linotype" w:eastAsia="Times New Roman" w:hAnsi="Palatino Linotype" w:cstheme="minorHAnsi"/>
        </w:rPr>
        <w:t xml:space="preserve">con </w:t>
      </w:r>
      <w:r w:rsidR="00F11EEB" w:rsidRPr="00C23136">
        <w:rPr>
          <w:rFonts w:ascii="Palatino Linotype" w:eastAsia="Times New Roman" w:hAnsi="Palatino Linotype" w:cstheme="minorHAnsi"/>
        </w:rPr>
        <w:t>nuestra</w:t>
      </w:r>
      <w:r w:rsidR="00F55F91" w:rsidRPr="00C23136">
        <w:rPr>
          <w:rFonts w:ascii="Palatino Linotype" w:eastAsia="Times New Roman" w:hAnsi="Palatino Linotype" w:cstheme="minorHAnsi"/>
        </w:rPr>
        <w:t xml:space="preserve"> </w:t>
      </w:r>
      <w:r w:rsidR="007A7903" w:rsidRPr="00C23136">
        <w:rPr>
          <w:rFonts w:ascii="Palatino Linotype" w:eastAsia="Times New Roman" w:hAnsi="Palatino Linotype" w:cstheme="minorHAnsi"/>
        </w:rPr>
        <w:t>u</w:t>
      </w:r>
      <w:r w:rsidR="00F55F91" w:rsidRPr="00C23136">
        <w:rPr>
          <w:rFonts w:ascii="Palatino Linotype" w:eastAsia="Times New Roman" w:hAnsi="Palatino Linotype" w:cstheme="minorHAnsi"/>
        </w:rPr>
        <w:t xml:space="preserve">niversidad. </w:t>
      </w:r>
    </w:p>
    <w:p w14:paraId="3EF8F034" w14:textId="77777777" w:rsidR="007C7EE7" w:rsidRPr="00C23136" w:rsidRDefault="007C7EE7" w:rsidP="00097D00">
      <w:pPr>
        <w:ind w:firstLine="708"/>
        <w:jc w:val="both"/>
        <w:rPr>
          <w:rFonts w:ascii="Palatino Linotype" w:eastAsia="Times New Roman" w:hAnsi="Palatino Linotype" w:cstheme="minorHAnsi"/>
        </w:rPr>
      </w:pPr>
    </w:p>
    <w:p w14:paraId="503E52C9" w14:textId="63F121BF" w:rsidR="00AF1C42" w:rsidRPr="00C23136" w:rsidRDefault="00F11EEB"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Agradecemos</w:t>
      </w:r>
      <w:r w:rsidR="00AF1C42" w:rsidRPr="00C23136">
        <w:rPr>
          <w:rFonts w:ascii="Palatino Linotype" w:eastAsia="Times New Roman" w:hAnsi="Palatino Linotype" w:cstheme="minorHAnsi"/>
        </w:rPr>
        <w:t xml:space="preserve"> igualmente el </w:t>
      </w:r>
      <w:r w:rsidRPr="00C23136">
        <w:rPr>
          <w:rFonts w:ascii="Palatino Linotype" w:eastAsia="Times New Roman" w:hAnsi="Palatino Linotype" w:cstheme="minorHAnsi"/>
        </w:rPr>
        <w:t>compromiso</w:t>
      </w:r>
      <w:r w:rsidR="00AF1C42" w:rsidRPr="00C23136">
        <w:rPr>
          <w:rFonts w:ascii="Palatino Linotype" w:eastAsia="Times New Roman" w:hAnsi="Palatino Linotype" w:cstheme="minorHAnsi"/>
        </w:rPr>
        <w:t xml:space="preserve"> de las </w:t>
      </w:r>
      <w:r w:rsidRPr="00C23136">
        <w:rPr>
          <w:rFonts w:ascii="Palatino Linotype" w:eastAsia="Times New Roman" w:hAnsi="Palatino Linotype" w:cstheme="minorHAnsi"/>
        </w:rPr>
        <w:t>ciudades</w:t>
      </w:r>
      <w:r w:rsidR="00AF1C42" w:rsidRPr="00C23136">
        <w:rPr>
          <w:rFonts w:ascii="Palatino Linotype" w:eastAsia="Times New Roman" w:hAnsi="Palatino Linotype" w:cstheme="minorHAnsi"/>
        </w:rPr>
        <w:t xml:space="preserve"> autónomas de </w:t>
      </w:r>
      <w:r w:rsidR="00221FDF" w:rsidRPr="00C23136">
        <w:rPr>
          <w:rFonts w:ascii="Palatino Linotype" w:eastAsia="Times New Roman" w:hAnsi="Palatino Linotype" w:cstheme="minorHAnsi"/>
        </w:rPr>
        <w:t>C</w:t>
      </w:r>
      <w:r w:rsidR="00AF1C42" w:rsidRPr="00C23136">
        <w:rPr>
          <w:rFonts w:ascii="Palatino Linotype" w:eastAsia="Times New Roman" w:hAnsi="Palatino Linotype" w:cstheme="minorHAnsi"/>
        </w:rPr>
        <w:t>e</w:t>
      </w:r>
      <w:r w:rsidR="00221FDF" w:rsidRPr="00C23136">
        <w:rPr>
          <w:rFonts w:ascii="Palatino Linotype" w:eastAsia="Times New Roman" w:hAnsi="Palatino Linotype" w:cstheme="minorHAnsi"/>
        </w:rPr>
        <w:t>u</w:t>
      </w:r>
      <w:r w:rsidR="00AF1C42" w:rsidRPr="00C23136">
        <w:rPr>
          <w:rFonts w:ascii="Palatino Linotype" w:eastAsia="Times New Roman" w:hAnsi="Palatino Linotype" w:cstheme="minorHAnsi"/>
        </w:rPr>
        <w:t xml:space="preserve">ta y Melilla </w:t>
      </w:r>
      <w:r w:rsidR="00B73803" w:rsidRPr="00C23136">
        <w:rPr>
          <w:rFonts w:ascii="Palatino Linotype" w:eastAsia="Times New Roman" w:hAnsi="Palatino Linotype" w:cstheme="minorHAnsi"/>
        </w:rPr>
        <w:t xml:space="preserve">con </w:t>
      </w:r>
      <w:r w:rsidR="00221FDF" w:rsidRPr="00C23136">
        <w:rPr>
          <w:rFonts w:ascii="Palatino Linotype" w:eastAsia="Times New Roman" w:hAnsi="Palatino Linotype" w:cstheme="minorHAnsi"/>
        </w:rPr>
        <w:t>sus campus universitarios</w:t>
      </w:r>
      <w:r w:rsidR="00B73803" w:rsidRPr="00C23136">
        <w:rPr>
          <w:rFonts w:ascii="Palatino Linotype" w:eastAsia="Times New Roman" w:hAnsi="Palatino Linotype" w:cstheme="minorHAnsi"/>
        </w:rPr>
        <w:t xml:space="preserve">, </w:t>
      </w:r>
      <w:r w:rsidR="00AF1C42" w:rsidRPr="00C23136">
        <w:rPr>
          <w:rFonts w:ascii="Palatino Linotype" w:eastAsia="Times New Roman" w:hAnsi="Palatino Linotype" w:cstheme="minorHAnsi"/>
        </w:rPr>
        <w:t xml:space="preserve">pero necesitamos </w:t>
      </w:r>
      <w:r w:rsidRPr="00C23136">
        <w:rPr>
          <w:rFonts w:ascii="Palatino Linotype" w:eastAsia="Times New Roman" w:hAnsi="Palatino Linotype" w:cstheme="minorHAnsi"/>
        </w:rPr>
        <w:t xml:space="preserve">también </w:t>
      </w:r>
      <w:r w:rsidR="00AF1C42" w:rsidRPr="00C23136">
        <w:rPr>
          <w:rFonts w:ascii="Palatino Linotype" w:eastAsia="Times New Roman" w:hAnsi="Palatino Linotype" w:cstheme="minorHAnsi"/>
        </w:rPr>
        <w:t xml:space="preserve">su firmeza en la </w:t>
      </w:r>
      <w:r w:rsidR="00221FDF" w:rsidRPr="00C23136">
        <w:rPr>
          <w:rFonts w:ascii="Palatino Linotype" w:eastAsia="Times New Roman" w:hAnsi="Palatino Linotype" w:cstheme="minorHAnsi"/>
        </w:rPr>
        <w:t>reivindicación</w:t>
      </w:r>
      <w:r w:rsidR="00AF1C42" w:rsidRPr="00C23136">
        <w:rPr>
          <w:rFonts w:ascii="Palatino Linotype" w:eastAsia="Times New Roman" w:hAnsi="Palatino Linotype" w:cstheme="minorHAnsi"/>
        </w:rPr>
        <w:t xml:space="preserve"> conjunta ante el Estado para recobrar los niveles de financiación anteriores a la crisis.</w:t>
      </w:r>
    </w:p>
    <w:p w14:paraId="6F23C6F1" w14:textId="77777777" w:rsidR="007C7EE7" w:rsidRPr="00C23136" w:rsidRDefault="007C7EE7" w:rsidP="00097D00">
      <w:pPr>
        <w:ind w:firstLine="708"/>
        <w:jc w:val="both"/>
        <w:rPr>
          <w:rFonts w:ascii="Palatino Linotype" w:eastAsia="Times New Roman" w:hAnsi="Palatino Linotype" w:cstheme="minorHAnsi"/>
        </w:rPr>
      </w:pPr>
    </w:p>
    <w:p w14:paraId="6E360B0A" w14:textId="57B9BA84" w:rsidR="00746977" w:rsidRPr="00C23136" w:rsidRDefault="00F55F91"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 xml:space="preserve">Somos </w:t>
      </w:r>
      <w:r w:rsidR="002E415A" w:rsidRPr="00C23136">
        <w:rPr>
          <w:rFonts w:ascii="Palatino Linotype" w:eastAsia="Times New Roman" w:hAnsi="Palatino Linotype" w:cstheme="minorHAnsi"/>
        </w:rPr>
        <w:t>conscientes</w:t>
      </w:r>
      <w:r w:rsidRPr="00C23136">
        <w:rPr>
          <w:rFonts w:ascii="Palatino Linotype" w:eastAsia="Times New Roman" w:hAnsi="Palatino Linotype" w:cstheme="minorHAnsi"/>
        </w:rPr>
        <w:t xml:space="preserve"> de las dificultades financieras</w:t>
      </w:r>
      <w:r w:rsidR="00AF1C42" w:rsidRPr="00C23136">
        <w:rPr>
          <w:rFonts w:ascii="Palatino Linotype" w:eastAsia="Times New Roman" w:hAnsi="Palatino Linotype" w:cstheme="minorHAnsi"/>
        </w:rPr>
        <w:t xml:space="preserve"> de nuestros gobiernos</w:t>
      </w:r>
      <w:r w:rsidRPr="00C23136">
        <w:rPr>
          <w:rFonts w:ascii="Palatino Linotype" w:eastAsia="Times New Roman" w:hAnsi="Palatino Linotype" w:cstheme="minorHAnsi"/>
        </w:rPr>
        <w:t xml:space="preserve">, compartimos la reivindicación del Gobierno </w:t>
      </w:r>
      <w:r w:rsidR="002E415A" w:rsidRPr="00C23136">
        <w:rPr>
          <w:rFonts w:ascii="Palatino Linotype" w:eastAsia="Times New Roman" w:hAnsi="Palatino Linotype" w:cstheme="minorHAnsi"/>
        </w:rPr>
        <w:t>andaluz</w:t>
      </w:r>
      <w:r w:rsidRPr="00C23136">
        <w:rPr>
          <w:rFonts w:ascii="Palatino Linotype" w:eastAsia="Times New Roman" w:hAnsi="Palatino Linotype" w:cstheme="minorHAnsi"/>
        </w:rPr>
        <w:t xml:space="preserve"> de un trato no discriminatorio en tem</w:t>
      </w:r>
      <w:r w:rsidR="00BC7219" w:rsidRPr="00C23136">
        <w:rPr>
          <w:rFonts w:ascii="Palatino Linotype" w:eastAsia="Times New Roman" w:hAnsi="Palatino Linotype" w:cstheme="minorHAnsi"/>
        </w:rPr>
        <w:t xml:space="preserve">as de financiación </w:t>
      </w:r>
      <w:r w:rsidR="002E415A" w:rsidRPr="00C23136">
        <w:rPr>
          <w:rFonts w:ascii="Palatino Linotype" w:eastAsia="Times New Roman" w:hAnsi="Palatino Linotype" w:cstheme="minorHAnsi"/>
        </w:rPr>
        <w:t xml:space="preserve">autonómica </w:t>
      </w:r>
      <w:r w:rsidR="00BC7219" w:rsidRPr="00C23136">
        <w:rPr>
          <w:rFonts w:ascii="Palatino Linotype" w:eastAsia="Times New Roman" w:hAnsi="Palatino Linotype" w:cstheme="minorHAnsi"/>
        </w:rPr>
        <w:t xml:space="preserve">con Andalucía, </w:t>
      </w:r>
      <w:r w:rsidRPr="00C23136">
        <w:rPr>
          <w:rFonts w:ascii="Palatino Linotype" w:eastAsia="Times New Roman" w:hAnsi="Palatino Linotype" w:cstheme="minorHAnsi"/>
        </w:rPr>
        <w:t>pero con la mis</w:t>
      </w:r>
      <w:r w:rsidR="00BC7219" w:rsidRPr="00C23136">
        <w:rPr>
          <w:rFonts w:ascii="Palatino Linotype" w:eastAsia="Times New Roman" w:hAnsi="Palatino Linotype" w:cstheme="minorHAnsi"/>
        </w:rPr>
        <w:t>m</w:t>
      </w:r>
      <w:r w:rsidRPr="00C23136">
        <w:rPr>
          <w:rFonts w:ascii="Palatino Linotype" w:eastAsia="Times New Roman" w:hAnsi="Palatino Linotype" w:cstheme="minorHAnsi"/>
        </w:rPr>
        <w:t xml:space="preserve">a razón </w:t>
      </w:r>
      <w:r w:rsidR="007A34C5" w:rsidRPr="00C23136">
        <w:rPr>
          <w:rFonts w:ascii="Palatino Linotype" w:eastAsia="Times New Roman" w:hAnsi="Palatino Linotype" w:cstheme="minorHAnsi"/>
        </w:rPr>
        <w:t>reclamamos</w:t>
      </w:r>
      <w:r w:rsidRPr="00C23136">
        <w:rPr>
          <w:rFonts w:ascii="Palatino Linotype" w:eastAsia="Times New Roman" w:hAnsi="Palatino Linotype" w:cstheme="minorHAnsi"/>
        </w:rPr>
        <w:t xml:space="preserve"> que la </w:t>
      </w:r>
      <w:r w:rsidR="002E415A" w:rsidRPr="00C23136">
        <w:rPr>
          <w:rFonts w:ascii="Palatino Linotype" w:eastAsia="Times New Roman" w:hAnsi="Palatino Linotype" w:cstheme="minorHAnsi"/>
        </w:rPr>
        <w:t>distribución</w:t>
      </w:r>
      <w:r w:rsidRPr="00C23136">
        <w:rPr>
          <w:rFonts w:ascii="Palatino Linotype" w:eastAsia="Times New Roman" w:hAnsi="Palatino Linotype" w:cstheme="minorHAnsi"/>
        </w:rPr>
        <w:t xml:space="preserve"> </w:t>
      </w:r>
      <w:r w:rsidR="002E415A" w:rsidRPr="00C23136">
        <w:rPr>
          <w:rFonts w:ascii="Palatino Linotype" w:eastAsia="Times New Roman" w:hAnsi="Palatino Linotype" w:cstheme="minorHAnsi"/>
        </w:rPr>
        <w:t>territorial</w:t>
      </w:r>
      <w:r w:rsidRPr="00C23136">
        <w:rPr>
          <w:rFonts w:ascii="Palatino Linotype" w:eastAsia="Times New Roman" w:hAnsi="Palatino Linotype" w:cstheme="minorHAnsi"/>
        </w:rPr>
        <w:t xml:space="preserve"> de los recurso</w:t>
      </w:r>
      <w:r w:rsidR="00BC7219" w:rsidRPr="00C23136">
        <w:rPr>
          <w:rFonts w:ascii="Palatino Linotype" w:eastAsia="Times New Roman" w:hAnsi="Palatino Linotype" w:cstheme="minorHAnsi"/>
        </w:rPr>
        <w:t>s</w:t>
      </w:r>
      <w:r w:rsidRPr="00C23136">
        <w:rPr>
          <w:rFonts w:ascii="Palatino Linotype" w:eastAsia="Times New Roman" w:hAnsi="Palatino Linotype" w:cstheme="minorHAnsi"/>
        </w:rPr>
        <w:t xml:space="preserve"> disponibles sea equitativa con esta provincia y por ende con esta </w:t>
      </w:r>
      <w:r w:rsidR="0048091B" w:rsidRPr="00C23136">
        <w:rPr>
          <w:rFonts w:ascii="Palatino Linotype" w:eastAsia="Times New Roman" w:hAnsi="Palatino Linotype" w:cstheme="minorHAnsi"/>
        </w:rPr>
        <w:t>u</w:t>
      </w:r>
      <w:r w:rsidRPr="00C23136">
        <w:rPr>
          <w:rFonts w:ascii="Palatino Linotype" w:eastAsia="Times New Roman" w:hAnsi="Palatino Linotype" w:cstheme="minorHAnsi"/>
        </w:rPr>
        <w:t>niversidad. No queremos</w:t>
      </w:r>
      <w:r w:rsidR="002E415A" w:rsidRPr="00C23136">
        <w:rPr>
          <w:rFonts w:ascii="Palatino Linotype" w:eastAsia="Times New Roman" w:hAnsi="Palatino Linotype" w:cstheme="minorHAnsi"/>
        </w:rPr>
        <w:t xml:space="preserve"> ni</w:t>
      </w:r>
      <w:r w:rsidRPr="00C23136">
        <w:rPr>
          <w:rFonts w:ascii="Palatino Linotype" w:eastAsia="Times New Roman" w:hAnsi="Palatino Linotype" w:cstheme="minorHAnsi"/>
        </w:rPr>
        <w:t xml:space="preserve"> más, ni menos de lo que nos corresponde en el sistema andaluz. Agradecemos el esfuer</w:t>
      </w:r>
      <w:r w:rsidR="007A34C5" w:rsidRPr="00C23136">
        <w:rPr>
          <w:rFonts w:ascii="Palatino Linotype" w:eastAsia="Times New Roman" w:hAnsi="Palatino Linotype" w:cstheme="minorHAnsi"/>
        </w:rPr>
        <w:t>zo que este año</w:t>
      </w:r>
      <w:r w:rsidRPr="00C23136">
        <w:rPr>
          <w:rFonts w:ascii="Palatino Linotype" w:eastAsia="Times New Roman" w:hAnsi="Palatino Linotype" w:cstheme="minorHAnsi"/>
        </w:rPr>
        <w:t xml:space="preserve"> </w:t>
      </w:r>
      <w:r w:rsidR="006E3CA6" w:rsidRPr="00C23136">
        <w:rPr>
          <w:rFonts w:ascii="Palatino Linotype" w:eastAsia="Times New Roman" w:hAnsi="Palatino Linotype" w:cstheme="minorHAnsi"/>
        </w:rPr>
        <w:t xml:space="preserve">se </w:t>
      </w:r>
      <w:r w:rsidRPr="00C23136">
        <w:rPr>
          <w:rFonts w:ascii="Palatino Linotype" w:eastAsia="Times New Roman" w:hAnsi="Palatino Linotype" w:cstheme="minorHAnsi"/>
        </w:rPr>
        <w:t xml:space="preserve">ha realizado </w:t>
      </w:r>
      <w:r w:rsidR="00746977" w:rsidRPr="00C23136">
        <w:rPr>
          <w:rFonts w:ascii="Palatino Linotype" w:eastAsia="Times New Roman" w:hAnsi="Palatino Linotype" w:cstheme="minorHAnsi"/>
        </w:rPr>
        <w:t>con la Un</w:t>
      </w:r>
      <w:r w:rsidR="00E74757" w:rsidRPr="00C23136">
        <w:rPr>
          <w:rFonts w:ascii="Palatino Linotype" w:eastAsia="Times New Roman" w:hAnsi="Palatino Linotype" w:cstheme="minorHAnsi"/>
        </w:rPr>
        <w:t>iversidad de Granada para dotar</w:t>
      </w:r>
      <w:r w:rsidR="00746977" w:rsidRPr="00C23136">
        <w:rPr>
          <w:rFonts w:ascii="Palatino Linotype" w:eastAsia="Times New Roman" w:hAnsi="Palatino Linotype" w:cstheme="minorHAnsi"/>
        </w:rPr>
        <w:t>la de una adecuada sufi</w:t>
      </w:r>
      <w:r w:rsidR="007A34C5" w:rsidRPr="00C23136">
        <w:rPr>
          <w:rFonts w:ascii="Palatino Linotype" w:eastAsia="Times New Roman" w:hAnsi="Palatino Linotype" w:cstheme="minorHAnsi"/>
        </w:rPr>
        <w:t>ci</w:t>
      </w:r>
      <w:r w:rsidR="00746977" w:rsidRPr="00C23136">
        <w:rPr>
          <w:rFonts w:ascii="Palatino Linotype" w:eastAsia="Times New Roman" w:hAnsi="Palatino Linotype" w:cstheme="minorHAnsi"/>
        </w:rPr>
        <w:t>encia financiera</w:t>
      </w:r>
      <w:r w:rsidRPr="00C23136">
        <w:rPr>
          <w:rFonts w:ascii="Palatino Linotype" w:eastAsia="Times New Roman" w:hAnsi="Palatino Linotype" w:cstheme="minorHAnsi"/>
        </w:rPr>
        <w:t xml:space="preserve"> y </w:t>
      </w:r>
      <w:r w:rsidR="00221FDF" w:rsidRPr="00C23136">
        <w:rPr>
          <w:rFonts w:ascii="Palatino Linotype" w:eastAsia="Times New Roman" w:hAnsi="Palatino Linotype" w:cstheme="minorHAnsi"/>
        </w:rPr>
        <w:t>seremos</w:t>
      </w:r>
      <w:r w:rsidRPr="00C23136">
        <w:rPr>
          <w:rFonts w:ascii="Palatino Linotype" w:eastAsia="Times New Roman" w:hAnsi="Palatino Linotype" w:cstheme="minorHAnsi"/>
        </w:rPr>
        <w:t xml:space="preserve"> </w:t>
      </w:r>
      <w:r w:rsidR="002E415A" w:rsidRPr="00C23136">
        <w:rPr>
          <w:rFonts w:ascii="Palatino Linotype" w:eastAsia="Times New Roman" w:hAnsi="Palatino Linotype" w:cstheme="minorHAnsi"/>
        </w:rPr>
        <w:t>solidarios</w:t>
      </w:r>
      <w:r w:rsidRPr="00C23136">
        <w:rPr>
          <w:rFonts w:ascii="Palatino Linotype" w:eastAsia="Times New Roman" w:hAnsi="Palatino Linotype" w:cstheme="minorHAnsi"/>
        </w:rPr>
        <w:t xml:space="preserve"> con las demás </w:t>
      </w:r>
      <w:r w:rsidR="00FA2355" w:rsidRPr="00C23136">
        <w:rPr>
          <w:rFonts w:ascii="Palatino Linotype" w:eastAsia="Times New Roman" w:hAnsi="Palatino Linotype" w:cstheme="minorHAnsi"/>
        </w:rPr>
        <w:t xml:space="preserve">universidades </w:t>
      </w:r>
      <w:r w:rsidRPr="00C23136">
        <w:rPr>
          <w:rFonts w:ascii="Palatino Linotype" w:eastAsia="Times New Roman" w:hAnsi="Palatino Linotype" w:cstheme="minorHAnsi"/>
        </w:rPr>
        <w:t xml:space="preserve">cuando así se </w:t>
      </w:r>
      <w:r w:rsidR="002E415A" w:rsidRPr="00C23136">
        <w:rPr>
          <w:rFonts w:ascii="Palatino Linotype" w:eastAsia="Times New Roman" w:hAnsi="Palatino Linotype" w:cstheme="minorHAnsi"/>
        </w:rPr>
        <w:t>precise</w:t>
      </w:r>
      <w:r w:rsidRPr="00C23136">
        <w:rPr>
          <w:rFonts w:ascii="Palatino Linotype" w:eastAsia="Times New Roman" w:hAnsi="Palatino Linotype" w:cstheme="minorHAnsi"/>
        </w:rPr>
        <w:t xml:space="preserve"> po</w:t>
      </w:r>
      <w:r w:rsidR="00BC7219" w:rsidRPr="00C23136">
        <w:rPr>
          <w:rFonts w:ascii="Palatino Linotype" w:eastAsia="Times New Roman" w:hAnsi="Palatino Linotype" w:cstheme="minorHAnsi"/>
        </w:rPr>
        <w:t>r</w:t>
      </w:r>
      <w:r w:rsidRPr="00C23136">
        <w:rPr>
          <w:rFonts w:ascii="Palatino Linotype" w:eastAsia="Times New Roman" w:hAnsi="Palatino Linotype" w:cstheme="minorHAnsi"/>
        </w:rPr>
        <w:t xml:space="preserve">que creemos en un sistema universitario andaluz </w:t>
      </w:r>
      <w:r w:rsidR="00BC7219" w:rsidRPr="00C23136">
        <w:rPr>
          <w:rFonts w:ascii="Palatino Linotype" w:eastAsia="Times New Roman" w:hAnsi="Palatino Linotype" w:cstheme="minorHAnsi"/>
        </w:rPr>
        <w:t>fuerte y cohesionado e</w:t>
      </w:r>
      <w:r w:rsidR="00746977" w:rsidRPr="00C23136">
        <w:rPr>
          <w:rFonts w:ascii="Palatino Linotype" w:eastAsia="Times New Roman" w:hAnsi="Palatino Linotype" w:cstheme="minorHAnsi"/>
        </w:rPr>
        <w:t xml:space="preserve">n el </w:t>
      </w:r>
      <w:r w:rsidR="007A34C5" w:rsidRPr="00C23136">
        <w:rPr>
          <w:rFonts w:ascii="Palatino Linotype" w:eastAsia="Times New Roman" w:hAnsi="Palatino Linotype" w:cstheme="minorHAnsi"/>
        </w:rPr>
        <w:t>que cada una de las universidad</w:t>
      </w:r>
      <w:r w:rsidR="00746977" w:rsidRPr="00C23136">
        <w:rPr>
          <w:rFonts w:ascii="Palatino Linotype" w:eastAsia="Times New Roman" w:hAnsi="Palatino Linotype" w:cstheme="minorHAnsi"/>
        </w:rPr>
        <w:t xml:space="preserve">es </w:t>
      </w:r>
      <w:r w:rsidR="007A34C5" w:rsidRPr="00C23136">
        <w:rPr>
          <w:rFonts w:ascii="Palatino Linotype" w:eastAsia="Times New Roman" w:hAnsi="Palatino Linotype" w:cstheme="minorHAnsi"/>
        </w:rPr>
        <w:t>con su propia</w:t>
      </w:r>
      <w:r w:rsidR="002E415A" w:rsidRPr="00C23136">
        <w:rPr>
          <w:rFonts w:ascii="Palatino Linotype" w:eastAsia="Times New Roman" w:hAnsi="Palatino Linotype" w:cstheme="minorHAnsi"/>
        </w:rPr>
        <w:t xml:space="preserve"> especificidad suma para</w:t>
      </w:r>
      <w:r w:rsidR="007A34C5" w:rsidRPr="00C23136">
        <w:rPr>
          <w:rFonts w:ascii="Palatino Linotype" w:eastAsia="Times New Roman" w:hAnsi="Palatino Linotype" w:cstheme="minorHAnsi"/>
        </w:rPr>
        <w:t xml:space="preserve"> la </w:t>
      </w:r>
      <w:r w:rsidR="002E415A" w:rsidRPr="00C23136">
        <w:rPr>
          <w:rFonts w:ascii="Palatino Linotype" w:eastAsia="Times New Roman" w:hAnsi="Palatino Linotype" w:cstheme="minorHAnsi"/>
        </w:rPr>
        <w:t>fortaleza</w:t>
      </w:r>
      <w:r w:rsidR="007A34C5" w:rsidRPr="00C23136">
        <w:rPr>
          <w:rFonts w:ascii="Palatino Linotype" w:eastAsia="Times New Roman" w:hAnsi="Palatino Linotype" w:cstheme="minorHAnsi"/>
        </w:rPr>
        <w:t xml:space="preserve"> del conjunto</w:t>
      </w:r>
      <w:r w:rsidR="00746977" w:rsidRPr="00C23136">
        <w:rPr>
          <w:rFonts w:ascii="Palatino Linotype" w:eastAsia="Times New Roman" w:hAnsi="Palatino Linotype" w:cstheme="minorHAnsi"/>
        </w:rPr>
        <w:t>.</w:t>
      </w:r>
    </w:p>
    <w:p w14:paraId="7184E90B" w14:textId="77777777" w:rsidR="00D77EDE" w:rsidRPr="00C23136" w:rsidRDefault="00D77EDE" w:rsidP="00097D00">
      <w:pPr>
        <w:ind w:firstLine="708"/>
        <w:jc w:val="both"/>
        <w:rPr>
          <w:rFonts w:ascii="Palatino Linotype" w:eastAsia="Times New Roman" w:hAnsi="Palatino Linotype" w:cstheme="minorHAnsi"/>
        </w:rPr>
      </w:pPr>
    </w:p>
    <w:p w14:paraId="0868FBF6" w14:textId="3379EE57" w:rsidR="00F55F91" w:rsidRPr="00C23136" w:rsidRDefault="00D77EDE"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C</w:t>
      </w:r>
      <w:r w:rsidR="007A34C5" w:rsidRPr="00C23136">
        <w:rPr>
          <w:rFonts w:ascii="Palatino Linotype" w:eastAsia="Times New Roman" w:hAnsi="Palatino Linotype" w:cstheme="minorHAnsi"/>
        </w:rPr>
        <w:t xml:space="preserve">reo que estamos </w:t>
      </w:r>
      <w:r w:rsidR="002E415A" w:rsidRPr="00C23136">
        <w:rPr>
          <w:rFonts w:ascii="Palatino Linotype" w:eastAsia="Times New Roman" w:hAnsi="Palatino Linotype" w:cstheme="minorHAnsi"/>
        </w:rPr>
        <w:t xml:space="preserve">pues </w:t>
      </w:r>
      <w:r w:rsidR="007A34C5" w:rsidRPr="00C23136">
        <w:rPr>
          <w:rFonts w:ascii="Palatino Linotype" w:eastAsia="Times New Roman" w:hAnsi="Palatino Linotype" w:cstheme="minorHAnsi"/>
        </w:rPr>
        <w:t>ante</w:t>
      </w:r>
      <w:r w:rsidR="00746977" w:rsidRPr="00C23136">
        <w:rPr>
          <w:rFonts w:ascii="Palatino Linotype" w:eastAsia="Times New Roman" w:hAnsi="Palatino Linotype" w:cstheme="minorHAnsi"/>
        </w:rPr>
        <w:t xml:space="preserve"> un buen punto de</w:t>
      </w:r>
      <w:r w:rsidR="00FA2355" w:rsidRPr="00C23136">
        <w:rPr>
          <w:rFonts w:ascii="Palatino Linotype" w:eastAsia="Times New Roman" w:hAnsi="Palatino Linotype" w:cstheme="minorHAnsi"/>
        </w:rPr>
        <w:t xml:space="preserve"> partida para abrir </w:t>
      </w:r>
      <w:r w:rsidR="00746977" w:rsidRPr="00C23136">
        <w:rPr>
          <w:rFonts w:ascii="Palatino Linotype" w:eastAsia="Times New Roman" w:hAnsi="Palatino Linotype" w:cstheme="minorHAnsi"/>
        </w:rPr>
        <w:t xml:space="preserve">una etapa de </w:t>
      </w:r>
      <w:r w:rsidR="00B73803" w:rsidRPr="00C23136">
        <w:rPr>
          <w:rFonts w:ascii="Palatino Linotype" w:eastAsia="Times New Roman" w:hAnsi="Palatino Linotype" w:cstheme="minorHAnsi"/>
        </w:rPr>
        <w:t>progresiva</w:t>
      </w:r>
      <w:r w:rsidR="00746977" w:rsidRPr="00C23136">
        <w:rPr>
          <w:rFonts w:ascii="Palatino Linotype" w:eastAsia="Times New Roman" w:hAnsi="Palatino Linotype" w:cstheme="minorHAnsi"/>
        </w:rPr>
        <w:t xml:space="preserve"> y necesaria </w:t>
      </w:r>
      <w:r w:rsidR="002E415A" w:rsidRPr="00C23136">
        <w:rPr>
          <w:rFonts w:ascii="Palatino Linotype" w:eastAsia="Times New Roman" w:hAnsi="Palatino Linotype" w:cstheme="minorHAnsi"/>
        </w:rPr>
        <w:t>recuperación</w:t>
      </w:r>
      <w:r w:rsidR="00746977" w:rsidRPr="00C23136">
        <w:rPr>
          <w:rFonts w:ascii="Palatino Linotype" w:eastAsia="Times New Roman" w:hAnsi="Palatino Linotype" w:cstheme="minorHAnsi"/>
        </w:rPr>
        <w:t xml:space="preserve"> de derechos</w:t>
      </w:r>
      <w:r w:rsidR="00F04BB4" w:rsidRPr="00C23136">
        <w:rPr>
          <w:rFonts w:ascii="Palatino Linotype" w:eastAsia="Times New Roman" w:hAnsi="Palatino Linotype" w:cstheme="minorHAnsi"/>
        </w:rPr>
        <w:t xml:space="preserve"> y de re</w:t>
      </w:r>
      <w:r w:rsidR="002E415A" w:rsidRPr="00C23136">
        <w:rPr>
          <w:rFonts w:ascii="Palatino Linotype" w:eastAsia="Times New Roman" w:hAnsi="Palatino Linotype" w:cstheme="minorHAnsi"/>
        </w:rPr>
        <w:t>stauración de situaciones que resultaron afectados de forma muy negativa</w:t>
      </w:r>
      <w:r w:rsidR="00746977" w:rsidRPr="00C23136">
        <w:rPr>
          <w:rFonts w:ascii="Palatino Linotype" w:eastAsia="Times New Roman" w:hAnsi="Palatino Linotype" w:cstheme="minorHAnsi"/>
        </w:rPr>
        <w:t xml:space="preserve"> </w:t>
      </w:r>
      <w:r w:rsidR="002E415A" w:rsidRPr="00C23136">
        <w:rPr>
          <w:rFonts w:ascii="Palatino Linotype" w:eastAsia="Times New Roman" w:hAnsi="Palatino Linotype" w:cstheme="minorHAnsi"/>
        </w:rPr>
        <w:t xml:space="preserve">por la </w:t>
      </w:r>
      <w:r w:rsidR="00B73803" w:rsidRPr="00C23136">
        <w:rPr>
          <w:rFonts w:ascii="Palatino Linotype" w:eastAsia="Times New Roman" w:hAnsi="Palatino Linotype" w:cstheme="minorHAnsi"/>
        </w:rPr>
        <w:t>situación</w:t>
      </w:r>
      <w:r w:rsidR="002E415A" w:rsidRPr="00C23136">
        <w:rPr>
          <w:rFonts w:ascii="Palatino Linotype" w:eastAsia="Times New Roman" w:hAnsi="Palatino Linotype" w:cstheme="minorHAnsi"/>
        </w:rPr>
        <w:t xml:space="preserve"> de crisis económica y por los planes de ajuste.</w:t>
      </w:r>
    </w:p>
    <w:p w14:paraId="4A93F367" w14:textId="77777777" w:rsidR="007C7EE7" w:rsidRPr="00C23136" w:rsidRDefault="007C7EE7" w:rsidP="00353729">
      <w:pPr>
        <w:ind w:firstLine="708"/>
        <w:jc w:val="both"/>
        <w:rPr>
          <w:rFonts w:ascii="Palatino Linotype" w:eastAsia="Times New Roman" w:hAnsi="Palatino Linotype" w:cstheme="minorHAnsi"/>
        </w:rPr>
      </w:pPr>
    </w:p>
    <w:p w14:paraId="54BEEBDA" w14:textId="671091CB" w:rsidR="00B73803" w:rsidRPr="00C23136" w:rsidRDefault="00B73803" w:rsidP="00353729">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Sin duda</w:t>
      </w:r>
      <w:r w:rsidR="00D8688E"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el primer </w:t>
      </w:r>
      <w:r w:rsidR="00F11EEB" w:rsidRPr="00C23136">
        <w:rPr>
          <w:rFonts w:ascii="Palatino Linotype" w:eastAsia="Times New Roman" w:hAnsi="Palatino Linotype" w:cstheme="minorHAnsi"/>
        </w:rPr>
        <w:t>objetivo</w:t>
      </w:r>
      <w:r w:rsidRPr="00C23136">
        <w:rPr>
          <w:rFonts w:ascii="Palatino Linotype" w:eastAsia="Times New Roman" w:hAnsi="Palatino Linotype" w:cstheme="minorHAnsi"/>
        </w:rPr>
        <w:t xml:space="preserve"> de ese </w:t>
      </w:r>
      <w:r w:rsidR="00F11EEB" w:rsidRPr="00C23136">
        <w:rPr>
          <w:rFonts w:ascii="Palatino Linotype" w:eastAsia="Times New Roman" w:hAnsi="Palatino Linotype" w:cstheme="minorHAnsi"/>
        </w:rPr>
        <w:t>proceso</w:t>
      </w:r>
      <w:r w:rsidRPr="00C23136">
        <w:rPr>
          <w:rFonts w:ascii="Palatino Linotype" w:eastAsia="Times New Roman" w:hAnsi="Palatino Linotype" w:cstheme="minorHAnsi"/>
        </w:rPr>
        <w:t xml:space="preserve"> es garantizar la igualdad de oportunidades de nuestros estudiantes, que nadie quede excluido del </w:t>
      </w:r>
      <w:r w:rsidR="00F11EEB" w:rsidRPr="00C23136">
        <w:rPr>
          <w:rFonts w:ascii="Palatino Linotype" w:eastAsia="Times New Roman" w:hAnsi="Palatino Linotype" w:cstheme="minorHAnsi"/>
        </w:rPr>
        <w:t>sistema y de la</w:t>
      </w:r>
      <w:r w:rsidRPr="00C23136">
        <w:rPr>
          <w:rFonts w:ascii="Palatino Linotype" w:eastAsia="Times New Roman" w:hAnsi="Palatino Linotype" w:cstheme="minorHAnsi"/>
        </w:rPr>
        <w:t xml:space="preserve"> educación superior por razones económicas. Por eso</w:t>
      </w:r>
      <w:r w:rsidR="00445100"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valoramos positivamente la </w:t>
      </w:r>
      <w:r w:rsidR="00F11EEB" w:rsidRPr="00C23136">
        <w:rPr>
          <w:rFonts w:ascii="Palatino Linotype" w:eastAsia="Times New Roman" w:hAnsi="Palatino Linotype" w:cstheme="minorHAnsi"/>
        </w:rPr>
        <w:t>medida de la bonificación de las tasas</w:t>
      </w:r>
      <w:r w:rsidRPr="00C23136">
        <w:rPr>
          <w:rFonts w:ascii="Palatino Linotype" w:eastAsia="Times New Roman" w:hAnsi="Palatino Linotype" w:cstheme="minorHAnsi"/>
        </w:rPr>
        <w:t xml:space="preserve"> un</w:t>
      </w:r>
      <w:r w:rsidR="00FA24A4" w:rsidRPr="00C23136">
        <w:rPr>
          <w:rFonts w:ascii="Palatino Linotype" w:eastAsia="Times New Roman" w:hAnsi="Palatino Linotype" w:cstheme="minorHAnsi"/>
        </w:rPr>
        <w:t xml:space="preserve">iversitarias por parte del Gobierno </w:t>
      </w:r>
      <w:r w:rsidRPr="00C23136">
        <w:rPr>
          <w:rFonts w:ascii="Palatino Linotype" w:eastAsia="Times New Roman" w:hAnsi="Palatino Linotype" w:cstheme="minorHAnsi"/>
        </w:rPr>
        <w:t>de la Junta d</w:t>
      </w:r>
      <w:r w:rsidR="00F11EEB" w:rsidRPr="00C23136">
        <w:rPr>
          <w:rFonts w:ascii="Palatino Linotype" w:eastAsia="Times New Roman" w:hAnsi="Palatino Linotype" w:cstheme="minorHAnsi"/>
        </w:rPr>
        <w:t xml:space="preserve">e Andalucía </w:t>
      </w:r>
      <w:r w:rsidRPr="00C23136">
        <w:rPr>
          <w:rFonts w:ascii="Palatino Linotype" w:eastAsia="Times New Roman" w:hAnsi="Palatino Linotype" w:cstheme="minorHAnsi"/>
        </w:rPr>
        <w:t>como una ac</w:t>
      </w:r>
      <w:r w:rsidR="00F11EEB" w:rsidRPr="00C23136">
        <w:rPr>
          <w:rFonts w:ascii="Palatino Linotype" w:eastAsia="Times New Roman" w:hAnsi="Palatino Linotype" w:cstheme="minorHAnsi"/>
        </w:rPr>
        <w:t xml:space="preserve">tuación </w:t>
      </w:r>
      <w:r w:rsidRPr="00C23136">
        <w:rPr>
          <w:rFonts w:ascii="Palatino Linotype" w:eastAsia="Times New Roman" w:hAnsi="Palatino Linotype" w:cstheme="minorHAnsi"/>
        </w:rPr>
        <w:t xml:space="preserve">de largo alcance social </w:t>
      </w:r>
      <w:r w:rsidR="00221FDF" w:rsidRPr="00C23136">
        <w:rPr>
          <w:rFonts w:ascii="Palatino Linotype" w:eastAsia="Times New Roman" w:hAnsi="Palatino Linotype" w:cstheme="minorHAnsi"/>
        </w:rPr>
        <w:t xml:space="preserve">y </w:t>
      </w:r>
      <w:r w:rsidRPr="00C23136">
        <w:rPr>
          <w:rFonts w:ascii="Palatino Linotype" w:eastAsia="Times New Roman" w:hAnsi="Palatino Linotype" w:cstheme="minorHAnsi"/>
        </w:rPr>
        <w:t xml:space="preserve">político, a la </w:t>
      </w:r>
      <w:r w:rsidR="00F11EEB" w:rsidRPr="00C23136">
        <w:rPr>
          <w:rFonts w:ascii="Palatino Linotype" w:eastAsia="Times New Roman" w:hAnsi="Palatino Linotype" w:cstheme="minorHAnsi"/>
        </w:rPr>
        <w:t xml:space="preserve">que </w:t>
      </w:r>
      <w:r w:rsidRPr="00C23136">
        <w:rPr>
          <w:rFonts w:ascii="Palatino Linotype" w:eastAsia="Times New Roman" w:hAnsi="Palatino Linotype" w:cstheme="minorHAnsi"/>
        </w:rPr>
        <w:t xml:space="preserve">debe </w:t>
      </w:r>
      <w:r w:rsidR="0089607C" w:rsidRPr="00C23136">
        <w:rPr>
          <w:rFonts w:ascii="Palatino Linotype" w:eastAsia="Times New Roman" w:hAnsi="Palatino Linotype" w:cstheme="minorHAnsi"/>
        </w:rPr>
        <w:t>acompañarse</w:t>
      </w:r>
      <w:r w:rsidRPr="00C23136">
        <w:rPr>
          <w:rFonts w:ascii="Palatino Linotype" w:eastAsia="Times New Roman" w:hAnsi="Palatino Linotype" w:cstheme="minorHAnsi"/>
        </w:rPr>
        <w:t xml:space="preserve"> con una eficaz y </w:t>
      </w:r>
      <w:proofErr w:type="spellStart"/>
      <w:r w:rsidRPr="00C23136">
        <w:rPr>
          <w:rFonts w:ascii="Palatino Linotype" w:eastAsia="Times New Roman" w:hAnsi="Palatino Linotype" w:cstheme="minorHAnsi"/>
        </w:rPr>
        <w:t>y</w:t>
      </w:r>
      <w:proofErr w:type="spellEnd"/>
      <w:r w:rsidRPr="00C23136">
        <w:rPr>
          <w:rFonts w:ascii="Palatino Linotype" w:eastAsia="Times New Roman" w:hAnsi="Palatino Linotype" w:cstheme="minorHAnsi"/>
        </w:rPr>
        <w:t xml:space="preserve"> puntual dotación </w:t>
      </w:r>
      <w:r w:rsidR="00F11EEB" w:rsidRPr="00C23136">
        <w:rPr>
          <w:rFonts w:ascii="Palatino Linotype" w:eastAsia="Times New Roman" w:hAnsi="Palatino Linotype" w:cstheme="minorHAnsi"/>
        </w:rPr>
        <w:t>presupuestaria</w:t>
      </w:r>
      <w:r w:rsidRPr="00C23136">
        <w:rPr>
          <w:rFonts w:ascii="Palatino Linotype" w:eastAsia="Times New Roman" w:hAnsi="Palatino Linotype" w:cstheme="minorHAnsi"/>
        </w:rPr>
        <w:t>, que no termine por hacer recaer en las universidades el coste de esa medida. Trabajamos juntos</w:t>
      </w:r>
      <w:r w:rsidR="00F11EEB" w:rsidRPr="00C23136">
        <w:rPr>
          <w:rFonts w:ascii="Palatino Linotype" w:eastAsia="Times New Roman" w:hAnsi="Palatino Linotype" w:cstheme="minorHAnsi"/>
        </w:rPr>
        <w:t xml:space="preserve"> en estos </w:t>
      </w:r>
      <w:r w:rsidR="00BE2AF4" w:rsidRPr="00C23136">
        <w:rPr>
          <w:rFonts w:ascii="Palatino Linotype" w:eastAsia="Times New Roman" w:hAnsi="Palatino Linotype" w:cstheme="minorHAnsi"/>
        </w:rPr>
        <w:t>primeros</w:t>
      </w:r>
      <w:r w:rsidR="00F11EEB" w:rsidRPr="00C23136">
        <w:rPr>
          <w:rFonts w:ascii="Palatino Linotype" w:eastAsia="Times New Roman" w:hAnsi="Palatino Linotype" w:cstheme="minorHAnsi"/>
        </w:rPr>
        <w:t xml:space="preserve"> días de </w:t>
      </w:r>
      <w:r w:rsidR="00FA2355" w:rsidRPr="00C23136">
        <w:rPr>
          <w:rFonts w:ascii="Palatino Linotype" w:eastAsia="Times New Roman" w:hAnsi="Palatino Linotype" w:cstheme="minorHAnsi"/>
        </w:rPr>
        <w:t xml:space="preserve">curso </w:t>
      </w:r>
      <w:r w:rsidR="00BE2AF4" w:rsidRPr="00C23136">
        <w:rPr>
          <w:rFonts w:ascii="Palatino Linotype" w:eastAsia="Times New Roman" w:hAnsi="Palatino Linotype" w:cstheme="minorHAnsi"/>
        </w:rPr>
        <w:t xml:space="preserve">para </w:t>
      </w:r>
      <w:r w:rsidRPr="00C23136">
        <w:rPr>
          <w:rFonts w:ascii="Palatino Linotype" w:eastAsia="Times New Roman" w:hAnsi="Palatino Linotype" w:cstheme="minorHAnsi"/>
        </w:rPr>
        <w:t xml:space="preserve">hacer que la </w:t>
      </w:r>
      <w:r w:rsidR="00F11EEB" w:rsidRPr="00C23136">
        <w:rPr>
          <w:rFonts w:ascii="Palatino Linotype" w:eastAsia="Times New Roman" w:hAnsi="Palatino Linotype" w:cstheme="minorHAnsi"/>
        </w:rPr>
        <w:t>implementación</w:t>
      </w:r>
      <w:r w:rsidRPr="00C23136">
        <w:rPr>
          <w:rFonts w:ascii="Palatino Linotype" w:eastAsia="Times New Roman" w:hAnsi="Palatino Linotype" w:cstheme="minorHAnsi"/>
        </w:rPr>
        <w:t xml:space="preserve"> administrativa sea lo más eficaz posible y que</w:t>
      </w:r>
      <w:r w:rsidR="00445100"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sin mayores dilaciones</w:t>
      </w:r>
      <w:r w:rsidR="00445100"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los y las estudiantes puedan beneficiarse de esta medida. Igualmente y en</w:t>
      </w:r>
      <w:r w:rsidR="00BE2AF4" w:rsidRPr="00C23136">
        <w:rPr>
          <w:rFonts w:ascii="Palatino Linotype" w:eastAsia="Times New Roman" w:hAnsi="Palatino Linotype" w:cstheme="minorHAnsi"/>
        </w:rPr>
        <w:t xml:space="preserve"> el ámbito interno, este curso </w:t>
      </w:r>
      <w:r w:rsidR="0089607C" w:rsidRPr="00C23136">
        <w:rPr>
          <w:rFonts w:ascii="Palatino Linotype" w:eastAsia="Times New Roman" w:hAnsi="Palatino Linotype" w:cstheme="minorHAnsi"/>
        </w:rPr>
        <w:t xml:space="preserve">dará </w:t>
      </w:r>
      <w:r w:rsidRPr="00C23136">
        <w:rPr>
          <w:rFonts w:ascii="Palatino Linotype" w:eastAsia="Times New Roman" w:hAnsi="Palatino Linotype" w:cstheme="minorHAnsi"/>
        </w:rPr>
        <w:t>luz verde</w:t>
      </w:r>
      <w:r w:rsidR="00D77EDE" w:rsidRPr="00C23136">
        <w:rPr>
          <w:rFonts w:ascii="Palatino Linotype" w:eastAsia="Times New Roman" w:hAnsi="Palatino Linotype" w:cstheme="minorHAnsi"/>
        </w:rPr>
        <w:t xml:space="preserve"> al proyecto del gran centro de</w:t>
      </w:r>
      <w:r w:rsidRPr="00C23136">
        <w:rPr>
          <w:rFonts w:ascii="Palatino Linotype" w:eastAsia="Times New Roman" w:hAnsi="Palatino Linotype" w:cstheme="minorHAnsi"/>
        </w:rPr>
        <w:t xml:space="preserve"> estudiante</w:t>
      </w:r>
      <w:r w:rsidR="00D77EDE" w:rsidRPr="00C23136">
        <w:rPr>
          <w:rFonts w:ascii="Palatino Linotype" w:eastAsia="Times New Roman" w:hAnsi="Palatino Linotype" w:cstheme="minorHAnsi"/>
        </w:rPr>
        <w:t>s</w:t>
      </w:r>
      <w:r w:rsidR="0089607C" w:rsidRPr="00C23136">
        <w:rPr>
          <w:rFonts w:ascii="Palatino Linotype" w:eastAsia="Times New Roman" w:hAnsi="Palatino Linotype" w:cstheme="minorHAnsi"/>
        </w:rPr>
        <w:t xml:space="preserve"> en el espacio V Centenario</w:t>
      </w:r>
      <w:r w:rsidRPr="00C23136">
        <w:rPr>
          <w:rFonts w:ascii="Palatino Linotype" w:eastAsia="Times New Roman" w:hAnsi="Palatino Linotype" w:cstheme="minorHAnsi"/>
        </w:rPr>
        <w:t xml:space="preserve">, con </w:t>
      </w:r>
      <w:r w:rsidR="0089607C" w:rsidRPr="00C23136">
        <w:rPr>
          <w:rFonts w:ascii="Palatino Linotype" w:eastAsia="Times New Roman" w:hAnsi="Palatino Linotype" w:cstheme="minorHAnsi"/>
        </w:rPr>
        <w:t xml:space="preserve"> la apertura de </w:t>
      </w:r>
      <w:r w:rsidRPr="00C23136">
        <w:rPr>
          <w:rFonts w:ascii="Palatino Linotype" w:eastAsia="Times New Roman" w:hAnsi="Palatino Linotype" w:cstheme="minorHAnsi"/>
        </w:rPr>
        <w:t xml:space="preserve">salas de estudio </w:t>
      </w:r>
      <w:r w:rsidRPr="00C23136">
        <w:rPr>
          <w:rFonts w:ascii="Palatino Linotype" w:eastAsia="Times New Roman" w:hAnsi="Palatino Linotype" w:cstheme="minorHAnsi"/>
        </w:rPr>
        <w:lastRenderedPageBreak/>
        <w:t xml:space="preserve">permanente, un </w:t>
      </w:r>
      <w:r w:rsidR="00BE2AF4" w:rsidRPr="00C23136">
        <w:rPr>
          <w:rFonts w:ascii="Palatino Linotype" w:eastAsia="Times New Roman" w:hAnsi="Palatino Linotype" w:cstheme="minorHAnsi"/>
        </w:rPr>
        <w:t>ágora</w:t>
      </w:r>
      <w:r w:rsidRPr="00C23136">
        <w:rPr>
          <w:rFonts w:ascii="Palatino Linotype" w:eastAsia="Times New Roman" w:hAnsi="Palatino Linotype" w:cstheme="minorHAnsi"/>
        </w:rPr>
        <w:t xml:space="preserve"> y con todos los servicios de participaci</w:t>
      </w:r>
      <w:r w:rsidR="00BE2AF4" w:rsidRPr="00C23136">
        <w:rPr>
          <w:rFonts w:ascii="Palatino Linotype" w:eastAsia="Times New Roman" w:hAnsi="Palatino Linotype" w:cstheme="minorHAnsi"/>
        </w:rPr>
        <w:t>ón y representación estudiantil</w:t>
      </w:r>
      <w:r w:rsidRPr="00C23136">
        <w:rPr>
          <w:rFonts w:ascii="Palatino Linotype" w:eastAsia="Times New Roman" w:hAnsi="Palatino Linotype" w:cstheme="minorHAnsi"/>
        </w:rPr>
        <w:t xml:space="preserve">, emprendimiento y empleabilidad, un espacio de encuentro, de estudio, debate y cultura de y para el estudiantado. </w:t>
      </w:r>
    </w:p>
    <w:p w14:paraId="12ED48F4" w14:textId="77777777" w:rsidR="00D77EDE" w:rsidRPr="00C23136" w:rsidRDefault="00D77EDE" w:rsidP="00097D00">
      <w:pPr>
        <w:ind w:firstLine="708"/>
        <w:jc w:val="both"/>
        <w:rPr>
          <w:rFonts w:ascii="Palatino Linotype" w:eastAsia="Times New Roman" w:hAnsi="Palatino Linotype" w:cstheme="minorHAnsi"/>
        </w:rPr>
      </w:pPr>
    </w:p>
    <w:p w14:paraId="0AEDCCE4" w14:textId="7E2DD1AD" w:rsidR="00B73803" w:rsidRPr="00C23136" w:rsidRDefault="00B73803"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Desde aquí invito a nuestros estudiantes a la participación activa utilizando a través de los canales de representación legítima en nuestr</w:t>
      </w:r>
      <w:r w:rsidR="009306E2" w:rsidRPr="00C23136">
        <w:rPr>
          <w:rFonts w:ascii="Palatino Linotype" w:eastAsia="Times New Roman" w:hAnsi="Palatino Linotype" w:cstheme="minorHAnsi"/>
        </w:rPr>
        <w:t>os órganos de gobierno y en la D</w:t>
      </w:r>
      <w:r w:rsidRPr="00C23136">
        <w:rPr>
          <w:rFonts w:ascii="Palatino Linotype" w:eastAsia="Times New Roman" w:hAnsi="Palatino Linotype" w:cstheme="minorHAnsi"/>
        </w:rPr>
        <w:t xml:space="preserve">elegación </w:t>
      </w:r>
      <w:r w:rsidR="009306E2" w:rsidRPr="00C23136">
        <w:rPr>
          <w:rFonts w:ascii="Palatino Linotype" w:eastAsia="Times New Roman" w:hAnsi="Palatino Linotype" w:cstheme="minorHAnsi"/>
        </w:rPr>
        <w:t>G</w:t>
      </w:r>
      <w:r w:rsidRPr="00C23136">
        <w:rPr>
          <w:rFonts w:ascii="Palatino Linotype" w:eastAsia="Times New Roman" w:hAnsi="Palatino Linotype" w:cstheme="minorHAnsi"/>
        </w:rPr>
        <w:t xml:space="preserve">eneral de </w:t>
      </w:r>
      <w:r w:rsidR="009306E2" w:rsidRPr="00C23136">
        <w:rPr>
          <w:rFonts w:ascii="Palatino Linotype" w:eastAsia="Times New Roman" w:hAnsi="Palatino Linotype" w:cstheme="minorHAnsi"/>
        </w:rPr>
        <w:t>E</w:t>
      </w:r>
      <w:r w:rsidRPr="00C23136">
        <w:rPr>
          <w:rFonts w:ascii="Palatino Linotype" w:eastAsia="Times New Roman" w:hAnsi="Palatino Linotype" w:cstheme="minorHAnsi"/>
        </w:rPr>
        <w:t>studiantes</w:t>
      </w:r>
      <w:r w:rsidR="009F18E4" w:rsidRPr="00C23136">
        <w:rPr>
          <w:rFonts w:ascii="Palatino Linotype" w:eastAsia="Times New Roman" w:hAnsi="Palatino Linotype" w:cstheme="minorHAnsi"/>
        </w:rPr>
        <w:t>.</w:t>
      </w:r>
      <w:r w:rsidRPr="00C23136">
        <w:rPr>
          <w:rFonts w:ascii="Palatino Linotype" w:eastAsia="Times New Roman" w:hAnsi="Palatino Linotype" w:cstheme="minorHAnsi"/>
        </w:rPr>
        <w:t xml:space="preserve"> Su voz y su compromiso </w:t>
      </w:r>
      <w:r w:rsidR="009F18E4" w:rsidRPr="00C23136">
        <w:rPr>
          <w:rFonts w:ascii="Palatino Linotype" w:eastAsia="Times New Roman" w:hAnsi="Palatino Linotype" w:cstheme="minorHAnsi"/>
        </w:rPr>
        <w:t>son</w:t>
      </w:r>
      <w:r w:rsidRPr="00C23136">
        <w:rPr>
          <w:rFonts w:ascii="Palatino Linotype" w:eastAsia="Times New Roman" w:hAnsi="Palatino Linotype" w:cstheme="minorHAnsi"/>
        </w:rPr>
        <w:t xml:space="preserve"> importante</w:t>
      </w:r>
      <w:r w:rsidR="009F18E4" w:rsidRPr="00C23136">
        <w:rPr>
          <w:rFonts w:ascii="Palatino Linotype" w:eastAsia="Times New Roman" w:hAnsi="Palatino Linotype" w:cstheme="minorHAnsi"/>
        </w:rPr>
        <w:t>s</w:t>
      </w:r>
      <w:r w:rsidRPr="00C23136">
        <w:rPr>
          <w:rFonts w:ascii="Palatino Linotype" w:eastAsia="Times New Roman" w:hAnsi="Palatino Linotype" w:cstheme="minorHAnsi"/>
        </w:rPr>
        <w:t>, porque ellos a la postre son y deben ser el centro de nuestra actividad universitaria.</w:t>
      </w:r>
    </w:p>
    <w:p w14:paraId="0BA5635D" w14:textId="77777777" w:rsidR="00B73803" w:rsidRPr="00C23136" w:rsidRDefault="00B73803" w:rsidP="00097D00">
      <w:pPr>
        <w:jc w:val="both"/>
        <w:rPr>
          <w:rFonts w:ascii="Palatino Linotype" w:eastAsia="Times New Roman" w:hAnsi="Palatino Linotype" w:cstheme="minorHAnsi"/>
        </w:rPr>
      </w:pPr>
    </w:p>
    <w:p w14:paraId="3B142C78" w14:textId="1E5131B0" w:rsidR="00B73803" w:rsidRPr="00C23136" w:rsidRDefault="00B73803"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 xml:space="preserve">En el ámbito del </w:t>
      </w:r>
      <w:r w:rsidR="00FA24A4" w:rsidRPr="00C23136">
        <w:rPr>
          <w:rFonts w:ascii="Palatino Linotype" w:eastAsia="Times New Roman" w:hAnsi="Palatino Linotype" w:cstheme="minorHAnsi"/>
        </w:rPr>
        <w:t>profesorado</w:t>
      </w:r>
      <w:r w:rsidRPr="00C23136">
        <w:rPr>
          <w:rFonts w:ascii="Palatino Linotype" w:eastAsia="Times New Roman" w:hAnsi="Palatino Linotype" w:cstheme="minorHAnsi"/>
        </w:rPr>
        <w:t>, un</w:t>
      </w:r>
      <w:r w:rsidR="004B5163" w:rsidRPr="00C23136">
        <w:rPr>
          <w:rFonts w:ascii="Palatino Linotype" w:eastAsia="Times New Roman" w:hAnsi="Palatino Linotype" w:cstheme="minorHAnsi"/>
        </w:rPr>
        <w:t>a</w:t>
      </w:r>
      <w:r w:rsidRPr="00C23136">
        <w:rPr>
          <w:rFonts w:ascii="Palatino Linotype" w:eastAsia="Times New Roman" w:hAnsi="Palatino Linotype" w:cstheme="minorHAnsi"/>
        </w:rPr>
        <w:t xml:space="preserve"> de las graves </w:t>
      </w:r>
      <w:r w:rsidR="00FA24A4" w:rsidRPr="00C23136">
        <w:rPr>
          <w:rFonts w:ascii="Palatino Linotype" w:eastAsia="Times New Roman" w:hAnsi="Palatino Linotype" w:cstheme="minorHAnsi"/>
        </w:rPr>
        <w:t>rémoras</w:t>
      </w:r>
      <w:r w:rsidRPr="00C23136">
        <w:rPr>
          <w:rFonts w:ascii="Palatino Linotype" w:eastAsia="Times New Roman" w:hAnsi="Palatino Linotype" w:cstheme="minorHAnsi"/>
        </w:rPr>
        <w:t xml:space="preserve"> de la crisis es el </w:t>
      </w:r>
      <w:r w:rsidR="00FA24A4" w:rsidRPr="00C23136">
        <w:rPr>
          <w:rFonts w:ascii="Palatino Linotype" w:eastAsia="Times New Roman" w:hAnsi="Palatino Linotype" w:cstheme="minorHAnsi"/>
        </w:rPr>
        <w:t>envejecimiento</w:t>
      </w:r>
      <w:r w:rsidRPr="00C23136">
        <w:rPr>
          <w:rFonts w:ascii="Palatino Linotype" w:eastAsia="Times New Roman" w:hAnsi="Palatino Linotype" w:cstheme="minorHAnsi"/>
        </w:rPr>
        <w:t xml:space="preserve"> de la plantilla. La liberación </w:t>
      </w:r>
      <w:r w:rsidR="004B5163" w:rsidRPr="00C23136">
        <w:rPr>
          <w:rFonts w:ascii="Palatino Linotype" w:eastAsia="Times New Roman" w:hAnsi="Palatino Linotype" w:cstheme="minorHAnsi"/>
        </w:rPr>
        <w:t>en</w:t>
      </w:r>
      <w:r w:rsidRPr="00C23136">
        <w:rPr>
          <w:rFonts w:ascii="Palatino Linotype" w:eastAsia="Times New Roman" w:hAnsi="Palatino Linotype" w:cstheme="minorHAnsi"/>
        </w:rPr>
        <w:t xml:space="preserve"> parte </w:t>
      </w:r>
      <w:r w:rsidR="004B5163" w:rsidRPr="00C23136">
        <w:rPr>
          <w:rFonts w:ascii="Palatino Linotype" w:eastAsia="Times New Roman" w:hAnsi="Palatino Linotype" w:cstheme="minorHAnsi"/>
        </w:rPr>
        <w:t xml:space="preserve">por </w:t>
      </w:r>
      <w:r w:rsidRPr="00C23136">
        <w:rPr>
          <w:rFonts w:ascii="Palatino Linotype" w:eastAsia="Times New Roman" w:hAnsi="Palatino Linotype" w:cstheme="minorHAnsi"/>
        </w:rPr>
        <w:t xml:space="preserve">el gobierno de la nación de las restricciones en la tasa de </w:t>
      </w:r>
      <w:r w:rsidR="00FA24A4" w:rsidRPr="00C23136">
        <w:rPr>
          <w:rFonts w:ascii="Palatino Linotype" w:eastAsia="Times New Roman" w:hAnsi="Palatino Linotype" w:cstheme="minorHAnsi"/>
        </w:rPr>
        <w:t>reposición</w:t>
      </w:r>
      <w:r w:rsidRPr="00C23136">
        <w:rPr>
          <w:rFonts w:ascii="Palatino Linotype" w:eastAsia="Times New Roman" w:hAnsi="Palatino Linotype" w:cstheme="minorHAnsi"/>
        </w:rPr>
        <w:t xml:space="preserve"> </w:t>
      </w:r>
      <w:r w:rsidR="00FA24A4" w:rsidRPr="00C23136">
        <w:rPr>
          <w:rFonts w:ascii="Palatino Linotype" w:eastAsia="Times New Roman" w:hAnsi="Palatino Linotype" w:cstheme="minorHAnsi"/>
        </w:rPr>
        <w:t xml:space="preserve">y otras medidas </w:t>
      </w:r>
      <w:r w:rsidR="00F11EEB" w:rsidRPr="00C23136">
        <w:rPr>
          <w:rFonts w:ascii="Palatino Linotype" w:eastAsia="Times New Roman" w:hAnsi="Palatino Linotype" w:cstheme="minorHAnsi"/>
        </w:rPr>
        <w:t>colaterales</w:t>
      </w:r>
      <w:r w:rsidR="00FA24A4" w:rsidRPr="00C23136">
        <w:rPr>
          <w:rFonts w:ascii="Palatino Linotype" w:eastAsia="Times New Roman" w:hAnsi="Palatino Linotype" w:cstheme="minorHAnsi"/>
        </w:rPr>
        <w:t xml:space="preserve"> </w:t>
      </w:r>
      <w:proofErr w:type="gramStart"/>
      <w:r w:rsidR="00FA24A4" w:rsidRPr="00C23136">
        <w:rPr>
          <w:rFonts w:ascii="Palatino Linotype" w:eastAsia="Times New Roman" w:hAnsi="Palatino Linotype" w:cstheme="minorHAnsi"/>
        </w:rPr>
        <w:t>han</w:t>
      </w:r>
      <w:proofErr w:type="gramEnd"/>
      <w:r w:rsidR="00FA24A4" w:rsidRPr="00C23136">
        <w:rPr>
          <w:rFonts w:ascii="Palatino Linotype" w:eastAsia="Times New Roman" w:hAnsi="Palatino Linotype" w:cstheme="minorHAnsi"/>
        </w:rPr>
        <w:t xml:space="preserve"> permitido un nuevo escenario para desarrollar nuestro</w:t>
      </w:r>
      <w:r w:rsidRPr="00C23136">
        <w:rPr>
          <w:rFonts w:ascii="Palatino Linotype" w:eastAsia="Times New Roman" w:hAnsi="Palatino Linotype" w:cstheme="minorHAnsi"/>
        </w:rPr>
        <w:t xml:space="preserve"> compromiso por la estabilización y promoción del </w:t>
      </w:r>
      <w:r w:rsidR="00F11EEB" w:rsidRPr="00C23136">
        <w:rPr>
          <w:rFonts w:ascii="Palatino Linotype" w:eastAsia="Times New Roman" w:hAnsi="Palatino Linotype" w:cstheme="minorHAnsi"/>
        </w:rPr>
        <w:t>profesorado</w:t>
      </w:r>
      <w:r w:rsidRPr="00C23136">
        <w:rPr>
          <w:rFonts w:ascii="Palatino Linotype" w:eastAsia="Times New Roman" w:hAnsi="Palatino Linotype" w:cstheme="minorHAnsi"/>
        </w:rPr>
        <w:t xml:space="preserve">. En la Mesa de </w:t>
      </w:r>
      <w:r w:rsidR="00F11EEB" w:rsidRPr="00C23136">
        <w:rPr>
          <w:rFonts w:ascii="Palatino Linotype" w:eastAsia="Times New Roman" w:hAnsi="Palatino Linotype" w:cstheme="minorHAnsi"/>
        </w:rPr>
        <w:t>Negociación</w:t>
      </w:r>
      <w:r w:rsidRPr="00C23136">
        <w:rPr>
          <w:rFonts w:ascii="Palatino Linotype" w:eastAsia="Times New Roman" w:hAnsi="Palatino Linotype" w:cstheme="minorHAnsi"/>
        </w:rPr>
        <w:t xml:space="preserve"> a nivel andaluz ya estamos avanzando en los temas de restablecimiento paulatino del encargo docente</w:t>
      </w:r>
      <w:r w:rsidR="00FA24A4" w:rsidRPr="00C23136">
        <w:rPr>
          <w:rFonts w:ascii="Palatino Linotype" w:eastAsia="Times New Roman" w:hAnsi="Palatino Linotype" w:cstheme="minorHAnsi"/>
        </w:rPr>
        <w:t xml:space="preserve"> máximo en 24 créditos, nuevas</w:t>
      </w:r>
      <w:r w:rsidR="00BE2AF4" w:rsidRPr="00C23136">
        <w:rPr>
          <w:rFonts w:ascii="Palatino Linotype" w:eastAsia="Times New Roman" w:hAnsi="Palatino Linotype" w:cstheme="minorHAnsi"/>
        </w:rPr>
        <w:t xml:space="preserve"> convocatorias </w:t>
      </w:r>
      <w:r w:rsidRPr="00C23136">
        <w:rPr>
          <w:rFonts w:ascii="Palatino Linotype" w:eastAsia="Times New Roman" w:hAnsi="Palatino Linotype" w:cstheme="minorHAnsi"/>
        </w:rPr>
        <w:t>para la evaluación de</w:t>
      </w:r>
      <w:r w:rsidR="00FA24A4" w:rsidRPr="00C23136">
        <w:rPr>
          <w:rFonts w:ascii="Palatino Linotype" w:eastAsia="Times New Roman" w:hAnsi="Palatino Linotype" w:cstheme="minorHAnsi"/>
        </w:rPr>
        <w:t xml:space="preserve"> complement</w:t>
      </w:r>
      <w:r w:rsidRPr="00C23136">
        <w:rPr>
          <w:rFonts w:ascii="Palatino Linotype" w:eastAsia="Times New Roman" w:hAnsi="Palatino Linotype" w:cstheme="minorHAnsi"/>
        </w:rPr>
        <w:t xml:space="preserve">os autonómicos y la </w:t>
      </w:r>
      <w:r w:rsidR="00FA24A4" w:rsidRPr="00C23136">
        <w:rPr>
          <w:rFonts w:ascii="Palatino Linotype" w:eastAsia="Times New Roman" w:hAnsi="Palatino Linotype" w:cstheme="minorHAnsi"/>
        </w:rPr>
        <w:t>estabilización</w:t>
      </w:r>
      <w:r w:rsidRPr="00C23136">
        <w:rPr>
          <w:rFonts w:ascii="Palatino Linotype" w:eastAsia="Times New Roman" w:hAnsi="Palatino Linotype" w:cstheme="minorHAnsi"/>
        </w:rPr>
        <w:t xml:space="preserve"> del </w:t>
      </w:r>
      <w:r w:rsidR="00FA24A4" w:rsidRPr="00C23136">
        <w:rPr>
          <w:rFonts w:ascii="Palatino Linotype" w:eastAsia="Times New Roman" w:hAnsi="Palatino Linotype" w:cstheme="minorHAnsi"/>
        </w:rPr>
        <w:t>profesorado</w:t>
      </w:r>
      <w:r w:rsidRPr="00C23136">
        <w:rPr>
          <w:rFonts w:ascii="Palatino Linotype" w:eastAsia="Times New Roman" w:hAnsi="Palatino Linotype" w:cstheme="minorHAnsi"/>
        </w:rPr>
        <w:t xml:space="preserve"> contratado interino. </w:t>
      </w:r>
      <w:r w:rsidR="00FA24A4" w:rsidRPr="00C23136">
        <w:rPr>
          <w:rFonts w:ascii="Palatino Linotype" w:eastAsia="Times New Roman" w:hAnsi="Palatino Linotype" w:cstheme="minorHAnsi"/>
        </w:rPr>
        <w:t>Me gustaría destacar el importante esfuerzo y la apuesta decidida del equipo de gobierno</w:t>
      </w:r>
      <w:r w:rsidR="00034E62" w:rsidRPr="00C23136">
        <w:rPr>
          <w:rFonts w:ascii="Palatino Linotype" w:eastAsia="Times New Roman" w:hAnsi="Palatino Linotype" w:cstheme="minorHAnsi"/>
        </w:rPr>
        <w:t xml:space="preserve"> y la Consejería</w:t>
      </w:r>
      <w:r w:rsidR="00FA24A4" w:rsidRPr="00C23136">
        <w:rPr>
          <w:rFonts w:ascii="Palatino Linotype" w:eastAsia="Times New Roman" w:hAnsi="Palatino Linotype" w:cstheme="minorHAnsi"/>
        </w:rPr>
        <w:t xml:space="preserve"> por el </w:t>
      </w:r>
      <w:r w:rsidR="00D112AB" w:rsidRPr="00C23136">
        <w:rPr>
          <w:rFonts w:ascii="Palatino Linotype" w:eastAsia="Times New Roman" w:hAnsi="Palatino Linotype" w:cstheme="minorHAnsi"/>
        </w:rPr>
        <w:t>rejuvenecimiento</w:t>
      </w:r>
      <w:r w:rsidRPr="00C23136">
        <w:rPr>
          <w:rFonts w:ascii="Palatino Linotype" w:eastAsia="Times New Roman" w:hAnsi="Palatino Linotype" w:cstheme="minorHAnsi"/>
        </w:rPr>
        <w:t xml:space="preserve"> de las plantillas con la contra</w:t>
      </w:r>
      <w:r w:rsidR="00D45349" w:rsidRPr="00C23136">
        <w:rPr>
          <w:rFonts w:ascii="Palatino Linotype" w:eastAsia="Times New Roman" w:hAnsi="Palatino Linotype" w:cstheme="minorHAnsi"/>
        </w:rPr>
        <w:t>ta</w:t>
      </w:r>
      <w:r w:rsidRPr="00C23136">
        <w:rPr>
          <w:rFonts w:ascii="Palatino Linotype" w:eastAsia="Times New Roman" w:hAnsi="Palatino Linotype" w:cstheme="minorHAnsi"/>
        </w:rPr>
        <w:t xml:space="preserve">ción de nuevos ayudantes </w:t>
      </w:r>
      <w:r w:rsidR="00F11EEB" w:rsidRPr="00C23136">
        <w:rPr>
          <w:rFonts w:ascii="Palatino Linotype" w:eastAsia="Times New Roman" w:hAnsi="Palatino Linotype" w:cstheme="minorHAnsi"/>
        </w:rPr>
        <w:t>doctores</w:t>
      </w:r>
      <w:r w:rsidRPr="00C23136">
        <w:rPr>
          <w:rFonts w:ascii="Palatino Linotype" w:eastAsia="Times New Roman" w:hAnsi="Palatino Linotype" w:cstheme="minorHAnsi"/>
        </w:rPr>
        <w:t xml:space="preserve"> </w:t>
      </w:r>
      <w:r w:rsidR="00F11EEB" w:rsidRPr="00C23136">
        <w:rPr>
          <w:rFonts w:ascii="Palatino Linotype" w:eastAsia="Times New Roman" w:hAnsi="Palatino Linotype" w:cstheme="minorHAnsi"/>
        </w:rPr>
        <w:t xml:space="preserve">así </w:t>
      </w:r>
      <w:r w:rsidRPr="00C23136">
        <w:rPr>
          <w:rFonts w:ascii="Palatino Linotype" w:eastAsia="Times New Roman" w:hAnsi="Palatino Linotype" w:cstheme="minorHAnsi"/>
        </w:rPr>
        <w:t xml:space="preserve">como por la </w:t>
      </w:r>
      <w:r w:rsidR="00F11EEB" w:rsidRPr="00C23136">
        <w:rPr>
          <w:rFonts w:ascii="Palatino Linotype" w:eastAsia="Times New Roman" w:hAnsi="Palatino Linotype" w:cstheme="minorHAnsi"/>
        </w:rPr>
        <w:t>promoción</w:t>
      </w:r>
      <w:r w:rsidRPr="00C23136">
        <w:rPr>
          <w:rFonts w:ascii="Palatino Linotype" w:eastAsia="Times New Roman" w:hAnsi="Palatino Linotype" w:cstheme="minorHAnsi"/>
        </w:rPr>
        <w:t xml:space="preserve"> </w:t>
      </w:r>
      <w:r w:rsidR="00BE2AF4" w:rsidRPr="00C23136">
        <w:rPr>
          <w:rFonts w:ascii="Palatino Linotype" w:eastAsia="Times New Roman" w:hAnsi="Palatino Linotype" w:cstheme="minorHAnsi"/>
        </w:rPr>
        <w:t xml:space="preserve">del profesorado acreditado </w:t>
      </w:r>
      <w:r w:rsidRPr="00C23136">
        <w:rPr>
          <w:rFonts w:ascii="Palatino Linotype" w:eastAsia="Times New Roman" w:hAnsi="Palatino Linotype" w:cstheme="minorHAnsi"/>
        </w:rPr>
        <w:t xml:space="preserve">postergada injustamente durante años, que si sigue al ritmo actual de </w:t>
      </w:r>
      <w:r w:rsidR="00D45349" w:rsidRPr="00C23136">
        <w:rPr>
          <w:rFonts w:ascii="Palatino Linotype" w:eastAsia="Times New Roman" w:hAnsi="Palatino Linotype" w:cstheme="minorHAnsi"/>
        </w:rPr>
        <w:t>convocatorias</w:t>
      </w:r>
      <w:r w:rsidRPr="00C23136">
        <w:rPr>
          <w:rFonts w:ascii="Palatino Linotype" w:eastAsia="Times New Roman" w:hAnsi="Palatino Linotype" w:cstheme="minorHAnsi"/>
        </w:rPr>
        <w:t xml:space="preserve"> de plaz</w:t>
      </w:r>
      <w:r w:rsidR="00FA24A4" w:rsidRPr="00C23136">
        <w:rPr>
          <w:rFonts w:ascii="Palatino Linotype" w:eastAsia="Times New Roman" w:hAnsi="Palatino Linotype" w:cstheme="minorHAnsi"/>
        </w:rPr>
        <w:t>a</w:t>
      </w:r>
      <w:r w:rsidRPr="00C23136">
        <w:rPr>
          <w:rFonts w:ascii="Palatino Linotype" w:eastAsia="Times New Roman" w:hAnsi="Palatino Linotype" w:cstheme="minorHAnsi"/>
        </w:rPr>
        <w:t xml:space="preserve">s podrán hacer </w:t>
      </w:r>
      <w:r w:rsidR="00FA24A4" w:rsidRPr="00C23136">
        <w:rPr>
          <w:rFonts w:ascii="Palatino Linotype" w:eastAsia="Times New Roman" w:hAnsi="Palatino Linotype" w:cstheme="minorHAnsi"/>
        </w:rPr>
        <w:t xml:space="preserve">realidad la eliminación de </w:t>
      </w:r>
      <w:r w:rsidRPr="00C23136">
        <w:rPr>
          <w:rFonts w:ascii="Palatino Linotype" w:eastAsia="Times New Roman" w:hAnsi="Palatino Linotype" w:cstheme="minorHAnsi"/>
        </w:rPr>
        <w:t xml:space="preserve">las listas de espera de acreditados en menos de los dos años que </w:t>
      </w:r>
      <w:r w:rsidR="00BE2AF4" w:rsidRPr="00C23136">
        <w:rPr>
          <w:rFonts w:ascii="Palatino Linotype" w:eastAsia="Times New Roman" w:hAnsi="Palatino Linotype" w:cstheme="minorHAnsi"/>
        </w:rPr>
        <w:t xml:space="preserve">nos </w:t>
      </w:r>
      <w:r w:rsidRPr="00C23136">
        <w:rPr>
          <w:rFonts w:ascii="Palatino Linotype" w:eastAsia="Times New Roman" w:hAnsi="Palatino Linotype" w:cstheme="minorHAnsi"/>
        </w:rPr>
        <w:t xml:space="preserve">restan de mandato. </w:t>
      </w:r>
    </w:p>
    <w:p w14:paraId="00405209" w14:textId="3896ADB9" w:rsidR="00B73803" w:rsidRPr="00C23136" w:rsidRDefault="00B73803" w:rsidP="00097D00">
      <w:pPr>
        <w:jc w:val="both"/>
        <w:rPr>
          <w:rFonts w:ascii="Palatino Linotype" w:eastAsia="Times New Roman" w:hAnsi="Palatino Linotype" w:cstheme="minorHAnsi"/>
        </w:rPr>
      </w:pPr>
    </w:p>
    <w:p w14:paraId="3B2D51E8" w14:textId="785A3053" w:rsidR="00F55F91" w:rsidRPr="00C23136" w:rsidRDefault="00F11EEB"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t xml:space="preserve">Todo ello </w:t>
      </w:r>
      <w:r w:rsidR="00BE2AF4" w:rsidRPr="00C23136">
        <w:rPr>
          <w:rFonts w:ascii="Palatino Linotype" w:eastAsia="Times New Roman" w:hAnsi="Palatino Linotype" w:cstheme="minorHAnsi"/>
        </w:rPr>
        <w:t xml:space="preserve">se ha </w:t>
      </w:r>
      <w:r w:rsidR="00D77EDE" w:rsidRPr="00C23136">
        <w:rPr>
          <w:rFonts w:ascii="Palatino Linotype" w:eastAsia="Times New Roman" w:hAnsi="Palatino Linotype" w:cstheme="minorHAnsi"/>
        </w:rPr>
        <w:t xml:space="preserve">llevado a cabo </w:t>
      </w:r>
      <w:r w:rsidR="00BE2AF4" w:rsidRPr="00C23136">
        <w:rPr>
          <w:rFonts w:ascii="Palatino Linotype" w:eastAsia="Times New Roman" w:hAnsi="Palatino Linotype" w:cstheme="minorHAnsi"/>
        </w:rPr>
        <w:t xml:space="preserve">en </w:t>
      </w:r>
      <w:r w:rsidR="00FA24A4" w:rsidRPr="00C23136">
        <w:rPr>
          <w:rFonts w:ascii="Palatino Linotype" w:eastAsia="Times New Roman" w:hAnsi="Palatino Linotype" w:cstheme="minorHAnsi"/>
        </w:rPr>
        <w:t xml:space="preserve">un clima de </w:t>
      </w:r>
      <w:r w:rsidR="009E31A3" w:rsidRPr="00C23136">
        <w:rPr>
          <w:rFonts w:ascii="Palatino Linotype" w:eastAsia="Times New Roman" w:hAnsi="Palatino Linotype" w:cstheme="minorHAnsi"/>
        </w:rPr>
        <w:t>diálogo</w:t>
      </w:r>
      <w:r w:rsidRPr="00C23136">
        <w:rPr>
          <w:rFonts w:ascii="Palatino Linotype" w:eastAsia="Times New Roman" w:hAnsi="Palatino Linotype" w:cstheme="minorHAnsi"/>
        </w:rPr>
        <w:t xml:space="preserve"> y </w:t>
      </w:r>
      <w:r w:rsidR="00FA24A4" w:rsidRPr="00C23136">
        <w:rPr>
          <w:rFonts w:ascii="Palatino Linotype" w:eastAsia="Times New Roman" w:hAnsi="Palatino Linotype" w:cstheme="minorHAnsi"/>
        </w:rPr>
        <w:t xml:space="preserve">cooperación con los representantes de los </w:t>
      </w:r>
      <w:r w:rsidR="00BE2AF4" w:rsidRPr="00C23136">
        <w:rPr>
          <w:rFonts w:ascii="Palatino Linotype" w:eastAsia="Times New Roman" w:hAnsi="Palatino Linotype" w:cstheme="minorHAnsi"/>
        </w:rPr>
        <w:t>trabajadores</w:t>
      </w:r>
      <w:r w:rsidR="00FA24A4" w:rsidRPr="00C23136">
        <w:rPr>
          <w:rFonts w:ascii="Palatino Linotype" w:eastAsia="Times New Roman" w:hAnsi="Palatino Linotype" w:cstheme="minorHAnsi"/>
        </w:rPr>
        <w:t xml:space="preserve"> que también es </w:t>
      </w:r>
      <w:r w:rsidR="00BE2AF4" w:rsidRPr="00C23136">
        <w:rPr>
          <w:rFonts w:ascii="Palatino Linotype" w:eastAsia="Times New Roman" w:hAnsi="Palatino Linotype" w:cstheme="minorHAnsi"/>
        </w:rPr>
        <w:t>imprescindible</w:t>
      </w:r>
      <w:r w:rsidR="00FA24A4" w:rsidRPr="00C23136">
        <w:rPr>
          <w:rFonts w:ascii="Palatino Linotype" w:eastAsia="Times New Roman" w:hAnsi="Palatino Linotype" w:cstheme="minorHAnsi"/>
        </w:rPr>
        <w:t xml:space="preserve"> trasladar al ámbito del personal de administración y servicios. El diálogo</w:t>
      </w:r>
      <w:r w:rsidR="00BE2AF4" w:rsidRPr="00C23136">
        <w:rPr>
          <w:rFonts w:ascii="Palatino Linotype" w:eastAsia="Times New Roman" w:hAnsi="Palatino Linotype" w:cstheme="minorHAnsi"/>
        </w:rPr>
        <w:t xml:space="preserve"> y el consenso </w:t>
      </w:r>
      <w:r w:rsidR="00FA24A4" w:rsidRPr="00C23136">
        <w:rPr>
          <w:rFonts w:ascii="Palatino Linotype" w:eastAsia="Times New Roman" w:hAnsi="Palatino Linotype" w:cstheme="minorHAnsi"/>
        </w:rPr>
        <w:t xml:space="preserve"> será la herramienta fundamental para afrontar el reto de dotarnos de un</w:t>
      </w:r>
      <w:r w:rsidR="00D77EDE" w:rsidRPr="00C23136">
        <w:rPr>
          <w:rFonts w:ascii="Palatino Linotype" w:eastAsia="Times New Roman" w:hAnsi="Palatino Linotype" w:cstheme="minorHAnsi"/>
        </w:rPr>
        <w:t>a nueva Relación de Puestos de T</w:t>
      </w:r>
      <w:r w:rsidR="00FA24A4" w:rsidRPr="00C23136">
        <w:rPr>
          <w:rFonts w:ascii="Palatino Linotype" w:eastAsia="Times New Roman" w:hAnsi="Palatino Linotype" w:cstheme="minorHAnsi"/>
        </w:rPr>
        <w:t>rabaj</w:t>
      </w:r>
      <w:r w:rsidRPr="00C23136">
        <w:rPr>
          <w:rFonts w:ascii="Palatino Linotype" w:eastAsia="Times New Roman" w:hAnsi="Palatino Linotype" w:cstheme="minorHAnsi"/>
        </w:rPr>
        <w:t xml:space="preserve">o que </w:t>
      </w:r>
      <w:r w:rsidR="00FA24A4" w:rsidRPr="00C23136">
        <w:rPr>
          <w:rFonts w:ascii="Palatino Linotype" w:eastAsia="Times New Roman" w:hAnsi="Palatino Linotype" w:cstheme="minorHAnsi"/>
        </w:rPr>
        <w:t>no debe ser solo u</w:t>
      </w:r>
      <w:r w:rsidR="0089607C" w:rsidRPr="00C23136">
        <w:rPr>
          <w:rFonts w:ascii="Palatino Linotype" w:eastAsia="Times New Roman" w:hAnsi="Palatino Linotype" w:cstheme="minorHAnsi"/>
        </w:rPr>
        <w:t xml:space="preserve">n instrumento legítimo para la </w:t>
      </w:r>
      <w:r w:rsidR="00FA24A4" w:rsidRPr="00C23136">
        <w:rPr>
          <w:rFonts w:ascii="Palatino Linotype" w:eastAsia="Times New Roman" w:hAnsi="Palatino Linotype" w:cstheme="minorHAnsi"/>
        </w:rPr>
        <w:t>estabilización y promoción del personal de administración y servicios, sino también y principalmente el instrumento para la modernización y racionalización de una plantilla más adaptada a las nuevas necesidades, con un personal más especializado y cualificado porque ellos son realmente los llamados a modernizar y adaptar la gestión a las necesidades de una universidad del siglo XXI.</w:t>
      </w:r>
    </w:p>
    <w:p w14:paraId="36FCD87D" w14:textId="77777777" w:rsidR="00D77EDE" w:rsidRPr="00C23136" w:rsidRDefault="00D77EDE" w:rsidP="00097D00">
      <w:pPr>
        <w:ind w:firstLine="708"/>
        <w:jc w:val="both"/>
        <w:rPr>
          <w:rFonts w:ascii="Palatino Linotype" w:eastAsia="Times New Roman" w:hAnsi="Palatino Linotype" w:cstheme="minorHAnsi"/>
        </w:rPr>
      </w:pPr>
    </w:p>
    <w:p w14:paraId="050A4642" w14:textId="13D72C4E" w:rsidR="00FA74B7" w:rsidRPr="00C23136" w:rsidRDefault="00FA74B7" w:rsidP="00097D00">
      <w:pPr>
        <w:ind w:firstLine="708"/>
        <w:jc w:val="both"/>
        <w:rPr>
          <w:rFonts w:ascii="Palatino Linotype" w:eastAsia="Times New Roman" w:hAnsi="Palatino Linotype" w:cstheme="minorHAnsi"/>
        </w:rPr>
      </w:pPr>
      <w:r w:rsidRPr="00C23136">
        <w:rPr>
          <w:rFonts w:ascii="Palatino Linotype" w:eastAsia="Times New Roman" w:hAnsi="Palatino Linotype" w:cstheme="minorHAnsi"/>
        </w:rPr>
        <w:lastRenderedPageBreak/>
        <w:t>Estas políticas dirigidas a los miembros de la comunidad universitaria se ven complementadas por políticas de responsabilidad social innovadoras ya puestas en marcha y de las que empezamos a recoger frutos</w:t>
      </w:r>
      <w:r w:rsidR="0089607C" w:rsidRPr="00C23136">
        <w:rPr>
          <w:rFonts w:ascii="Palatino Linotype" w:eastAsia="Times New Roman" w:hAnsi="Palatino Linotype" w:cstheme="minorHAnsi"/>
        </w:rPr>
        <w:t xml:space="preserve"> en el área de campus saludable</w:t>
      </w:r>
      <w:r w:rsidRPr="00C23136">
        <w:rPr>
          <w:rFonts w:ascii="Palatino Linotype" w:eastAsia="Times New Roman" w:hAnsi="Palatino Linotype" w:cstheme="minorHAnsi"/>
        </w:rPr>
        <w:t xml:space="preserve">, </w:t>
      </w:r>
      <w:r w:rsidR="00D77EDE" w:rsidRPr="00C23136">
        <w:rPr>
          <w:rFonts w:ascii="Palatino Linotype" w:eastAsia="Times New Roman" w:hAnsi="Palatino Linotype" w:cstheme="minorHAnsi"/>
        </w:rPr>
        <w:t>en</w:t>
      </w:r>
      <w:r w:rsidR="0089607C" w:rsidRPr="00C23136">
        <w:rPr>
          <w:rFonts w:ascii="Palatino Linotype" w:eastAsia="Times New Roman" w:hAnsi="Palatino Linotype" w:cstheme="minorHAnsi"/>
        </w:rPr>
        <w:t xml:space="preserve"> </w:t>
      </w:r>
      <w:r w:rsidRPr="00C23136">
        <w:rPr>
          <w:rFonts w:ascii="Palatino Linotype" w:eastAsia="Times New Roman" w:hAnsi="Palatino Linotype" w:cstheme="minorHAnsi"/>
        </w:rPr>
        <w:t xml:space="preserve">los excelentes resultados de los </w:t>
      </w:r>
      <w:r w:rsidR="006F7D1D" w:rsidRPr="00C23136">
        <w:rPr>
          <w:rFonts w:ascii="Palatino Linotype" w:eastAsia="Times New Roman" w:hAnsi="Palatino Linotype" w:cstheme="minorHAnsi"/>
        </w:rPr>
        <w:t>programas</w:t>
      </w:r>
      <w:r w:rsidRPr="00C23136">
        <w:rPr>
          <w:rFonts w:ascii="Palatino Linotype" w:eastAsia="Times New Roman" w:hAnsi="Palatino Linotype" w:cstheme="minorHAnsi"/>
        </w:rPr>
        <w:t xml:space="preserve"> de deporte base, </w:t>
      </w:r>
      <w:r w:rsidR="00737C05" w:rsidRPr="00C23136">
        <w:rPr>
          <w:rFonts w:ascii="Palatino Linotype" w:eastAsia="Times New Roman" w:hAnsi="Palatino Linotype" w:cstheme="minorHAnsi"/>
        </w:rPr>
        <w:t xml:space="preserve">nuevas líneas de trabajo que </w:t>
      </w:r>
      <w:r w:rsidR="00353729" w:rsidRPr="00C23136">
        <w:rPr>
          <w:rFonts w:ascii="Palatino Linotype" w:eastAsia="Times New Roman" w:hAnsi="Palatino Linotype" w:cstheme="minorHAnsi"/>
        </w:rPr>
        <w:t>refuerzan</w:t>
      </w:r>
      <w:r w:rsidR="00737C05" w:rsidRPr="00C23136">
        <w:rPr>
          <w:rFonts w:ascii="Palatino Linotype" w:eastAsia="Times New Roman" w:hAnsi="Palatino Linotype" w:cstheme="minorHAnsi"/>
        </w:rPr>
        <w:t xml:space="preserve"> la calidad del </w:t>
      </w:r>
      <w:r w:rsidR="006F7D1D" w:rsidRPr="00C23136">
        <w:rPr>
          <w:rFonts w:ascii="Palatino Linotype" w:eastAsia="Times New Roman" w:hAnsi="Palatino Linotype" w:cstheme="minorHAnsi"/>
        </w:rPr>
        <w:t>servicio</w:t>
      </w:r>
      <w:r w:rsidRPr="00C23136">
        <w:rPr>
          <w:rFonts w:ascii="Palatino Linotype" w:eastAsia="Times New Roman" w:hAnsi="Palatino Linotype" w:cstheme="minorHAnsi"/>
        </w:rPr>
        <w:t xml:space="preserve"> de comedores o la implementación de los protocolos de acoso o las normativas de inclusión </w:t>
      </w:r>
      <w:r w:rsidR="00737C05" w:rsidRPr="00C23136">
        <w:rPr>
          <w:rFonts w:ascii="Palatino Linotype" w:eastAsia="Times New Roman" w:hAnsi="Palatino Linotype" w:cstheme="minorHAnsi"/>
        </w:rPr>
        <w:t>aprobadas</w:t>
      </w:r>
      <w:r w:rsidRPr="00C23136">
        <w:rPr>
          <w:rFonts w:ascii="Palatino Linotype" w:eastAsia="Times New Roman" w:hAnsi="Palatino Linotype" w:cstheme="minorHAnsi"/>
        </w:rPr>
        <w:t xml:space="preserve"> el pasado curso. Pero es tiempo de seguir avanzando, </w:t>
      </w:r>
      <w:r w:rsidR="0089607C" w:rsidRPr="00C23136">
        <w:rPr>
          <w:rFonts w:ascii="Palatino Linotype" w:eastAsia="Times New Roman" w:hAnsi="Palatino Linotype" w:cstheme="minorHAnsi"/>
        </w:rPr>
        <w:t>especialmente</w:t>
      </w:r>
      <w:r w:rsidRPr="00C23136">
        <w:rPr>
          <w:rFonts w:ascii="Palatino Linotype" w:eastAsia="Times New Roman" w:hAnsi="Palatino Linotype" w:cstheme="minorHAnsi"/>
        </w:rPr>
        <w:t xml:space="preserve"> en el objetivo de instalar la igualdad en el centro de las políticas universitarias. Este curso que inauguramos </w:t>
      </w:r>
      <w:r w:rsidR="006F7D1D" w:rsidRPr="00C23136">
        <w:rPr>
          <w:rFonts w:ascii="Palatino Linotype" w:eastAsia="Times New Roman" w:hAnsi="Palatino Linotype" w:cstheme="minorHAnsi"/>
        </w:rPr>
        <w:t>abordaremos la redacción de</w:t>
      </w:r>
      <w:r w:rsidR="00737C05" w:rsidRPr="00C23136">
        <w:rPr>
          <w:rFonts w:ascii="Palatino Linotype" w:eastAsia="Times New Roman" w:hAnsi="Palatino Linotype" w:cstheme="minorHAnsi"/>
        </w:rPr>
        <w:t xml:space="preserve"> </w:t>
      </w:r>
      <w:r w:rsidR="006F7D1D" w:rsidRPr="00C23136">
        <w:rPr>
          <w:rFonts w:ascii="Palatino Linotype" w:eastAsia="Times New Roman" w:hAnsi="Palatino Linotype" w:cstheme="minorHAnsi"/>
        </w:rPr>
        <w:t>II P</w:t>
      </w:r>
      <w:r w:rsidRPr="00C23136">
        <w:rPr>
          <w:rFonts w:ascii="Palatino Linotype" w:eastAsia="Times New Roman" w:hAnsi="Palatino Linotype" w:cstheme="minorHAnsi"/>
        </w:rPr>
        <w:t xml:space="preserve">lan de </w:t>
      </w:r>
      <w:r w:rsidR="00737C05" w:rsidRPr="00C23136">
        <w:rPr>
          <w:rFonts w:ascii="Palatino Linotype" w:eastAsia="Times New Roman" w:hAnsi="Palatino Linotype" w:cstheme="minorHAnsi"/>
        </w:rPr>
        <w:t>I</w:t>
      </w:r>
      <w:r w:rsidRPr="00C23136">
        <w:rPr>
          <w:rFonts w:ascii="Palatino Linotype" w:eastAsia="Times New Roman" w:hAnsi="Palatino Linotype" w:cstheme="minorHAnsi"/>
        </w:rPr>
        <w:t xml:space="preserve">gualdad </w:t>
      </w:r>
      <w:r w:rsidR="00737C05" w:rsidRPr="00C23136">
        <w:rPr>
          <w:rFonts w:ascii="Palatino Linotype" w:eastAsia="Times New Roman" w:hAnsi="Palatino Linotype" w:cstheme="minorHAnsi"/>
        </w:rPr>
        <w:t xml:space="preserve">con el objetivo de desarrollar </w:t>
      </w:r>
      <w:r w:rsidR="0089607C" w:rsidRPr="00C23136">
        <w:rPr>
          <w:rFonts w:ascii="Palatino Linotype" w:eastAsia="Times New Roman" w:hAnsi="Palatino Linotype" w:cstheme="minorHAnsi"/>
        </w:rPr>
        <w:t xml:space="preserve">una política de derechos en ámbitos tan vitales como la conciliación familiar o la </w:t>
      </w:r>
      <w:r w:rsidR="006F7D1D" w:rsidRPr="00C23136">
        <w:rPr>
          <w:rFonts w:ascii="Palatino Linotype" w:eastAsia="Times New Roman" w:hAnsi="Palatino Linotype" w:cstheme="minorHAnsi"/>
        </w:rPr>
        <w:t>diversidad</w:t>
      </w:r>
      <w:r w:rsidR="0089607C" w:rsidRPr="00C23136">
        <w:rPr>
          <w:rFonts w:ascii="Palatino Linotype" w:eastAsia="Times New Roman" w:hAnsi="Palatino Linotype" w:cstheme="minorHAnsi"/>
        </w:rPr>
        <w:t xml:space="preserve"> sexual y al que invito a trabajar a los representantes de los trabajadores y de la </w:t>
      </w:r>
      <w:r w:rsidR="006F7D1D" w:rsidRPr="00C23136">
        <w:rPr>
          <w:rFonts w:ascii="Palatino Linotype" w:eastAsia="Times New Roman" w:hAnsi="Palatino Linotype" w:cstheme="minorHAnsi"/>
        </w:rPr>
        <w:t>comunidad</w:t>
      </w:r>
      <w:r w:rsidR="00337B97" w:rsidRPr="00C23136">
        <w:rPr>
          <w:rFonts w:ascii="Palatino Linotype" w:eastAsia="Times New Roman" w:hAnsi="Palatino Linotype" w:cstheme="minorHAnsi"/>
        </w:rPr>
        <w:t xml:space="preserve"> universitaria y</w:t>
      </w:r>
      <w:r w:rsidR="006F7D1D" w:rsidRPr="00C23136">
        <w:rPr>
          <w:rFonts w:ascii="Palatino Linotype" w:eastAsia="Times New Roman" w:hAnsi="Palatino Linotype" w:cstheme="minorHAnsi"/>
        </w:rPr>
        <w:t xml:space="preserve"> </w:t>
      </w:r>
      <w:r w:rsidR="0089607C" w:rsidRPr="00C23136">
        <w:rPr>
          <w:rFonts w:ascii="Palatino Linotype" w:eastAsia="Times New Roman" w:hAnsi="Palatino Linotype" w:cstheme="minorHAnsi"/>
        </w:rPr>
        <w:t xml:space="preserve">a todos los </w:t>
      </w:r>
      <w:r w:rsidR="006F7D1D" w:rsidRPr="00C23136">
        <w:rPr>
          <w:rFonts w:ascii="Palatino Linotype" w:eastAsia="Times New Roman" w:hAnsi="Palatino Linotype" w:cstheme="minorHAnsi"/>
        </w:rPr>
        <w:t>colectivos</w:t>
      </w:r>
      <w:r w:rsidR="0089607C" w:rsidRPr="00C23136">
        <w:rPr>
          <w:rFonts w:ascii="Palatino Linotype" w:eastAsia="Times New Roman" w:hAnsi="Palatino Linotype" w:cstheme="minorHAnsi"/>
        </w:rPr>
        <w:t xml:space="preserve"> implicados para hacer de </w:t>
      </w:r>
      <w:r w:rsidR="00737C05" w:rsidRPr="00C23136">
        <w:rPr>
          <w:rFonts w:ascii="Palatino Linotype" w:eastAsia="Times New Roman" w:hAnsi="Palatino Linotype" w:cstheme="minorHAnsi"/>
        </w:rPr>
        <w:t>esta u</w:t>
      </w:r>
      <w:r w:rsidR="0089607C" w:rsidRPr="00C23136">
        <w:rPr>
          <w:rFonts w:ascii="Palatino Linotype" w:eastAsia="Times New Roman" w:hAnsi="Palatino Linotype" w:cstheme="minorHAnsi"/>
        </w:rPr>
        <w:t>niversidad una universidad cada vez más igualitaria</w:t>
      </w:r>
      <w:r w:rsidR="00353729" w:rsidRPr="00C23136">
        <w:rPr>
          <w:rFonts w:ascii="Palatino Linotype" w:eastAsia="Times New Roman" w:hAnsi="Palatino Linotype" w:cstheme="minorHAnsi"/>
        </w:rPr>
        <w:t>.</w:t>
      </w:r>
    </w:p>
    <w:p w14:paraId="7EE2E60A" w14:textId="77777777" w:rsidR="00FA24A4" w:rsidRPr="00C23136" w:rsidRDefault="00FA24A4" w:rsidP="00097D00">
      <w:pPr>
        <w:jc w:val="both"/>
        <w:rPr>
          <w:rFonts w:ascii="Palatino Linotype" w:eastAsia="Times New Roman" w:hAnsi="Palatino Linotype" w:cstheme="minorHAnsi"/>
        </w:rPr>
      </w:pPr>
    </w:p>
    <w:p w14:paraId="5F433025" w14:textId="37E98646" w:rsidR="00B73803" w:rsidRPr="00C23136" w:rsidRDefault="00FA24A4" w:rsidP="00097D00">
      <w:pPr>
        <w:ind w:firstLine="708"/>
        <w:jc w:val="both"/>
        <w:rPr>
          <w:rFonts w:ascii="Palatino Linotype" w:hAnsi="Palatino Linotype" w:cstheme="minorHAnsi"/>
        </w:rPr>
      </w:pPr>
      <w:r w:rsidRPr="00C23136">
        <w:rPr>
          <w:rFonts w:ascii="Palatino Linotype" w:eastAsia="Times New Roman" w:hAnsi="Palatino Linotype" w:cstheme="minorHAnsi"/>
        </w:rPr>
        <w:t xml:space="preserve">Esas mejoras en el ámbito de la comunidad universitaria </w:t>
      </w:r>
      <w:r w:rsidR="009E31A3" w:rsidRPr="00C23136">
        <w:rPr>
          <w:rFonts w:ascii="Palatino Linotype" w:eastAsia="Times New Roman" w:hAnsi="Palatino Linotype" w:cstheme="minorHAnsi"/>
        </w:rPr>
        <w:t>serán</w:t>
      </w:r>
      <w:r w:rsidRPr="00C23136">
        <w:rPr>
          <w:rFonts w:ascii="Palatino Linotype" w:eastAsia="Times New Roman" w:hAnsi="Palatino Linotype" w:cstheme="minorHAnsi"/>
        </w:rPr>
        <w:t xml:space="preserve"> la mejor base para </w:t>
      </w:r>
      <w:r w:rsidR="00737C05" w:rsidRPr="00C23136">
        <w:rPr>
          <w:rFonts w:ascii="Palatino Linotype" w:eastAsia="Times New Roman" w:hAnsi="Palatino Linotype" w:cstheme="minorHAnsi"/>
        </w:rPr>
        <w:t>desarrollar</w:t>
      </w:r>
      <w:r w:rsidRPr="00C23136">
        <w:rPr>
          <w:rFonts w:ascii="Palatino Linotype" w:eastAsia="Times New Roman" w:hAnsi="Palatino Linotype" w:cstheme="minorHAnsi"/>
        </w:rPr>
        <w:t xml:space="preserve"> mucho más fielmente nuestras </w:t>
      </w:r>
      <w:r w:rsidR="009E31A3" w:rsidRPr="00C23136">
        <w:rPr>
          <w:rFonts w:ascii="Palatino Linotype" w:eastAsia="Times New Roman" w:hAnsi="Palatino Linotype" w:cstheme="minorHAnsi"/>
        </w:rPr>
        <w:t>funciones</w:t>
      </w:r>
      <w:r w:rsidRPr="00C23136">
        <w:rPr>
          <w:rFonts w:ascii="Palatino Linotype" w:eastAsia="Times New Roman" w:hAnsi="Palatino Linotype" w:cstheme="minorHAnsi"/>
        </w:rPr>
        <w:t xml:space="preserve"> </w:t>
      </w:r>
      <w:r w:rsidR="0089607C" w:rsidRPr="00C23136">
        <w:rPr>
          <w:rFonts w:ascii="Palatino Linotype" w:eastAsia="Times New Roman" w:hAnsi="Palatino Linotype" w:cstheme="minorHAnsi"/>
        </w:rPr>
        <w:t>de d</w:t>
      </w:r>
      <w:r w:rsidR="00F51F9A" w:rsidRPr="00C23136">
        <w:rPr>
          <w:rFonts w:ascii="Palatino Linotype" w:eastAsia="Times New Roman" w:hAnsi="Palatino Linotype" w:cstheme="minorHAnsi"/>
        </w:rPr>
        <w:t>ocencia y de investigación</w:t>
      </w:r>
      <w:r w:rsidR="00BE2AF4" w:rsidRPr="00C23136">
        <w:rPr>
          <w:rFonts w:ascii="Palatino Linotype" w:eastAsia="Times New Roman" w:hAnsi="Palatino Linotype" w:cstheme="minorHAnsi"/>
        </w:rPr>
        <w:t xml:space="preserve">. </w:t>
      </w:r>
      <w:r w:rsidR="002E1E6F" w:rsidRPr="00C23136">
        <w:rPr>
          <w:rFonts w:ascii="Palatino Linotype" w:eastAsia="Times New Roman" w:hAnsi="Palatino Linotype" w:cstheme="minorHAnsi"/>
        </w:rPr>
        <w:t xml:space="preserve">Ya se han apuntado las líneas de actuación para consolidar </w:t>
      </w:r>
      <w:r w:rsidR="00737C05" w:rsidRPr="00C23136">
        <w:rPr>
          <w:rFonts w:ascii="Palatino Linotype" w:eastAsia="Times New Roman" w:hAnsi="Palatino Linotype" w:cstheme="minorHAnsi"/>
        </w:rPr>
        <w:t>nuestra</w:t>
      </w:r>
      <w:r w:rsidR="002E1E6F" w:rsidRPr="00C23136">
        <w:rPr>
          <w:rFonts w:ascii="Palatino Linotype" w:eastAsia="Times New Roman" w:hAnsi="Palatino Linotype" w:cstheme="minorHAnsi"/>
        </w:rPr>
        <w:t xml:space="preserve"> oferta formativa de grado, pero hay que destacar las recientes </w:t>
      </w:r>
      <w:r w:rsidR="00737C05" w:rsidRPr="00C23136">
        <w:rPr>
          <w:rFonts w:ascii="Palatino Linotype" w:eastAsia="Times New Roman" w:hAnsi="Palatino Linotype" w:cstheme="minorHAnsi"/>
        </w:rPr>
        <w:t>iniciativas</w:t>
      </w:r>
      <w:r w:rsidR="002E1E6F" w:rsidRPr="00C23136">
        <w:rPr>
          <w:rFonts w:ascii="Palatino Linotype" w:eastAsia="Times New Roman" w:hAnsi="Palatino Linotype" w:cstheme="minorHAnsi"/>
        </w:rPr>
        <w:t xml:space="preserve"> que hemos puesto en marcha para internacionalizar nuestra </w:t>
      </w:r>
      <w:r w:rsidR="00737C05" w:rsidRPr="00C23136">
        <w:rPr>
          <w:rFonts w:ascii="Palatino Linotype" w:eastAsia="Times New Roman" w:hAnsi="Palatino Linotype" w:cstheme="minorHAnsi"/>
        </w:rPr>
        <w:t>docencia</w:t>
      </w:r>
      <w:r w:rsidR="002E1E6F" w:rsidRPr="00C23136">
        <w:rPr>
          <w:rFonts w:ascii="Palatino Linotype" w:eastAsia="Times New Roman" w:hAnsi="Palatino Linotype" w:cstheme="minorHAnsi"/>
        </w:rPr>
        <w:t xml:space="preserve"> a través la impartición de enseñanzas en lenguas extranjeras. </w:t>
      </w:r>
      <w:r w:rsidR="00737C05" w:rsidRPr="00C23136">
        <w:rPr>
          <w:rFonts w:ascii="Palatino Linotype" w:eastAsia="Times New Roman" w:hAnsi="Palatino Linotype" w:cstheme="minorHAnsi"/>
        </w:rPr>
        <w:t>E</w:t>
      </w:r>
      <w:r w:rsidR="002E1E6F" w:rsidRPr="00C23136">
        <w:rPr>
          <w:rFonts w:ascii="Palatino Linotype" w:eastAsia="Times New Roman" w:hAnsi="Palatino Linotype" w:cstheme="minorHAnsi"/>
        </w:rPr>
        <w:t xml:space="preserve">sa </w:t>
      </w:r>
      <w:r w:rsidR="00737C05" w:rsidRPr="00C23136">
        <w:rPr>
          <w:rFonts w:ascii="Palatino Linotype" w:eastAsia="Times New Roman" w:hAnsi="Palatino Linotype" w:cstheme="minorHAnsi"/>
        </w:rPr>
        <w:t>internacionalización</w:t>
      </w:r>
      <w:r w:rsidR="00EF2B43" w:rsidRPr="00C23136">
        <w:rPr>
          <w:rFonts w:ascii="Palatino Linotype" w:eastAsia="Times New Roman" w:hAnsi="Palatino Linotype" w:cstheme="minorHAnsi"/>
        </w:rPr>
        <w:t xml:space="preserve"> es ya patente en el </w:t>
      </w:r>
      <w:r w:rsidR="002E1E6F" w:rsidRPr="00C23136">
        <w:rPr>
          <w:rFonts w:ascii="Palatino Linotype" w:eastAsia="Times New Roman" w:hAnsi="Palatino Linotype" w:cstheme="minorHAnsi"/>
        </w:rPr>
        <w:t>posgrado donde casi el 30 por ciento de sus estudiantes son extranjeros, pero es necesario seguir impulsando nu</w:t>
      </w:r>
      <w:r w:rsidR="00737C05" w:rsidRPr="00C23136">
        <w:rPr>
          <w:rFonts w:ascii="Palatino Linotype" w:eastAsia="Times New Roman" w:hAnsi="Palatino Linotype" w:cstheme="minorHAnsi"/>
        </w:rPr>
        <w:t xml:space="preserve">estra Escuela </w:t>
      </w:r>
      <w:r w:rsidR="00EE5014" w:rsidRPr="00C23136">
        <w:rPr>
          <w:rFonts w:ascii="Palatino Linotype" w:eastAsia="Times New Roman" w:hAnsi="Palatino Linotype" w:cstheme="minorHAnsi"/>
        </w:rPr>
        <w:t>I</w:t>
      </w:r>
      <w:r w:rsidR="00737C05" w:rsidRPr="00C23136">
        <w:rPr>
          <w:rFonts w:ascii="Palatino Linotype" w:eastAsia="Times New Roman" w:hAnsi="Palatino Linotype" w:cstheme="minorHAnsi"/>
        </w:rPr>
        <w:t>nternacional de P</w:t>
      </w:r>
      <w:r w:rsidR="002E1E6F" w:rsidRPr="00C23136">
        <w:rPr>
          <w:rFonts w:ascii="Palatino Linotype" w:eastAsia="Times New Roman" w:hAnsi="Palatino Linotype" w:cstheme="minorHAnsi"/>
        </w:rPr>
        <w:t>osgrado</w:t>
      </w:r>
      <w:r w:rsidR="00EE5014" w:rsidRPr="00C23136">
        <w:rPr>
          <w:rFonts w:ascii="Palatino Linotype" w:eastAsia="Times New Roman" w:hAnsi="Palatino Linotype" w:cstheme="minorHAnsi"/>
        </w:rPr>
        <w:t>;</w:t>
      </w:r>
      <w:r w:rsidR="002E1E6F" w:rsidRPr="00C23136">
        <w:rPr>
          <w:rFonts w:ascii="Palatino Linotype" w:eastAsia="Times New Roman" w:hAnsi="Palatino Linotype" w:cstheme="minorHAnsi"/>
        </w:rPr>
        <w:t xml:space="preserve"> </w:t>
      </w:r>
      <w:r w:rsidR="009A6C71" w:rsidRPr="00C23136">
        <w:rPr>
          <w:rFonts w:ascii="Palatino Linotype" w:eastAsia="Times New Roman" w:hAnsi="Palatino Linotype" w:cstheme="minorHAnsi"/>
        </w:rPr>
        <w:t>para ello hemos cambiado y reforza</w:t>
      </w:r>
      <w:r w:rsidR="00EF2B43" w:rsidRPr="00C23136">
        <w:rPr>
          <w:rFonts w:ascii="Palatino Linotype" w:eastAsia="Times New Roman" w:hAnsi="Palatino Linotype" w:cstheme="minorHAnsi"/>
        </w:rPr>
        <w:t xml:space="preserve">do </w:t>
      </w:r>
      <w:r w:rsidR="002E1E6F" w:rsidRPr="00C23136">
        <w:rPr>
          <w:rFonts w:ascii="Palatino Linotype" w:eastAsia="Times New Roman" w:hAnsi="Palatino Linotype" w:cstheme="minorHAnsi"/>
        </w:rPr>
        <w:t xml:space="preserve">su </w:t>
      </w:r>
      <w:r w:rsidR="006F7D1D" w:rsidRPr="00C23136">
        <w:rPr>
          <w:rFonts w:ascii="Palatino Linotype" w:eastAsia="Times New Roman" w:hAnsi="Palatino Linotype" w:cstheme="minorHAnsi"/>
        </w:rPr>
        <w:t>estructura</w:t>
      </w:r>
      <w:r w:rsidR="002E1E6F" w:rsidRPr="00C23136">
        <w:rPr>
          <w:rFonts w:ascii="Palatino Linotype" w:eastAsia="Times New Roman" w:hAnsi="Palatino Linotype" w:cstheme="minorHAnsi"/>
        </w:rPr>
        <w:t xml:space="preserve"> </w:t>
      </w:r>
      <w:r w:rsidR="006F7D1D" w:rsidRPr="00C23136">
        <w:rPr>
          <w:rFonts w:ascii="Palatino Linotype" w:eastAsia="Times New Roman" w:hAnsi="Palatino Linotype" w:cstheme="minorHAnsi"/>
        </w:rPr>
        <w:t>académica</w:t>
      </w:r>
      <w:r w:rsidR="002E1E6F" w:rsidRPr="00C23136">
        <w:rPr>
          <w:rFonts w:ascii="Palatino Linotype" w:eastAsia="Times New Roman" w:hAnsi="Palatino Linotype" w:cstheme="minorHAnsi"/>
        </w:rPr>
        <w:t xml:space="preserve"> y</w:t>
      </w:r>
      <w:r w:rsidR="009A6C71" w:rsidRPr="00C23136">
        <w:rPr>
          <w:rFonts w:ascii="Palatino Linotype" w:eastAsia="Times New Roman" w:hAnsi="Palatino Linotype" w:cstheme="minorHAnsi"/>
        </w:rPr>
        <w:t xml:space="preserve"> lo estamos haciendo con la</w:t>
      </w:r>
      <w:r w:rsidR="002E1E6F" w:rsidRPr="00C23136">
        <w:rPr>
          <w:rFonts w:ascii="Palatino Linotype" w:eastAsia="Times New Roman" w:hAnsi="Palatino Linotype" w:cstheme="minorHAnsi"/>
        </w:rPr>
        <w:t xml:space="preserve"> </w:t>
      </w:r>
      <w:r w:rsidR="006F7D1D" w:rsidRPr="00C23136">
        <w:rPr>
          <w:rFonts w:ascii="Palatino Linotype" w:eastAsia="Times New Roman" w:hAnsi="Palatino Linotype" w:cstheme="minorHAnsi"/>
        </w:rPr>
        <w:t>administrativa</w:t>
      </w:r>
      <w:r w:rsidR="002E1E6F" w:rsidRPr="00C23136">
        <w:rPr>
          <w:rFonts w:ascii="Palatino Linotype" w:eastAsia="Times New Roman" w:hAnsi="Palatino Linotype" w:cstheme="minorHAnsi"/>
        </w:rPr>
        <w:t xml:space="preserve">. </w:t>
      </w:r>
      <w:r w:rsidR="00AD758F" w:rsidRPr="00C23136">
        <w:rPr>
          <w:rFonts w:ascii="Palatino Linotype" w:eastAsia="Times New Roman" w:hAnsi="Palatino Linotype" w:cstheme="minorHAnsi"/>
        </w:rPr>
        <w:t xml:space="preserve">Pero sin duda la gran apuesta es el </w:t>
      </w:r>
      <w:r w:rsidR="00737C05" w:rsidRPr="00C23136">
        <w:rPr>
          <w:rFonts w:ascii="Palatino Linotype" w:eastAsia="Times New Roman" w:hAnsi="Palatino Linotype" w:cstheme="minorHAnsi"/>
        </w:rPr>
        <w:t>reconocimiento</w:t>
      </w:r>
      <w:r w:rsidR="00AD758F" w:rsidRPr="00C23136">
        <w:rPr>
          <w:rFonts w:ascii="Palatino Linotype" w:eastAsia="Times New Roman" w:hAnsi="Palatino Linotype" w:cstheme="minorHAnsi"/>
        </w:rPr>
        <w:t xml:space="preserve"> de la actividad docente, </w:t>
      </w:r>
      <w:r w:rsidR="00737C05" w:rsidRPr="00C23136">
        <w:rPr>
          <w:rFonts w:ascii="Palatino Linotype" w:eastAsia="Times New Roman" w:hAnsi="Palatino Linotype" w:cstheme="minorHAnsi"/>
        </w:rPr>
        <w:t xml:space="preserve">no solo de la excelencia de nuestros mejores docentes sino </w:t>
      </w:r>
      <w:r w:rsidR="00D77EDE" w:rsidRPr="00C23136">
        <w:rPr>
          <w:rFonts w:ascii="Palatino Linotype" w:eastAsia="Times New Roman" w:hAnsi="Palatino Linotype" w:cstheme="minorHAnsi"/>
        </w:rPr>
        <w:t>también</w:t>
      </w:r>
      <w:r w:rsidR="00737C05" w:rsidRPr="00C23136">
        <w:rPr>
          <w:rFonts w:ascii="Palatino Linotype" w:eastAsia="Times New Roman" w:hAnsi="Palatino Linotype" w:cstheme="minorHAnsi"/>
        </w:rPr>
        <w:t xml:space="preserve"> de toda la labor docente asociada a la tutorización y evaluación de los </w:t>
      </w:r>
      <w:r w:rsidR="001E237A" w:rsidRPr="00C23136">
        <w:rPr>
          <w:rFonts w:ascii="Palatino Linotype" w:eastAsia="Times New Roman" w:hAnsi="Palatino Linotype" w:cstheme="minorHAnsi"/>
        </w:rPr>
        <w:t>trabajos de fin de grado o de má</w:t>
      </w:r>
      <w:r w:rsidR="00737C05" w:rsidRPr="00C23136">
        <w:rPr>
          <w:rFonts w:ascii="Palatino Linotype" w:eastAsia="Times New Roman" w:hAnsi="Palatino Linotype" w:cstheme="minorHAnsi"/>
        </w:rPr>
        <w:t xml:space="preserve">ster. </w:t>
      </w:r>
    </w:p>
    <w:p w14:paraId="20F3C3C0" w14:textId="77777777" w:rsidR="007C7EE7" w:rsidRPr="00C23136" w:rsidRDefault="007C7EE7" w:rsidP="00097D00">
      <w:pPr>
        <w:ind w:firstLine="708"/>
        <w:jc w:val="both"/>
        <w:rPr>
          <w:rFonts w:ascii="Palatino Linotype" w:hAnsi="Palatino Linotype" w:cstheme="minorHAnsi"/>
        </w:rPr>
      </w:pPr>
    </w:p>
    <w:p w14:paraId="0A727861" w14:textId="709A68F2" w:rsidR="00D64694" w:rsidRPr="00C23136" w:rsidRDefault="00AD758F" w:rsidP="00097D00">
      <w:pPr>
        <w:ind w:firstLine="708"/>
        <w:jc w:val="both"/>
        <w:rPr>
          <w:rFonts w:ascii="Palatino Linotype" w:eastAsia="Times New Roman" w:hAnsi="Palatino Linotype"/>
        </w:rPr>
      </w:pPr>
      <w:r w:rsidRPr="00C23136">
        <w:rPr>
          <w:rFonts w:ascii="Palatino Linotype" w:hAnsi="Palatino Linotype" w:cstheme="minorHAnsi"/>
        </w:rPr>
        <w:t xml:space="preserve">Nuestra política científica descansa en un </w:t>
      </w:r>
      <w:r w:rsidR="00D64694" w:rsidRPr="00C23136">
        <w:rPr>
          <w:rFonts w:ascii="Palatino Linotype" w:hAnsi="Palatino Linotype" w:cstheme="minorHAnsi"/>
        </w:rPr>
        <w:t xml:space="preserve">plan propio </w:t>
      </w:r>
      <w:r w:rsidRPr="00C23136">
        <w:rPr>
          <w:rFonts w:ascii="Palatino Linotype" w:hAnsi="Palatino Linotype" w:cstheme="minorHAnsi"/>
        </w:rPr>
        <w:t xml:space="preserve">de investigación, </w:t>
      </w:r>
      <w:r w:rsidR="00D77EDE" w:rsidRPr="00C23136">
        <w:rPr>
          <w:rFonts w:ascii="Palatino Linotype" w:hAnsi="Palatino Linotype" w:cstheme="minorHAnsi"/>
        </w:rPr>
        <w:t>responsable</w:t>
      </w:r>
      <w:r w:rsidRPr="00C23136">
        <w:rPr>
          <w:rFonts w:ascii="Palatino Linotype" w:hAnsi="Palatino Linotype" w:cstheme="minorHAnsi"/>
        </w:rPr>
        <w:t xml:space="preserve"> en gran parte de los avances de nuestra universidad en el terreno de la investigación </w:t>
      </w:r>
      <w:r w:rsidR="00D77EDE" w:rsidRPr="00C23136">
        <w:rPr>
          <w:rFonts w:ascii="Palatino Linotype" w:hAnsi="Palatino Linotype" w:cstheme="minorHAnsi"/>
        </w:rPr>
        <w:t xml:space="preserve">de excelencia </w:t>
      </w:r>
      <w:r w:rsidRPr="00C23136">
        <w:rPr>
          <w:rFonts w:ascii="Palatino Linotype" w:hAnsi="Palatino Linotype" w:cstheme="minorHAnsi"/>
        </w:rPr>
        <w:t xml:space="preserve">y que pivota sobre tres ejes fundamentales: </w:t>
      </w:r>
      <w:r w:rsidR="00870414" w:rsidRPr="00C23136">
        <w:rPr>
          <w:rFonts w:ascii="Palatino Linotype" w:hAnsi="Palatino Linotype" w:cstheme="minorHAnsi"/>
        </w:rPr>
        <w:t xml:space="preserve">en primer lugar, </w:t>
      </w:r>
      <w:r w:rsidRPr="00C23136">
        <w:rPr>
          <w:rFonts w:ascii="Palatino Linotype" w:hAnsi="Palatino Linotype" w:cstheme="minorHAnsi"/>
        </w:rPr>
        <w:t xml:space="preserve">la captación de talento con la incorporación este curso de nuevos programas para </w:t>
      </w:r>
      <w:r w:rsidR="00870414" w:rsidRPr="00C23136">
        <w:rPr>
          <w:rFonts w:ascii="Palatino Linotype" w:hAnsi="Palatino Linotype" w:cstheme="minorHAnsi"/>
        </w:rPr>
        <w:t>atraer</w:t>
      </w:r>
      <w:r w:rsidRPr="00C23136">
        <w:rPr>
          <w:rFonts w:ascii="Palatino Linotype" w:hAnsi="Palatino Linotype" w:cstheme="minorHAnsi"/>
        </w:rPr>
        <w:t>, retener y reconocer a los mejores investigadores</w:t>
      </w:r>
      <w:r w:rsidR="00870414" w:rsidRPr="00C23136">
        <w:rPr>
          <w:rFonts w:ascii="Palatino Linotype" w:hAnsi="Palatino Linotype" w:cstheme="minorHAnsi"/>
        </w:rPr>
        <w:t>;</w:t>
      </w:r>
      <w:r w:rsidRPr="00C23136">
        <w:rPr>
          <w:rFonts w:ascii="Palatino Linotype" w:hAnsi="Palatino Linotype" w:cstheme="minorHAnsi"/>
        </w:rPr>
        <w:t xml:space="preserve"> e</w:t>
      </w:r>
      <w:r w:rsidR="00D64694" w:rsidRPr="00C23136">
        <w:rPr>
          <w:rFonts w:ascii="Palatino Linotype" w:eastAsia="Times New Roman" w:hAnsi="Palatino Linotype"/>
        </w:rPr>
        <w:t xml:space="preserve">n segundo lugar, la captación de nuevos recursos, promocionando e incentivando la participación en todas las convocatorias nacionales, andaluzas, y europeas; y, en tercer lugar, la creación de “unidades de excelencia” con capacidad para </w:t>
      </w:r>
      <w:r w:rsidR="00D64694" w:rsidRPr="00C23136">
        <w:rPr>
          <w:rFonts w:ascii="Palatino Linotype" w:eastAsia="Times New Roman" w:hAnsi="Palatino Linotype"/>
        </w:rPr>
        <w:lastRenderedPageBreak/>
        <w:t xml:space="preserve">optar a los sellos nacionales de calidad y conseguir nuevos </w:t>
      </w:r>
      <w:r w:rsidRPr="00C23136">
        <w:rPr>
          <w:rFonts w:ascii="Palatino Linotype" w:eastAsia="Times New Roman" w:hAnsi="Palatino Linotype"/>
        </w:rPr>
        <w:t>proyectos en el Horizonte 2020 acompasada con una reordenación del mapa de nuestros centros e institutos de investigación.</w:t>
      </w:r>
    </w:p>
    <w:p w14:paraId="42A950D3" w14:textId="77777777" w:rsidR="007C7EE7" w:rsidRPr="00C23136" w:rsidRDefault="007C7EE7" w:rsidP="00097D00">
      <w:pPr>
        <w:ind w:firstLine="708"/>
        <w:jc w:val="both"/>
        <w:rPr>
          <w:rFonts w:ascii="Palatino Linotype" w:eastAsia="Times New Roman" w:hAnsi="Palatino Linotype"/>
        </w:rPr>
      </w:pPr>
    </w:p>
    <w:p w14:paraId="6EB8F7CF" w14:textId="79D57F35" w:rsidR="00D77EDE" w:rsidRPr="00C23136" w:rsidRDefault="00D77EDE" w:rsidP="00097D00">
      <w:pPr>
        <w:ind w:firstLine="708"/>
        <w:jc w:val="both"/>
        <w:rPr>
          <w:rFonts w:ascii="Palatino Linotype" w:eastAsia="Times New Roman" w:hAnsi="Palatino Linotype"/>
        </w:rPr>
      </w:pPr>
      <w:r w:rsidRPr="00C23136">
        <w:rPr>
          <w:rFonts w:ascii="Palatino Linotype" w:eastAsia="Times New Roman" w:hAnsi="Palatino Linotype"/>
        </w:rPr>
        <w:t xml:space="preserve">Docencia e </w:t>
      </w:r>
      <w:r w:rsidR="00097D00" w:rsidRPr="00C23136">
        <w:rPr>
          <w:rFonts w:ascii="Palatino Linotype" w:eastAsia="Times New Roman" w:hAnsi="Palatino Linotype"/>
        </w:rPr>
        <w:t>i</w:t>
      </w:r>
      <w:r w:rsidRPr="00C23136">
        <w:rPr>
          <w:rFonts w:ascii="Palatino Linotype" w:eastAsia="Times New Roman" w:hAnsi="Palatino Linotype"/>
        </w:rPr>
        <w:t>nvestigación son las misiones fundamentales que la Universidad de Gran</w:t>
      </w:r>
      <w:r w:rsidR="00097D00" w:rsidRPr="00C23136">
        <w:rPr>
          <w:rFonts w:ascii="Palatino Linotype" w:eastAsia="Times New Roman" w:hAnsi="Palatino Linotype"/>
        </w:rPr>
        <w:t xml:space="preserve">ada ha sabido </w:t>
      </w:r>
      <w:r w:rsidR="00353729" w:rsidRPr="00C23136">
        <w:rPr>
          <w:rFonts w:ascii="Palatino Linotype" w:eastAsia="Times New Roman" w:hAnsi="Palatino Linotype"/>
        </w:rPr>
        <w:t>integrar</w:t>
      </w:r>
      <w:r w:rsidR="00097D00" w:rsidRPr="00C23136">
        <w:rPr>
          <w:rFonts w:ascii="Palatino Linotype" w:eastAsia="Times New Roman" w:hAnsi="Palatino Linotype"/>
        </w:rPr>
        <w:t xml:space="preserve"> en una acertada y ejemplar estrategia de internacionalización, que año tras año confirma nuestro liderazgo en los programas de movilidad europea Erasmus y en las redes universitarias como las del Grupo </w:t>
      </w:r>
      <w:proofErr w:type="spellStart"/>
      <w:r w:rsidR="00097D00" w:rsidRPr="00C23136">
        <w:rPr>
          <w:rFonts w:ascii="Palatino Linotype" w:eastAsia="Times New Roman" w:hAnsi="Palatino Linotype"/>
        </w:rPr>
        <w:t>Co</w:t>
      </w:r>
      <w:r w:rsidR="00F51F9A" w:rsidRPr="00C23136">
        <w:rPr>
          <w:rFonts w:ascii="Palatino Linotype" w:eastAsia="Times New Roman" w:hAnsi="Palatino Linotype"/>
        </w:rPr>
        <w:t>i</w:t>
      </w:r>
      <w:r w:rsidR="00097D00" w:rsidRPr="00C23136">
        <w:rPr>
          <w:rFonts w:ascii="Palatino Linotype" w:eastAsia="Times New Roman" w:hAnsi="Palatino Linotype"/>
        </w:rPr>
        <w:t>mbra</w:t>
      </w:r>
      <w:proofErr w:type="spellEnd"/>
      <w:r w:rsidR="00097D00" w:rsidRPr="00C23136">
        <w:rPr>
          <w:rFonts w:ascii="Palatino Linotype" w:eastAsia="Times New Roman" w:hAnsi="Palatino Linotype"/>
        </w:rPr>
        <w:t xml:space="preserve"> o el Grupo Tordesillas. </w:t>
      </w:r>
    </w:p>
    <w:p w14:paraId="21B6BB59" w14:textId="77777777" w:rsidR="00737C05" w:rsidRPr="00C23136" w:rsidRDefault="00737C05" w:rsidP="00097D00">
      <w:pPr>
        <w:ind w:firstLine="708"/>
        <w:jc w:val="both"/>
        <w:rPr>
          <w:rFonts w:ascii="Palatino Linotype" w:hAnsi="Palatino Linotype" w:cstheme="minorHAnsi"/>
        </w:rPr>
      </w:pPr>
    </w:p>
    <w:p w14:paraId="5CB8A531" w14:textId="2FA00C3C" w:rsidR="00097D00" w:rsidRPr="00C23136" w:rsidRDefault="00D45349" w:rsidP="00097D00">
      <w:pPr>
        <w:ind w:firstLine="708"/>
        <w:jc w:val="both"/>
        <w:rPr>
          <w:rFonts w:ascii="Palatino Linotype" w:hAnsi="Palatino Linotype" w:cstheme="minorHAnsi"/>
          <w:highlight w:val="red"/>
        </w:rPr>
      </w:pPr>
      <w:r w:rsidRPr="00C23136">
        <w:rPr>
          <w:rFonts w:ascii="Palatino Linotype" w:hAnsi="Palatino Linotype" w:cstheme="minorHAnsi"/>
        </w:rPr>
        <w:t xml:space="preserve">El </w:t>
      </w:r>
      <w:r w:rsidR="00B00F3C" w:rsidRPr="00C23136">
        <w:rPr>
          <w:rFonts w:ascii="Palatino Linotype" w:hAnsi="Palatino Linotype" w:cstheme="minorHAnsi"/>
        </w:rPr>
        <w:t>“</w:t>
      </w:r>
      <w:r w:rsidRPr="00C23136">
        <w:rPr>
          <w:rFonts w:ascii="Palatino Linotype" w:hAnsi="Palatino Linotype" w:cstheme="minorHAnsi"/>
        </w:rPr>
        <w:t>alma</w:t>
      </w:r>
      <w:r w:rsidR="00B00F3C" w:rsidRPr="00C23136">
        <w:rPr>
          <w:rFonts w:ascii="Palatino Linotype" w:hAnsi="Palatino Linotype" w:cstheme="minorHAnsi"/>
        </w:rPr>
        <w:t>”</w:t>
      </w:r>
      <w:r w:rsidRPr="00C23136">
        <w:rPr>
          <w:rFonts w:ascii="Palatino Linotype" w:hAnsi="Palatino Linotype" w:cstheme="minorHAnsi"/>
        </w:rPr>
        <w:t xml:space="preserve"> de la Universidad decía </w:t>
      </w:r>
      <w:r w:rsidR="00B00F3C" w:rsidRPr="00C23136">
        <w:rPr>
          <w:rFonts w:ascii="Palatino Linotype" w:hAnsi="Palatino Linotype" w:cstheme="minorHAnsi"/>
        </w:rPr>
        <w:t>Ortega</w:t>
      </w:r>
      <w:r w:rsidRPr="00C23136">
        <w:rPr>
          <w:rFonts w:ascii="Palatino Linotype" w:hAnsi="Palatino Linotype" w:cstheme="minorHAnsi"/>
        </w:rPr>
        <w:t xml:space="preserve"> e</w:t>
      </w:r>
      <w:r w:rsidR="00B00F3C" w:rsidRPr="00C23136">
        <w:rPr>
          <w:rFonts w:ascii="Palatino Linotype" w:hAnsi="Palatino Linotype" w:cstheme="minorHAnsi"/>
        </w:rPr>
        <w:t xml:space="preserve">s </w:t>
      </w:r>
      <w:r w:rsidRPr="00C23136">
        <w:rPr>
          <w:rFonts w:ascii="Palatino Linotype" w:hAnsi="Palatino Linotype" w:cstheme="minorHAnsi"/>
        </w:rPr>
        <w:t xml:space="preserve">la ciencia, la generación </w:t>
      </w:r>
      <w:r w:rsidR="00B00F3C" w:rsidRPr="00C23136">
        <w:rPr>
          <w:rFonts w:ascii="Palatino Linotype" w:hAnsi="Palatino Linotype" w:cstheme="minorHAnsi"/>
        </w:rPr>
        <w:t xml:space="preserve">y la transmisión </w:t>
      </w:r>
      <w:r w:rsidRPr="00C23136">
        <w:rPr>
          <w:rFonts w:ascii="Palatino Linotype" w:hAnsi="Palatino Linotype" w:cstheme="minorHAnsi"/>
        </w:rPr>
        <w:t xml:space="preserve">de </w:t>
      </w:r>
      <w:r w:rsidR="00B00F3C" w:rsidRPr="00C23136">
        <w:rPr>
          <w:rFonts w:ascii="Palatino Linotype" w:hAnsi="Palatino Linotype" w:cstheme="minorHAnsi"/>
        </w:rPr>
        <w:t>conocimiento</w:t>
      </w:r>
      <w:r w:rsidRPr="00C23136">
        <w:rPr>
          <w:rFonts w:ascii="Palatino Linotype" w:hAnsi="Palatino Linotype" w:cstheme="minorHAnsi"/>
        </w:rPr>
        <w:t>. Pero la universidad</w:t>
      </w:r>
      <w:r w:rsidR="00810571" w:rsidRPr="00C23136">
        <w:rPr>
          <w:rFonts w:ascii="Palatino Linotype" w:hAnsi="Palatino Linotype" w:cstheme="minorHAnsi"/>
        </w:rPr>
        <w:t>,</w:t>
      </w:r>
      <w:r w:rsidRPr="00C23136">
        <w:rPr>
          <w:rFonts w:ascii="Palatino Linotype" w:hAnsi="Palatino Linotype" w:cstheme="minorHAnsi"/>
        </w:rPr>
        <w:t xml:space="preserve"> </w:t>
      </w:r>
      <w:r w:rsidR="009E31A3" w:rsidRPr="00C23136">
        <w:rPr>
          <w:rFonts w:ascii="Palatino Linotype" w:hAnsi="Palatino Linotype" w:cstheme="minorHAnsi"/>
        </w:rPr>
        <w:t>no</w:t>
      </w:r>
      <w:r w:rsidR="00810571" w:rsidRPr="00C23136">
        <w:rPr>
          <w:rFonts w:ascii="Palatino Linotype" w:hAnsi="Palatino Linotype" w:cstheme="minorHAnsi"/>
        </w:rPr>
        <w:t>s recordaba, no</w:t>
      </w:r>
      <w:r w:rsidR="009E31A3" w:rsidRPr="00C23136">
        <w:rPr>
          <w:rFonts w:ascii="Palatino Linotype" w:hAnsi="Palatino Linotype" w:cstheme="minorHAnsi"/>
        </w:rPr>
        <w:t xml:space="preserve"> puede ser solo cienc</w:t>
      </w:r>
      <w:r w:rsidR="00810571" w:rsidRPr="00C23136">
        <w:rPr>
          <w:rFonts w:ascii="Palatino Linotype" w:hAnsi="Palatino Linotype" w:cstheme="minorHAnsi"/>
        </w:rPr>
        <w:t>i</w:t>
      </w:r>
      <w:r w:rsidR="009E31A3" w:rsidRPr="00C23136">
        <w:rPr>
          <w:rFonts w:ascii="Palatino Linotype" w:hAnsi="Palatino Linotype" w:cstheme="minorHAnsi"/>
        </w:rPr>
        <w:t xml:space="preserve">a, </w:t>
      </w:r>
      <w:r w:rsidR="00B00F3C" w:rsidRPr="00C23136">
        <w:rPr>
          <w:rFonts w:ascii="Palatino Linotype" w:hAnsi="Palatino Linotype" w:cstheme="minorHAnsi"/>
        </w:rPr>
        <w:t>necesita el contacto con la realidad, ti</w:t>
      </w:r>
      <w:r w:rsidR="00810571" w:rsidRPr="00C23136">
        <w:rPr>
          <w:rFonts w:ascii="Palatino Linotype" w:hAnsi="Palatino Linotype" w:cstheme="minorHAnsi"/>
        </w:rPr>
        <w:t>ene que estar sumergida en ella.</w:t>
      </w:r>
      <w:r w:rsidR="00B00F3C" w:rsidRPr="00C23136">
        <w:rPr>
          <w:rFonts w:ascii="Palatino Linotype" w:hAnsi="Palatino Linotype" w:cstheme="minorHAnsi"/>
        </w:rPr>
        <w:t xml:space="preserve"> </w:t>
      </w:r>
    </w:p>
    <w:p w14:paraId="2A02167E" w14:textId="77777777" w:rsidR="009A6C71" w:rsidRPr="00C23136" w:rsidRDefault="009A6C71" w:rsidP="00097D00">
      <w:pPr>
        <w:ind w:firstLine="708"/>
        <w:jc w:val="both"/>
        <w:rPr>
          <w:rFonts w:ascii="Palatino Linotype" w:hAnsi="Palatino Linotype" w:cstheme="minorHAnsi"/>
        </w:rPr>
      </w:pPr>
    </w:p>
    <w:p w14:paraId="4F80262B" w14:textId="28757FCF" w:rsidR="00097D00" w:rsidRPr="00C23136" w:rsidRDefault="00B00F3C" w:rsidP="00097D00">
      <w:pPr>
        <w:ind w:firstLine="708"/>
        <w:jc w:val="both"/>
        <w:rPr>
          <w:rFonts w:ascii="Palatino Linotype" w:hAnsi="Palatino Linotype" w:cstheme="minorHAnsi"/>
        </w:rPr>
      </w:pPr>
      <w:r w:rsidRPr="00C23136">
        <w:rPr>
          <w:rFonts w:ascii="Palatino Linotype" w:hAnsi="Palatino Linotype" w:cstheme="minorHAnsi"/>
        </w:rPr>
        <w:t xml:space="preserve">Ese </w:t>
      </w:r>
      <w:r w:rsidR="00810571" w:rsidRPr="00C23136">
        <w:rPr>
          <w:rFonts w:ascii="Palatino Linotype" w:hAnsi="Palatino Linotype" w:cstheme="minorHAnsi"/>
        </w:rPr>
        <w:t>compromiso</w:t>
      </w:r>
      <w:r w:rsidRPr="00C23136">
        <w:rPr>
          <w:rFonts w:ascii="Palatino Linotype" w:hAnsi="Palatino Linotype" w:cstheme="minorHAnsi"/>
        </w:rPr>
        <w:t xml:space="preserve"> con la realidad debe traducirse en </w:t>
      </w:r>
      <w:r w:rsidR="00810571" w:rsidRPr="00C23136">
        <w:rPr>
          <w:rFonts w:ascii="Palatino Linotype" w:hAnsi="Palatino Linotype" w:cstheme="minorHAnsi"/>
        </w:rPr>
        <w:t xml:space="preserve">el caso de la Universidad de Granada en </w:t>
      </w:r>
      <w:r w:rsidRPr="00C23136">
        <w:rPr>
          <w:rFonts w:ascii="Palatino Linotype" w:hAnsi="Palatino Linotype" w:cstheme="minorHAnsi"/>
        </w:rPr>
        <w:t>u</w:t>
      </w:r>
      <w:r w:rsidR="00281F91" w:rsidRPr="00C23136">
        <w:rPr>
          <w:rFonts w:ascii="Palatino Linotype" w:hAnsi="Palatino Linotype" w:cstheme="minorHAnsi"/>
        </w:rPr>
        <w:t>n comp</w:t>
      </w:r>
      <w:r w:rsidR="00810571" w:rsidRPr="00C23136">
        <w:rPr>
          <w:rFonts w:ascii="Palatino Linotype" w:hAnsi="Palatino Linotype" w:cstheme="minorHAnsi"/>
        </w:rPr>
        <w:t>ro</w:t>
      </w:r>
      <w:r w:rsidR="00281F91" w:rsidRPr="00C23136">
        <w:rPr>
          <w:rFonts w:ascii="Palatino Linotype" w:hAnsi="Palatino Linotype" w:cstheme="minorHAnsi"/>
        </w:rPr>
        <w:t>mi</w:t>
      </w:r>
      <w:r w:rsidR="00810571" w:rsidRPr="00C23136">
        <w:rPr>
          <w:rFonts w:ascii="Palatino Linotype" w:hAnsi="Palatino Linotype" w:cstheme="minorHAnsi"/>
        </w:rPr>
        <w:t>so con la sociedad</w:t>
      </w:r>
      <w:r w:rsidR="001B69C7" w:rsidRPr="00C23136">
        <w:rPr>
          <w:rFonts w:ascii="Palatino Linotype" w:hAnsi="Palatino Linotype" w:cstheme="minorHAnsi"/>
        </w:rPr>
        <w:t xml:space="preserve"> </w:t>
      </w:r>
      <w:r w:rsidR="00810571" w:rsidRPr="00C23136">
        <w:rPr>
          <w:rFonts w:ascii="Palatino Linotype" w:hAnsi="Palatino Linotype" w:cstheme="minorHAnsi"/>
        </w:rPr>
        <w:t xml:space="preserve">y </w:t>
      </w:r>
      <w:r w:rsidRPr="00C23136">
        <w:rPr>
          <w:rFonts w:ascii="Palatino Linotype" w:hAnsi="Palatino Linotype" w:cstheme="minorHAnsi"/>
        </w:rPr>
        <w:t xml:space="preserve">con el </w:t>
      </w:r>
      <w:r w:rsidR="00810571" w:rsidRPr="00C23136">
        <w:rPr>
          <w:rFonts w:ascii="Palatino Linotype" w:hAnsi="Palatino Linotype" w:cstheme="minorHAnsi"/>
        </w:rPr>
        <w:t>tejido</w:t>
      </w:r>
      <w:r w:rsidRPr="00C23136">
        <w:rPr>
          <w:rFonts w:ascii="Palatino Linotype" w:hAnsi="Palatino Linotype" w:cstheme="minorHAnsi"/>
        </w:rPr>
        <w:t xml:space="preserve"> </w:t>
      </w:r>
      <w:r w:rsidR="00810571" w:rsidRPr="00C23136">
        <w:rPr>
          <w:rFonts w:ascii="Palatino Linotype" w:hAnsi="Palatino Linotype" w:cstheme="minorHAnsi"/>
        </w:rPr>
        <w:t>productivo</w:t>
      </w:r>
      <w:r w:rsidRPr="00C23136">
        <w:rPr>
          <w:rFonts w:ascii="Palatino Linotype" w:hAnsi="Palatino Linotype" w:cstheme="minorHAnsi"/>
        </w:rPr>
        <w:t xml:space="preserve">, y con la </w:t>
      </w:r>
      <w:r w:rsidR="00810571" w:rsidRPr="00C23136">
        <w:rPr>
          <w:rFonts w:ascii="Palatino Linotype" w:hAnsi="Palatino Linotype" w:cstheme="minorHAnsi"/>
        </w:rPr>
        <w:t xml:space="preserve">realidad de la </w:t>
      </w:r>
      <w:r w:rsidRPr="00C23136">
        <w:rPr>
          <w:rFonts w:ascii="Palatino Linotype" w:hAnsi="Palatino Linotype" w:cstheme="minorHAnsi"/>
        </w:rPr>
        <w:t xml:space="preserve">ciudad en la que nos </w:t>
      </w:r>
      <w:r w:rsidR="00810571" w:rsidRPr="00C23136">
        <w:rPr>
          <w:rFonts w:ascii="Palatino Linotype" w:hAnsi="Palatino Linotype" w:cstheme="minorHAnsi"/>
        </w:rPr>
        <w:t>insertamos</w:t>
      </w:r>
      <w:r w:rsidR="00BE2AF4" w:rsidRPr="00C23136">
        <w:rPr>
          <w:rFonts w:ascii="Palatino Linotype" w:hAnsi="Palatino Linotype" w:cstheme="minorHAnsi"/>
        </w:rPr>
        <w:t xml:space="preserve"> y acoge nuestra vida universitaria</w:t>
      </w:r>
      <w:r w:rsidR="00097D00" w:rsidRPr="00C23136">
        <w:rPr>
          <w:rFonts w:ascii="Palatino Linotype" w:hAnsi="Palatino Linotype" w:cstheme="minorHAnsi"/>
        </w:rPr>
        <w:t xml:space="preserve">. </w:t>
      </w:r>
    </w:p>
    <w:p w14:paraId="748E91B4" w14:textId="77777777" w:rsidR="007C7EE7" w:rsidRPr="00C23136" w:rsidRDefault="007C7EE7" w:rsidP="00097D00">
      <w:pPr>
        <w:ind w:firstLine="708"/>
        <w:jc w:val="both"/>
        <w:rPr>
          <w:rFonts w:ascii="Palatino Linotype" w:hAnsi="Palatino Linotype" w:cstheme="minorHAnsi"/>
        </w:rPr>
      </w:pPr>
    </w:p>
    <w:p w14:paraId="3774483C" w14:textId="24527BA2" w:rsidR="00A94E9F" w:rsidRPr="00C23136" w:rsidRDefault="009E31A3" w:rsidP="00097D00">
      <w:pPr>
        <w:ind w:firstLine="708"/>
        <w:jc w:val="both"/>
        <w:rPr>
          <w:rFonts w:ascii="Palatino Linotype" w:hAnsi="Palatino Linotype" w:cstheme="minorHAnsi"/>
        </w:rPr>
      </w:pPr>
      <w:r w:rsidRPr="00C23136">
        <w:rPr>
          <w:rFonts w:ascii="Palatino Linotype" w:hAnsi="Palatino Linotype" w:cstheme="minorHAnsi"/>
        </w:rPr>
        <w:t xml:space="preserve">A la universidad </w:t>
      </w:r>
      <w:r w:rsidR="00737C05" w:rsidRPr="00C23136">
        <w:rPr>
          <w:rFonts w:ascii="Palatino Linotype" w:hAnsi="Palatino Linotype" w:cstheme="minorHAnsi"/>
        </w:rPr>
        <w:t>docente</w:t>
      </w:r>
      <w:r w:rsidRPr="00C23136">
        <w:rPr>
          <w:rFonts w:ascii="Palatino Linotype" w:hAnsi="Palatino Linotype" w:cstheme="minorHAnsi"/>
        </w:rPr>
        <w:t xml:space="preserve"> e investigadora, selectora de </w:t>
      </w:r>
      <w:r w:rsidR="00737C05" w:rsidRPr="00C23136">
        <w:rPr>
          <w:rFonts w:ascii="Palatino Linotype" w:hAnsi="Palatino Linotype" w:cstheme="minorHAnsi"/>
        </w:rPr>
        <w:t>élites</w:t>
      </w:r>
      <w:r w:rsidRPr="00C23136">
        <w:rPr>
          <w:rFonts w:ascii="Palatino Linotype" w:hAnsi="Palatino Linotype" w:cstheme="minorHAnsi"/>
        </w:rPr>
        <w:t>, la uni</w:t>
      </w:r>
      <w:r w:rsidR="00737C05" w:rsidRPr="00C23136">
        <w:rPr>
          <w:rFonts w:ascii="Palatino Linotype" w:hAnsi="Palatino Linotype" w:cstheme="minorHAnsi"/>
        </w:rPr>
        <w:t>versidad de masas democratizada</w:t>
      </w:r>
      <w:r w:rsidRPr="00C23136">
        <w:rPr>
          <w:rFonts w:ascii="Palatino Linotype" w:hAnsi="Palatino Linotype" w:cstheme="minorHAnsi"/>
        </w:rPr>
        <w:t xml:space="preserve"> que asumió el papel de ascensor social y mecanismo de igualdad de </w:t>
      </w:r>
      <w:r w:rsidR="00097D00" w:rsidRPr="00C23136">
        <w:rPr>
          <w:rFonts w:ascii="Palatino Linotype" w:hAnsi="Palatino Linotype" w:cstheme="minorHAnsi"/>
        </w:rPr>
        <w:t>oportunidades</w:t>
      </w:r>
      <w:r w:rsidRPr="00C23136">
        <w:rPr>
          <w:rFonts w:ascii="Palatino Linotype" w:hAnsi="Palatino Linotype" w:cstheme="minorHAnsi"/>
        </w:rPr>
        <w:t xml:space="preserve"> debemos de sumar </w:t>
      </w:r>
      <w:r w:rsidR="00737C05" w:rsidRPr="00C23136">
        <w:rPr>
          <w:rFonts w:ascii="Palatino Linotype" w:hAnsi="Palatino Linotype" w:cstheme="minorHAnsi"/>
        </w:rPr>
        <w:t xml:space="preserve">ahora </w:t>
      </w:r>
      <w:r w:rsidRPr="00C23136">
        <w:rPr>
          <w:rFonts w:ascii="Palatino Linotype" w:hAnsi="Palatino Linotype" w:cstheme="minorHAnsi"/>
        </w:rPr>
        <w:t xml:space="preserve">la universidad innovadora y emprendedora, capaz de establecer una </w:t>
      </w:r>
      <w:r w:rsidR="00737C05" w:rsidRPr="00C23136">
        <w:rPr>
          <w:rFonts w:ascii="Palatino Linotype" w:hAnsi="Palatino Linotype" w:cstheme="minorHAnsi"/>
        </w:rPr>
        <w:t>nueva</w:t>
      </w:r>
      <w:r w:rsidRPr="00C23136">
        <w:rPr>
          <w:rFonts w:ascii="Palatino Linotype" w:hAnsi="Palatino Linotype" w:cstheme="minorHAnsi"/>
        </w:rPr>
        <w:t xml:space="preserve"> ali</w:t>
      </w:r>
      <w:r w:rsidR="00737C05" w:rsidRPr="00C23136">
        <w:rPr>
          <w:rFonts w:ascii="Palatino Linotype" w:hAnsi="Palatino Linotype" w:cstheme="minorHAnsi"/>
        </w:rPr>
        <w:t>a</w:t>
      </w:r>
      <w:r w:rsidRPr="00C23136">
        <w:rPr>
          <w:rFonts w:ascii="Palatino Linotype" w:hAnsi="Palatino Linotype" w:cstheme="minorHAnsi"/>
        </w:rPr>
        <w:t xml:space="preserve">nza y </w:t>
      </w:r>
      <w:r w:rsidR="00737C05" w:rsidRPr="00C23136">
        <w:rPr>
          <w:rFonts w:ascii="Palatino Linotype" w:hAnsi="Palatino Linotype" w:cstheme="minorHAnsi"/>
        </w:rPr>
        <w:t>compromiso</w:t>
      </w:r>
      <w:r w:rsidRPr="00C23136">
        <w:rPr>
          <w:rFonts w:ascii="Palatino Linotype" w:hAnsi="Palatino Linotype" w:cstheme="minorHAnsi"/>
        </w:rPr>
        <w:t xml:space="preserve"> entre universidad y sociedad. </w:t>
      </w:r>
      <w:r w:rsidR="00737C05" w:rsidRPr="00C23136">
        <w:rPr>
          <w:rFonts w:ascii="Palatino Linotype" w:hAnsi="Palatino Linotype" w:cstheme="minorHAnsi"/>
        </w:rPr>
        <w:t>Es la nueva misión que hoy</w:t>
      </w:r>
      <w:r w:rsidR="00810571" w:rsidRPr="00C23136">
        <w:rPr>
          <w:rFonts w:ascii="Palatino Linotype" w:hAnsi="Palatino Linotype" w:cstheme="minorHAnsi"/>
        </w:rPr>
        <w:t xml:space="preserve"> se nos </w:t>
      </w:r>
      <w:r w:rsidR="00097D00" w:rsidRPr="00C23136">
        <w:rPr>
          <w:rFonts w:ascii="Palatino Linotype" w:hAnsi="Palatino Linotype" w:cstheme="minorHAnsi"/>
        </w:rPr>
        <w:t>demanda</w:t>
      </w:r>
      <w:r w:rsidR="00810571" w:rsidRPr="00C23136">
        <w:rPr>
          <w:rFonts w:ascii="Palatino Linotype" w:hAnsi="Palatino Linotype" w:cstheme="minorHAnsi"/>
        </w:rPr>
        <w:t xml:space="preserve">. La inauguración </w:t>
      </w:r>
      <w:r w:rsidR="00737C05" w:rsidRPr="00C23136">
        <w:rPr>
          <w:rFonts w:ascii="Palatino Linotype" w:hAnsi="Palatino Linotype" w:cstheme="minorHAnsi"/>
        </w:rPr>
        <w:t>esta</w:t>
      </w:r>
      <w:r w:rsidR="00A94E9F" w:rsidRPr="00C23136">
        <w:rPr>
          <w:rFonts w:ascii="Palatino Linotype" w:hAnsi="Palatino Linotype" w:cstheme="minorHAnsi"/>
        </w:rPr>
        <w:t xml:space="preserve"> misma semana de un innovador</w:t>
      </w:r>
      <w:r w:rsidR="00810571" w:rsidRPr="00C23136">
        <w:rPr>
          <w:rFonts w:ascii="Palatino Linotype" w:hAnsi="Palatino Linotype" w:cstheme="minorHAnsi"/>
        </w:rPr>
        <w:t xml:space="preserve"> centro de </w:t>
      </w:r>
      <w:r w:rsidR="00737C05" w:rsidRPr="00C23136">
        <w:rPr>
          <w:rFonts w:ascii="Palatino Linotype" w:hAnsi="Palatino Linotype" w:cstheme="minorHAnsi"/>
        </w:rPr>
        <w:t>emprendimiento</w:t>
      </w:r>
      <w:r w:rsidR="00810571" w:rsidRPr="00C23136">
        <w:rPr>
          <w:rFonts w:ascii="Palatino Linotype" w:hAnsi="Palatino Linotype" w:cstheme="minorHAnsi"/>
        </w:rPr>
        <w:t xml:space="preserve"> </w:t>
      </w:r>
      <w:r w:rsidR="00A94E9F" w:rsidRPr="00C23136">
        <w:rPr>
          <w:rFonts w:ascii="Palatino Linotype" w:hAnsi="Palatino Linotype" w:cstheme="minorHAnsi"/>
        </w:rPr>
        <w:t xml:space="preserve">en el espacio V Centenario </w:t>
      </w:r>
      <w:r w:rsidRPr="00C23136">
        <w:rPr>
          <w:rFonts w:ascii="Palatino Linotype" w:hAnsi="Palatino Linotype" w:cstheme="minorHAnsi"/>
        </w:rPr>
        <w:t>(</w:t>
      </w:r>
      <w:r w:rsidR="00097D00" w:rsidRPr="00C23136">
        <w:rPr>
          <w:rFonts w:ascii="Palatino Linotype" w:hAnsi="Palatino Linotype" w:cstheme="minorHAnsi"/>
        </w:rPr>
        <w:t>dedicado</w:t>
      </w:r>
      <w:r w:rsidR="0089410C" w:rsidRPr="00C23136">
        <w:rPr>
          <w:rFonts w:ascii="Palatino Linotype" w:hAnsi="Palatino Linotype" w:cstheme="minorHAnsi"/>
        </w:rPr>
        <w:t xml:space="preserve"> al </w:t>
      </w:r>
      <w:r w:rsidR="00A94E9F" w:rsidRPr="00C23136">
        <w:rPr>
          <w:rFonts w:ascii="Palatino Linotype" w:hAnsi="Palatino Linotype" w:cstheme="minorHAnsi"/>
        </w:rPr>
        <w:t>fomento de la cultura emprendedora</w:t>
      </w:r>
      <w:r w:rsidR="0089410C" w:rsidRPr="00C23136">
        <w:rPr>
          <w:rFonts w:ascii="Palatino Linotype" w:hAnsi="Palatino Linotype" w:cstheme="minorHAnsi"/>
        </w:rPr>
        <w:t xml:space="preserve"> y a la </w:t>
      </w:r>
      <w:r w:rsidR="00097D00" w:rsidRPr="00C23136">
        <w:rPr>
          <w:rFonts w:ascii="Palatino Linotype" w:hAnsi="Palatino Linotype" w:cstheme="minorHAnsi"/>
        </w:rPr>
        <w:t>promoción</w:t>
      </w:r>
      <w:r w:rsidR="0089410C" w:rsidRPr="00C23136">
        <w:rPr>
          <w:rFonts w:ascii="Palatino Linotype" w:hAnsi="Palatino Linotype" w:cstheme="minorHAnsi"/>
        </w:rPr>
        <w:t xml:space="preserve"> de nuevas empresas </w:t>
      </w:r>
      <w:r w:rsidR="00A94E9F" w:rsidRPr="00C23136">
        <w:rPr>
          <w:rFonts w:ascii="Palatino Linotype" w:hAnsi="Palatino Linotype" w:cstheme="minorHAnsi"/>
        </w:rPr>
        <w:t xml:space="preserve">es </w:t>
      </w:r>
      <w:r w:rsidR="0089410C" w:rsidRPr="00C23136">
        <w:rPr>
          <w:rFonts w:ascii="Palatino Linotype" w:hAnsi="Palatino Linotype" w:cstheme="minorHAnsi"/>
        </w:rPr>
        <w:t>un símbolo</w:t>
      </w:r>
      <w:r w:rsidR="00097D00" w:rsidRPr="00C23136">
        <w:rPr>
          <w:rFonts w:ascii="Palatino Linotype" w:hAnsi="Palatino Linotype" w:cstheme="minorHAnsi"/>
        </w:rPr>
        <w:t xml:space="preserve"> de los nuevos tiempos</w:t>
      </w:r>
      <w:r w:rsidR="0089410C" w:rsidRPr="00C23136">
        <w:rPr>
          <w:rFonts w:ascii="Palatino Linotype" w:hAnsi="Palatino Linotype" w:cstheme="minorHAnsi"/>
        </w:rPr>
        <w:t xml:space="preserve"> </w:t>
      </w:r>
      <w:r w:rsidR="00A94E9F" w:rsidRPr="00C23136">
        <w:rPr>
          <w:rFonts w:ascii="Palatino Linotype" w:hAnsi="Palatino Linotype" w:cstheme="minorHAnsi"/>
        </w:rPr>
        <w:t xml:space="preserve">y </w:t>
      </w:r>
      <w:r w:rsidR="0089410C" w:rsidRPr="00C23136">
        <w:rPr>
          <w:rFonts w:ascii="Palatino Linotype" w:hAnsi="Palatino Linotype" w:cstheme="minorHAnsi"/>
        </w:rPr>
        <w:t>también puede ser el inicio para profundizar en u</w:t>
      </w:r>
      <w:r w:rsidRPr="00C23136">
        <w:rPr>
          <w:rFonts w:ascii="Palatino Linotype" w:hAnsi="Palatino Linotype" w:cstheme="minorHAnsi"/>
        </w:rPr>
        <w:t xml:space="preserve">na nueva relación con las empresas y con </w:t>
      </w:r>
      <w:r w:rsidR="00A94E9F" w:rsidRPr="00C23136">
        <w:rPr>
          <w:rFonts w:ascii="Palatino Linotype" w:hAnsi="Palatino Linotype" w:cstheme="minorHAnsi"/>
        </w:rPr>
        <w:t xml:space="preserve">el </w:t>
      </w:r>
      <w:r w:rsidRPr="00C23136">
        <w:rPr>
          <w:rFonts w:ascii="Palatino Linotype" w:hAnsi="Palatino Linotype" w:cstheme="minorHAnsi"/>
        </w:rPr>
        <w:t xml:space="preserve">tejido </w:t>
      </w:r>
      <w:r w:rsidR="00A94E9F" w:rsidRPr="00C23136">
        <w:rPr>
          <w:rFonts w:ascii="Palatino Linotype" w:hAnsi="Palatino Linotype" w:cstheme="minorHAnsi"/>
        </w:rPr>
        <w:t>productivo</w:t>
      </w:r>
      <w:r w:rsidRPr="00C23136">
        <w:rPr>
          <w:rFonts w:ascii="Palatino Linotype" w:hAnsi="Palatino Linotype" w:cstheme="minorHAnsi"/>
        </w:rPr>
        <w:t xml:space="preserve"> </w:t>
      </w:r>
      <w:r w:rsidR="00810571" w:rsidRPr="00C23136">
        <w:rPr>
          <w:rFonts w:ascii="Palatino Linotype" w:hAnsi="Palatino Linotype" w:cstheme="minorHAnsi"/>
        </w:rPr>
        <w:t>sobre nuevas bases.</w:t>
      </w:r>
      <w:r w:rsidR="00A94E9F" w:rsidRPr="00C23136">
        <w:rPr>
          <w:rFonts w:ascii="Palatino Linotype" w:hAnsi="Palatino Linotype" w:cstheme="minorHAnsi"/>
        </w:rPr>
        <w:t xml:space="preserve"> A ello también contribuirá el impulso </w:t>
      </w:r>
      <w:r w:rsidR="00097D00" w:rsidRPr="00C23136">
        <w:rPr>
          <w:rFonts w:ascii="Palatino Linotype" w:eastAsia="Times New Roman" w:hAnsi="Palatino Linotype" w:cs="Lucida Grande"/>
          <w:color w:val="000000"/>
          <w:shd w:val="clear" w:color="auto" w:fill="FFFFFF"/>
        </w:rPr>
        <w:t>d</w:t>
      </w:r>
      <w:r w:rsidR="00A94E9F" w:rsidRPr="00C23136">
        <w:rPr>
          <w:rFonts w:ascii="Palatino Linotype" w:eastAsia="Times New Roman" w:hAnsi="Palatino Linotype" w:cs="Lucida Grande"/>
          <w:color w:val="000000"/>
          <w:shd w:val="clear" w:color="auto" w:fill="FFFFFF"/>
        </w:rPr>
        <w:t xml:space="preserve">esde la OTRI de la creación de la Red de Promotores Tecnológicos con objeto </w:t>
      </w:r>
      <w:r w:rsidR="00097D00" w:rsidRPr="00C23136">
        <w:rPr>
          <w:rFonts w:ascii="Palatino Linotype" w:eastAsia="Times New Roman" w:hAnsi="Palatino Linotype" w:cs="Lucida Grande"/>
          <w:color w:val="000000"/>
          <w:shd w:val="clear" w:color="auto" w:fill="FFFFFF"/>
        </w:rPr>
        <w:t xml:space="preserve">de </w:t>
      </w:r>
      <w:r w:rsidR="00A94E9F" w:rsidRPr="00C23136">
        <w:rPr>
          <w:rFonts w:ascii="Palatino Linotype" w:eastAsia="Times New Roman" w:hAnsi="Palatino Linotype" w:cs="Lucida Grande"/>
          <w:color w:val="000000"/>
          <w:shd w:val="clear" w:color="auto" w:fill="FFFFFF"/>
        </w:rPr>
        <w:t>complementar el proceso de valorización y dinamizar las actividades de  transferencia de conocimiento en áreas de especial relevancia.</w:t>
      </w:r>
    </w:p>
    <w:p w14:paraId="1B676DF6" w14:textId="17C8633B" w:rsidR="006F7D1D" w:rsidRPr="00C23136" w:rsidRDefault="006F7D1D" w:rsidP="00097D00">
      <w:pPr>
        <w:ind w:firstLine="708"/>
        <w:jc w:val="both"/>
        <w:rPr>
          <w:rFonts w:ascii="Palatino Linotype" w:hAnsi="Palatino Linotype" w:cstheme="minorHAnsi"/>
        </w:rPr>
      </w:pPr>
    </w:p>
    <w:p w14:paraId="558BBE76" w14:textId="50EB4764" w:rsidR="006F7D1D" w:rsidRPr="00C23136" w:rsidRDefault="00404711" w:rsidP="008D4439">
      <w:pPr>
        <w:ind w:firstLine="708"/>
        <w:jc w:val="both"/>
        <w:rPr>
          <w:rFonts w:ascii="Palatino Linotype" w:hAnsi="Palatino Linotype"/>
        </w:rPr>
      </w:pPr>
      <w:r w:rsidRPr="00C23136">
        <w:rPr>
          <w:rFonts w:ascii="Palatino Linotype" w:hAnsi="Palatino Linotype" w:cstheme="minorHAnsi"/>
        </w:rPr>
        <w:t xml:space="preserve">En esa relación </w:t>
      </w:r>
      <w:r w:rsidR="000A5FEA" w:rsidRPr="00C23136">
        <w:rPr>
          <w:rFonts w:ascii="Palatino Linotype" w:hAnsi="Palatino Linotype" w:cstheme="minorHAnsi"/>
        </w:rPr>
        <w:t>uni</w:t>
      </w:r>
      <w:r w:rsidR="00FA2355" w:rsidRPr="00C23136">
        <w:rPr>
          <w:rFonts w:ascii="Palatino Linotype" w:hAnsi="Palatino Linotype" w:cstheme="minorHAnsi"/>
        </w:rPr>
        <w:t>versidad-</w:t>
      </w:r>
      <w:r w:rsidR="000A5FEA" w:rsidRPr="00C23136">
        <w:rPr>
          <w:rFonts w:ascii="Palatino Linotype" w:hAnsi="Palatino Linotype" w:cstheme="minorHAnsi"/>
        </w:rPr>
        <w:t>sociedad no d</w:t>
      </w:r>
      <w:r w:rsidRPr="00C23136">
        <w:rPr>
          <w:rFonts w:ascii="Palatino Linotype" w:hAnsi="Palatino Linotype" w:cstheme="minorHAnsi"/>
        </w:rPr>
        <w:t xml:space="preserve">ebe olvidarse el </w:t>
      </w:r>
      <w:r w:rsidR="000A5FEA" w:rsidRPr="00C23136">
        <w:rPr>
          <w:rFonts w:ascii="Palatino Linotype" w:hAnsi="Palatino Linotype" w:cstheme="minorHAnsi"/>
        </w:rPr>
        <w:t>papel</w:t>
      </w:r>
      <w:r w:rsidRPr="00C23136">
        <w:rPr>
          <w:rFonts w:ascii="Palatino Linotype" w:hAnsi="Palatino Linotype" w:cstheme="minorHAnsi"/>
        </w:rPr>
        <w:t xml:space="preserve"> </w:t>
      </w:r>
      <w:r w:rsidR="00353729" w:rsidRPr="00C23136">
        <w:rPr>
          <w:rFonts w:ascii="Palatino Linotype" w:hAnsi="Palatino Linotype" w:cstheme="minorHAnsi"/>
        </w:rPr>
        <w:t>trascendental</w:t>
      </w:r>
      <w:r w:rsidRPr="00C23136">
        <w:rPr>
          <w:rFonts w:ascii="Palatino Linotype" w:hAnsi="Palatino Linotype" w:cstheme="minorHAnsi"/>
        </w:rPr>
        <w:t xml:space="preserve"> que la </w:t>
      </w:r>
      <w:r w:rsidR="00F51F9A" w:rsidRPr="00C23136">
        <w:rPr>
          <w:rFonts w:ascii="Palatino Linotype" w:hAnsi="Palatino Linotype" w:cstheme="minorHAnsi"/>
        </w:rPr>
        <w:t>u</w:t>
      </w:r>
      <w:r w:rsidR="000A5FEA" w:rsidRPr="00C23136">
        <w:rPr>
          <w:rFonts w:ascii="Palatino Linotype" w:hAnsi="Palatino Linotype" w:cstheme="minorHAnsi"/>
        </w:rPr>
        <w:t>niversidad</w:t>
      </w:r>
      <w:r w:rsidRPr="00C23136">
        <w:rPr>
          <w:rFonts w:ascii="Palatino Linotype" w:hAnsi="Palatino Linotype" w:cstheme="minorHAnsi"/>
        </w:rPr>
        <w:t xml:space="preserve"> tiene como </w:t>
      </w:r>
      <w:r w:rsidR="000A5FEA" w:rsidRPr="00C23136">
        <w:rPr>
          <w:rFonts w:ascii="Palatino Linotype" w:hAnsi="Palatino Linotype" w:cstheme="minorHAnsi"/>
        </w:rPr>
        <w:t xml:space="preserve">generadora y dinamizadora de </w:t>
      </w:r>
      <w:r w:rsidRPr="00C23136">
        <w:rPr>
          <w:rFonts w:ascii="Palatino Linotype" w:hAnsi="Palatino Linotype" w:cstheme="minorHAnsi"/>
        </w:rPr>
        <w:t xml:space="preserve">cultura. </w:t>
      </w:r>
      <w:r w:rsidR="001B69C7" w:rsidRPr="00C23136">
        <w:rPr>
          <w:rFonts w:ascii="Palatino Linotype" w:hAnsi="Palatino Linotype" w:cstheme="minorHAnsi"/>
        </w:rPr>
        <w:t xml:space="preserve">Nuestra </w:t>
      </w:r>
      <w:r w:rsidRPr="00C23136">
        <w:rPr>
          <w:rFonts w:ascii="Palatino Linotype" w:hAnsi="Palatino Linotype" w:cstheme="minorHAnsi"/>
        </w:rPr>
        <w:t>extensió</w:t>
      </w:r>
      <w:r w:rsidR="001B69C7" w:rsidRPr="00C23136">
        <w:rPr>
          <w:rFonts w:ascii="Palatino Linotype" w:hAnsi="Palatino Linotype" w:cstheme="minorHAnsi"/>
        </w:rPr>
        <w:t>n</w:t>
      </w:r>
      <w:r w:rsidRPr="00C23136">
        <w:rPr>
          <w:rFonts w:ascii="Palatino Linotype" w:hAnsi="Palatino Linotype" w:cstheme="minorHAnsi"/>
        </w:rPr>
        <w:t xml:space="preserve"> universitaria</w:t>
      </w:r>
      <w:r w:rsidR="001E237A" w:rsidRPr="00C23136">
        <w:rPr>
          <w:rFonts w:ascii="Palatino Linotype" w:hAnsi="Palatino Linotype" w:cstheme="minorHAnsi"/>
        </w:rPr>
        <w:t>,</w:t>
      </w:r>
      <w:r w:rsidRPr="00C23136">
        <w:rPr>
          <w:rFonts w:ascii="Palatino Linotype" w:hAnsi="Palatino Linotype" w:cstheme="minorHAnsi"/>
        </w:rPr>
        <w:t xml:space="preserve"> </w:t>
      </w:r>
      <w:r w:rsidR="006F7D1D" w:rsidRPr="00C23136">
        <w:rPr>
          <w:rFonts w:ascii="Palatino Linotype" w:hAnsi="Palatino Linotype"/>
        </w:rPr>
        <w:t xml:space="preserve">de forma coherente con el reto de </w:t>
      </w:r>
      <w:r w:rsidR="006F7D1D" w:rsidRPr="00C23136">
        <w:rPr>
          <w:rFonts w:ascii="Palatino Linotype" w:hAnsi="Palatino Linotype"/>
        </w:rPr>
        <w:lastRenderedPageBreak/>
        <w:t>acercar nuestro rico patrimonio a la propia comunidad universitaria y</w:t>
      </w:r>
      <w:r w:rsidRPr="00C23136">
        <w:rPr>
          <w:rFonts w:ascii="Palatino Linotype" w:hAnsi="Palatino Linotype"/>
        </w:rPr>
        <w:t xml:space="preserve"> a la ciudadanía en general, </w:t>
      </w:r>
      <w:r w:rsidR="006F7D1D" w:rsidRPr="00C23136">
        <w:rPr>
          <w:rFonts w:ascii="Palatino Linotype" w:hAnsi="Palatino Linotype"/>
        </w:rPr>
        <w:t xml:space="preserve"> viene desarrollando diversas actuaciones dedicadas a su recuperación y divulgación: exposiciones, actividades didácticas, visitas guiadas, así como la utilización de diferentes recursos </w:t>
      </w:r>
      <w:r w:rsidR="000A5FEA" w:rsidRPr="00C23136">
        <w:rPr>
          <w:rFonts w:ascii="Palatino Linotype" w:hAnsi="Palatino Linotype"/>
        </w:rPr>
        <w:t>digitales</w:t>
      </w:r>
      <w:r w:rsidR="006F7D1D" w:rsidRPr="00C23136">
        <w:rPr>
          <w:rFonts w:ascii="Palatino Linotype" w:hAnsi="Palatino Linotype"/>
        </w:rPr>
        <w:t xml:space="preserve"> para dar a conocer el bagaje de esta universidad histórica. Precisamente entre la serie de acciones programadas para cerrar el año Cartuja está también la exposición que tendrá lugar en apenas unos días en este mismo crucero.</w:t>
      </w:r>
      <w:r w:rsidR="007C7EE7" w:rsidRPr="00C23136">
        <w:rPr>
          <w:rFonts w:ascii="Palatino Linotype" w:hAnsi="Palatino Linotype"/>
        </w:rPr>
        <w:t xml:space="preserve"> </w:t>
      </w:r>
      <w:r w:rsidR="006F7D1D" w:rsidRPr="00C23136">
        <w:rPr>
          <w:rFonts w:ascii="Palatino Linotype" w:hAnsi="Palatino Linotype"/>
        </w:rPr>
        <w:t xml:space="preserve">Con esta muestra se pretende dar a conocer el pasado de lo que hoy es este espacio universitario y, a través de este patrimonio material, reconocer la evolución de las funciones que se le han dado a lo largo de la historia en esta zona, hasta ahora apartada del núcleo urbano, para analizar </w:t>
      </w:r>
      <w:r w:rsidRPr="00C23136">
        <w:rPr>
          <w:rFonts w:ascii="Palatino Linotype" w:hAnsi="Palatino Linotype"/>
        </w:rPr>
        <w:t xml:space="preserve">sus potencialidades y </w:t>
      </w:r>
      <w:r w:rsidR="006F7D1D" w:rsidRPr="00C23136">
        <w:rPr>
          <w:rFonts w:ascii="Palatino Linotype" w:hAnsi="Palatino Linotype"/>
        </w:rPr>
        <w:t>su mayor integración en la ciudad.</w:t>
      </w:r>
    </w:p>
    <w:p w14:paraId="4FD877CE" w14:textId="77777777" w:rsidR="00353729" w:rsidRPr="00C23136" w:rsidRDefault="00353729" w:rsidP="00097D00">
      <w:pPr>
        <w:ind w:firstLine="708"/>
        <w:jc w:val="both"/>
        <w:rPr>
          <w:rFonts w:ascii="Palatino Linotype" w:hAnsi="Palatino Linotype"/>
        </w:rPr>
      </w:pPr>
    </w:p>
    <w:p w14:paraId="074AF0A4" w14:textId="72EDADE6" w:rsidR="00737C05" w:rsidRPr="00C23136" w:rsidRDefault="00404711" w:rsidP="00097D00">
      <w:pPr>
        <w:ind w:firstLine="708"/>
        <w:jc w:val="both"/>
        <w:rPr>
          <w:rFonts w:ascii="Palatino Linotype" w:hAnsi="Palatino Linotype" w:cstheme="minorHAnsi"/>
        </w:rPr>
      </w:pPr>
      <w:r w:rsidRPr="00C23136">
        <w:rPr>
          <w:rFonts w:ascii="Palatino Linotype" w:hAnsi="Palatino Linotype"/>
        </w:rPr>
        <w:t>Es una manera de ha</w:t>
      </w:r>
      <w:r w:rsidR="006811DF" w:rsidRPr="00C23136">
        <w:rPr>
          <w:rFonts w:ascii="Palatino Linotype" w:hAnsi="Palatino Linotype"/>
        </w:rPr>
        <w:t xml:space="preserve">cer ciudad. </w:t>
      </w:r>
      <w:r w:rsidR="001B69C7" w:rsidRPr="00C23136">
        <w:rPr>
          <w:rFonts w:ascii="Palatino Linotype" w:hAnsi="Palatino Linotype"/>
        </w:rPr>
        <w:t xml:space="preserve">Porque somos y </w:t>
      </w:r>
      <w:r w:rsidR="00737C05" w:rsidRPr="00C23136">
        <w:rPr>
          <w:rFonts w:ascii="Palatino Linotype" w:hAnsi="Palatino Linotype"/>
        </w:rPr>
        <w:t>queremos</w:t>
      </w:r>
      <w:r w:rsidR="001B69C7" w:rsidRPr="00C23136">
        <w:rPr>
          <w:rFonts w:ascii="Palatino Linotype" w:hAnsi="Palatino Linotype"/>
        </w:rPr>
        <w:t xml:space="preserve"> ser una “universidad ciudadana”</w:t>
      </w:r>
      <w:r w:rsidR="005A0B8C" w:rsidRPr="00C23136">
        <w:rPr>
          <w:rFonts w:ascii="Palatino Linotype" w:hAnsi="Palatino Linotype" w:cstheme="minorHAnsi"/>
        </w:rPr>
        <w:t>. Un</w:t>
      </w:r>
      <w:r w:rsidR="001B69C7" w:rsidRPr="00C23136">
        <w:rPr>
          <w:rFonts w:ascii="Palatino Linotype" w:hAnsi="Palatino Linotype" w:cstheme="minorHAnsi"/>
        </w:rPr>
        <w:t>a</w:t>
      </w:r>
      <w:r w:rsidR="005A0B8C" w:rsidRPr="00C23136">
        <w:rPr>
          <w:rFonts w:ascii="Palatino Linotype" w:hAnsi="Palatino Linotype" w:cstheme="minorHAnsi"/>
        </w:rPr>
        <w:t xml:space="preserve"> </w:t>
      </w:r>
      <w:r w:rsidR="00F51F9A" w:rsidRPr="00C23136">
        <w:rPr>
          <w:rFonts w:ascii="Palatino Linotype" w:hAnsi="Palatino Linotype" w:cstheme="minorHAnsi"/>
        </w:rPr>
        <w:t>u</w:t>
      </w:r>
      <w:r w:rsidR="00A94E9F" w:rsidRPr="00C23136">
        <w:rPr>
          <w:rFonts w:ascii="Palatino Linotype" w:hAnsi="Palatino Linotype" w:cstheme="minorHAnsi"/>
        </w:rPr>
        <w:t>niversidad</w:t>
      </w:r>
      <w:r w:rsidR="005A0B8C" w:rsidRPr="00C23136">
        <w:rPr>
          <w:rFonts w:ascii="Palatino Linotype" w:hAnsi="Palatino Linotype" w:cstheme="minorHAnsi"/>
        </w:rPr>
        <w:t xml:space="preserve"> que </w:t>
      </w:r>
      <w:r w:rsidR="001B69C7" w:rsidRPr="00C23136">
        <w:rPr>
          <w:rFonts w:ascii="Palatino Linotype" w:hAnsi="Palatino Linotype" w:cstheme="minorHAnsi"/>
        </w:rPr>
        <w:t xml:space="preserve">no </w:t>
      </w:r>
      <w:r w:rsidR="005A0B8C" w:rsidRPr="00C23136">
        <w:rPr>
          <w:rFonts w:ascii="Palatino Linotype" w:hAnsi="Palatino Linotype" w:cstheme="minorHAnsi"/>
        </w:rPr>
        <w:t xml:space="preserve">solo </w:t>
      </w:r>
      <w:r w:rsidR="001B69C7" w:rsidRPr="00C23136">
        <w:rPr>
          <w:rFonts w:ascii="Palatino Linotype" w:hAnsi="Palatino Linotype" w:cstheme="minorHAnsi"/>
        </w:rPr>
        <w:t>“</w:t>
      </w:r>
      <w:r w:rsidR="005A0B8C" w:rsidRPr="00C23136">
        <w:rPr>
          <w:rFonts w:ascii="Palatino Linotype" w:hAnsi="Palatino Linotype" w:cstheme="minorHAnsi"/>
        </w:rPr>
        <w:t>está</w:t>
      </w:r>
      <w:r w:rsidR="001B69C7" w:rsidRPr="00C23136">
        <w:rPr>
          <w:rFonts w:ascii="Palatino Linotype" w:hAnsi="Palatino Linotype" w:cstheme="minorHAnsi"/>
        </w:rPr>
        <w:t xml:space="preserve">” en la ciudad </w:t>
      </w:r>
      <w:r w:rsidR="005A0B8C" w:rsidRPr="00C23136">
        <w:rPr>
          <w:rFonts w:ascii="Palatino Linotype" w:hAnsi="Palatino Linotype" w:cstheme="minorHAnsi"/>
        </w:rPr>
        <w:t xml:space="preserve">sino que </w:t>
      </w:r>
      <w:r w:rsidR="001B69C7" w:rsidRPr="00C23136">
        <w:rPr>
          <w:rFonts w:ascii="Palatino Linotype" w:hAnsi="Palatino Linotype" w:cstheme="minorHAnsi"/>
        </w:rPr>
        <w:t>“</w:t>
      </w:r>
      <w:r w:rsidR="005A0B8C" w:rsidRPr="00C23136">
        <w:rPr>
          <w:rFonts w:ascii="Palatino Linotype" w:hAnsi="Palatino Linotype" w:cstheme="minorHAnsi"/>
        </w:rPr>
        <w:t>es</w:t>
      </w:r>
      <w:r w:rsidR="001B69C7" w:rsidRPr="00C23136">
        <w:rPr>
          <w:rFonts w:ascii="Palatino Linotype" w:hAnsi="Palatino Linotype" w:cstheme="minorHAnsi"/>
        </w:rPr>
        <w:t>” y contribuye a hace</w:t>
      </w:r>
      <w:r w:rsidR="009E3897" w:rsidRPr="00C23136">
        <w:rPr>
          <w:rFonts w:ascii="Palatino Linotype" w:hAnsi="Palatino Linotype" w:cstheme="minorHAnsi"/>
        </w:rPr>
        <w:t>r</w:t>
      </w:r>
      <w:r w:rsidR="001B69C7" w:rsidRPr="00C23136">
        <w:rPr>
          <w:rFonts w:ascii="Palatino Linotype" w:hAnsi="Palatino Linotype" w:cstheme="minorHAnsi"/>
        </w:rPr>
        <w:t xml:space="preserve"> </w:t>
      </w:r>
      <w:r w:rsidR="005A0B8C" w:rsidRPr="00C23136">
        <w:rPr>
          <w:rFonts w:ascii="Palatino Linotype" w:hAnsi="Palatino Linotype" w:cstheme="minorHAnsi"/>
        </w:rPr>
        <w:t>ciudad</w:t>
      </w:r>
      <w:r w:rsidR="001B69C7" w:rsidRPr="00C23136">
        <w:rPr>
          <w:rFonts w:ascii="Palatino Linotype" w:hAnsi="Palatino Linotype" w:cstheme="minorHAnsi"/>
        </w:rPr>
        <w:t xml:space="preserve"> </w:t>
      </w:r>
      <w:r w:rsidR="005A0B8C" w:rsidRPr="00C23136">
        <w:rPr>
          <w:rFonts w:ascii="Palatino Linotype" w:hAnsi="Palatino Linotype" w:cstheme="minorHAnsi"/>
        </w:rPr>
        <w:t>abriendo a la ciudadanía e integrando sus campus en los barrios que los circundan</w:t>
      </w:r>
      <w:r w:rsidR="005A0B8C" w:rsidRPr="00C23136">
        <w:rPr>
          <w:rFonts w:ascii="Palatino Linotype" w:hAnsi="Palatino Linotype"/>
        </w:rPr>
        <w:t xml:space="preserve"> o poniendo la conmemoración del V </w:t>
      </w:r>
      <w:r w:rsidR="001B69C7" w:rsidRPr="00C23136">
        <w:rPr>
          <w:rFonts w:ascii="Palatino Linotype" w:hAnsi="Palatino Linotype"/>
        </w:rPr>
        <w:t>centenario</w:t>
      </w:r>
      <w:r w:rsidR="005A0B8C" w:rsidRPr="00C23136">
        <w:rPr>
          <w:rFonts w:ascii="Palatino Linotype" w:hAnsi="Palatino Linotype"/>
        </w:rPr>
        <w:t xml:space="preserve"> de nuestra institución al servici</w:t>
      </w:r>
      <w:r w:rsidR="00F51F9A" w:rsidRPr="00C23136">
        <w:rPr>
          <w:rFonts w:ascii="Palatino Linotype" w:hAnsi="Palatino Linotype"/>
        </w:rPr>
        <w:t>o</w:t>
      </w:r>
      <w:r w:rsidR="005A0B8C" w:rsidRPr="00C23136">
        <w:rPr>
          <w:rFonts w:ascii="Palatino Linotype" w:hAnsi="Palatino Linotype"/>
        </w:rPr>
        <w:t xml:space="preserve"> de </w:t>
      </w:r>
      <w:r w:rsidR="001B69C7" w:rsidRPr="00C23136">
        <w:rPr>
          <w:rFonts w:ascii="Palatino Linotype" w:hAnsi="Palatino Linotype"/>
        </w:rPr>
        <w:t xml:space="preserve">la candidatura de Granada como capital europea de la cultura en el 2031 por poner </w:t>
      </w:r>
      <w:r w:rsidR="009E3897" w:rsidRPr="00C23136">
        <w:rPr>
          <w:rFonts w:ascii="Palatino Linotype" w:hAnsi="Palatino Linotype"/>
        </w:rPr>
        <w:t xml:space="preserve">otros </w:t>
      </w:r>
      <w:r w:rsidR="001B69C7" w:rsidRPr="00C23136">
        <w:rPr>
          <w:rFonts w:ascii="Palatino Linotype" w:hAnsi="Palatino Linotype"/>
        </w:rPr>
        <w:t>ejemplos.</w:t>
      </w:r>
      <w:r w:rsidR="001B69C7" w:rsidRPr="00C23136">
        <w:rPr>
          <w:rFonts w:ascii="Palatino Linotype" w:hAnsi="Palatino Linotype" w:cstheme="minorHAnsi"/>
        </w:rPr>
        <w:t xml:space="preserve"> </w:t>
      </w:r>
    </w:p>
    <w:p w14:paraId="57B6C6C9" w14:textId="77777777" w:rsidR="007C7EE7" w:rsidRPr="00C23136" w:rsidRDefault="007C7EE7" w:rsidP="00097D00">
      <w:pPr>
        <w:ind w:firstLine="708"/>
        <w:jc w:val="both"/>
        <w:rPr>
          <w:rFonts w:ascii="Palatino Linotype" w:hAnsi="Palatino Linotype" w:cstheme="minorHAnsi"/>
        </w:rPr>
      </w:pPr>
    </w:p>
    <w:p w14:paraId="1F40CDB5" w14:textId="019F4F6D" w:rsidR="00737C05" w:rsidRPr="00C23136" w:rsidRDefault="001B69C7" w:rsidP="00097D00">
      <w:pPr>
        <w:ind w:firstLine="708"/>
        <w:jc w:val="both"/>
        <w:rPr>
          <w:rFonts w:ascii="Palatino Linotype" w:hAnsi="Palatino Linotype" w:cstheme="minorHAnsi"/>
        </w:rPr>
      </w:pPr>
      <w:r w:rsidRPr="00C23136">
        <w:rPr>
          <w:rFonts w:ascii="Palatino Linotype" w:hAnsi="Palatino Linotype" w:cstheme="minorHAnsi"/>
        </w:rPr>
        <w:t>Sr</w:t>
      </w:r>
      <w:r w:rsidR="007C7EE7" w:rsidRPr="00C23136">
        <w:rPr>
          <w:rFonts w:ascii="Palatino Linotype" w:hAnsi="Palatino Linotype" w:cstheme="minorHAnsi"/>
        </w:rPr>
        <w:t>.</w:t>
      </w:r>
      <w:r w:rsidRPr="00C23136">
        <w:rPr>
          <w:rFonts w:ascii="Palatino Linotype" w:hAnsi="Palatino Linotype" w:cstheme="minorHAnsi"/>
        </w:rPr>
        <w:t xml:space="preserve"> Alcalde, siempre ha tenido y siempre tendrá a la Universidad de Granada como aliada para la promoción del progreso económico y social de la ciudad. Desde hace décadas la Universidad de Granada ha venido trabajando en muchos ámbitos con lealtad y colaboración, también en ocasiones con legítimas diferencia</w:t>
      </w:r>
      <w:r w:rsidR="009A6C71" w:rsidRPr="00C23136">
        <w:rPr>
          <w:rFonts w:ascii="Palatino Linotype" w:hAnsi="Palatino Linotype" w:cstheme="minorHAnsi"/>
        </w:rPr>
        <w:t>s</w:t>
      </w:r>
      <w:r w:rsidRPr="00C23136">
        <w:rPr>
          <w:rFonts w:ascii="Palatino Linotype" w:hAnsi="Palatino Linotype" w:cstheme="minorHAnsi"/>
        </w:rPr>
        <w:t xml:space="preserve"> de opinión y de intereses institucionales.</w:t>
      </w:r>
      <w:r w:rsidR="009E3897" w:rsidRPr="00C23136">
        <w:rPr>
          <w:rFonts w:ascii="Palatino Linotype" w:hAnsi="Palatino Linotype" w:cstheme="minorHAnsi"/>
        </w:rPr>
        <w:t xml:space="preserve"> </w:t>
      </w:r>
    </w:p>
    <w:p w14:paraId="19F50416" w14:textId="77777777" w:rsidR="007C7EE7" w:rsidRPr="00C23136" w:rsidRDefault="007C7EE7" w:rsidP="00097D00">
      <w:pPr>
        <w:ind w:firstLine="708"/>
        <w:jc w:val="both"/>
        <w:rPr>
          <w:rFonts w:ascii="Palatino Linotype" w:hAnsi="Palatino Linotype" w:cstheme="minorHAnsi"/>
        </w:rPr>
      </w:pPr>
    </w:p>
    <w:p w14:paraId="7E1D4261" w14:textId="4B2F24D9" w:rsidR="00581AA1" w:rsidRPr="00C23136" w:rsidRDefault="009E3897" w:rsidP="00097D00">
      <w:pPr>
        <w:ind w:firstLine="708"/>
        <w:jc w:val="both"/>
        <w:rPr>
          <w:rFonts w:ascii="Palatino Linotype" w:hAnsi="Palatino Linotype"/>
        </w:rPr>
      </w:pPr>
      <w:r w:rsidRPr="00C23136">
        <w:rPr>
          <w:rFonts w:ascii="Palatino Linotype" w:hAnsi="Palatino Linotype" w:cstheme="minorHAnsi"/>
        </w:rPr>
        <w:t xml:space="preserve">Recientemente ambas instituciones </w:t>
      </w:r>
      <w:r w:rsidR="00D112AB" w:rsidRPr="00C23136">
        <w:rPr>
          <w:rFonts w:ascii="Palatino Linotype" w:hAnsi="Palatino Linotype" w:cstheme="minorHAnsi"/>
        </w:rPr>
        <w:t>y nuestros equipo</w:t>
      </w:r>
      <w:r w:rsidRPr="00C23136">
        <w:rPr>
          <w:rFonts w:ascii="Palatino Linotype" w:hAnsi="Palatino Linotype" w:cstheme="minorHAnsi"/>
        </w:rPr>
        <w:t>s</w:t>
      </w:r>
      <w:r w:rsidR="00D112AB" w:rsidRPr="00C23136">
        <w:rPr>
          <w:rFonts w:ascii="Palatino Linotype" w:hAnsi="Palatino Linotype" w:cstheme="minorHAnsi"/>
        </w:rPr>
        <w:t xml:space="preserve"> </w:t>
      </w:r>
      <w:r w:rsidRPr="00C23136">
        <w:rPr>
          <w:rFonts w:ascii="Palatino Linotype" w:hAnsi="Palatino Linotype" w:cstheme="minorHAnsi"/>
        </w:rPr>
        <w:t xml:space="preserve">de gobierno hemos mantenido contactos, para dar un nuevo contenido a nuestras relaciones, y plantear una </w:t>
      </w:r>
      <w:r w:rsidR="00D112AB" w:rsidRPr="00C23136">
        <w:rPr>
          <w:rFonts w:ascii="Palatino Linotype" w:hAnsi="Palatino Linotype" w:cstheme="minorHAnsi"/>
        </w:rPr>
        <w:t>alianza</w:t>
      </w:r>
      <w:r w:rsidRPr="00C23136">
        <w:rPr>
          <w:rFonts w:ascii="Palatino Linotype" w:hAnsi="Palatino Linotype" w:cstheme="minorHAnsi"/>
        </w:rPr>
        <w:t xml:space="preserve"> estratégica</w:t>
      </w:r>
      <w:r w:rsidR="00D112AB" w:rsidRPr="00C23136">
        <w:rPr>
          <w:rFonts w:ascii="Palatino Linotype" w:hAnsi="Palatino Linotype" w:cstheme="minorHAnsi"/>
        </w:rPr>
        <w:t xml:space="preserve"> de más largo alcance</w:t>
      </w:r>
      <w:r w:rsidRPr="00C23136">
        <w:rPr>
          <w:rFonts w:ascii="Palatino Linotype" w:hAnsi="Palatino Linotype" w:cstheme="minorHAnsi"/>
        </w:rPr>
        <w:t>.</w:t>
      </w:r>
      <w:r w:rsidR="00D112AB" w:rsidRPr="00C23136">
        <w:rPr>
          <w:rFonts w:ascii="Palatino Linotype" w:hAnsi="Palatino Linotype"/>
        </w:rPr>
        <w:t xml:space="preserve"> Compartimos que e</w:t>
      </w:r>
      <w:r w:rsidR="00581AA1" w:rsidRPr="00C23136">
        <w:rPr>
          <w:rFonts w:ascii="Palatino Linotype" w:hAnsi="Palatino Linotype"/>
        </w:rPr>
        <w:t>l año</w:t>
      </w:r>
      <w:r w:rsidR="006F7D1D" w:rsidRPr="00C23136">
        <w:rPr>
          <w:rFonts w:ascii="Palatino Linotype" w:hAnsi="Palatino Linotype"/>
        </w:rPr>
        <w:t xml:space="preserve"> 2031 no debe ser planteado </w:t>
      </w:r>
      <w:r w:rsidR="00581AA1" w:rsidRPr="00C23136">
        <w:rPr>
          <w:rFonts w:ascii="Palatino Linotype" w:hAnsi="Palatino Linotype"/>
        </w:rPr>
        <w:t xml:space="preserve">como </w:t>
      </w:r>
      <w:r w:rsidR="006F7D1D" w:rsidRPr="00C23136">
        <w:rPr>
          <w:rFonts w:ascii="Palatino Linotype" w:hAnsi="Palatino Linotype"/>
        </w:rPr>
        <w:t xml:space="preserve">una </w:t>
      </w:r>
      <w:r w:rsidR="00D112AB" w:rsidRPr="00C23136">
        <w:rPr>
          <w:rFonts w:ascii="Palatino Linotype" w:hAnsi="Palatino Linotype"/>
        </w:rPr>
        <w:t>conmemoración</w:t>
      </w:r>
      <w:r w:rsidR="006F7D1D" w:rsidRPr="00C23136">
        <w:rPr>
          <w:rFonts w:ascii="Palatino Linotype" w:hAnsi="Palatino Linotype"/>
        </w:rPr>
        <w:t xml:space="preserve"> sino un horizonte de acción, una oportunidad para dotar a esta ciudad de un pr</w:t>
      </w:r>
      <w:r w:rsidR="00D112AB" w:rsidRPr="00C23136">
        <w:rPr>
          <w:rFonts w:ascii="Palatino Linotype" w:hAnsi="Palatino Linotype"/>
        </w:rPr>
        <w:t>oyecto ciudadano, innovador, cre</w:t>
      </w:r>
      <w:r w:rsidR="006F7D1D" w:rsidRPr="00C23136">
        <w:rPr>
          <w:rFonts w:ascii="Palatino Linotype" w:hAnsi="Palatino Linotype"/>
        </w:rPr>
        <w:t xml:space="preserve">ativo, ilusionante, consensuado y compartido por todas las fuerzas sociales y políticas. En dichos contactos nos hemos </w:t>
      </w:r>
      <w:r w:rsidR="00D112AB" w:rsidRPr="00C23136">
        <w:rPr>
          <w:rFonts w:ascii="Palatino Linotype" w:hAnsi="Palatino Linotype"/>
        </w:rPr>
        <w:t>comprometido</w:t>
      </w:r>
      <w:r w:rsidR="006F7D1D" w:rsidRPr="00C23136">
        <w:rPr>
          <w:rFonts w:ascii="Palatino Linotype" w:hAnsi="Palatino Linotype"/>
        </w:rPr>
        <w:t xml:space="preserve">  para poner al servicio de la comunidad </w:t>
      </w:r>
      <w:r w:rsidR="00D112AB" w:rsidRPr="00C23136">
        <w:rPr>
          <w:rFonts w:ascii="Palatino Linotype" w:hAnsi="Palatino Linotype"/>
        </w:rPr>
        <w:t>lo</w:t>
      </w:r>
      <w:r w:rsidR="006F7D1D" w:rsidRPr="00C23136">
        <w:rPr>
          <w:rFonts w:ascii="Palatino Linotype" w:hAnsi="Palatino Linotype"/>
        </w:rPr>
        <w:t xml:space="preserve"> mejor de nuestras insti</w:t>
      </w:r>
      <w:r w:rsidR="00D112AB" w:rsidRPr="00C23136">
        <w:rPr>
          <w:rFonts w:ascii="Palatino Linotype" w:hAnsi="Palatino Linotype"/>
        </w:rPr>
        <w:t>tuciones y</w:t>
      </w:r>
      <w:r w:rsidR="006F7D1D" w:rsidRPr="00C23136">
        <w:rPr>
          <w:rFonts w:ascii="Palatino Linotype" w:hAnsi="Palatino Linotype"/>
        </w:rPr>
        <w:t xml:space="preserve"> hacer </w:t>
      </w:r>
      <w:r w:rsidR="00D112AB" w:rsidRPr="00C23136">
        <w:rPr>
          <w:rFonts w:ascii="Palatino Linotype" w:hAnsi="Palatino Linotype"/>
        </w:rPr>
        <w:t>permeables</w:t>
      </w:r>
      <w:r w:rsidR="006F7D1D" w:rsidRPr="00C23136">
        <w:rPr>
          <w:rFonts w:ascii="Palatino Linotype" w:hAnsi="Palatino Linotype"/>
        </w:rPr>
        <w:t xml:space="preserve"> las decisiones </w:t>
      </w:r>
      <w:r w:rsidR="00D112AB" w:rsidRPr="00C23136">
        <w:rPr>
          <w:rFonts w:ascii="Palatino Linotype" w:hAnsi="Palatino Linotype"/>
        </w:rPr>
        <w:t xml:space="preserve">de </w:t>
      </w:r>
      <w:r w:rsidR="00581AA1" w:rsidRPr="00C23136">
        <w:rPr>
          <w:rFonts w:ascii="Palatino Linotype" w:hAnsi="Palatino Linotype"/>
        </w:rPr>
        <w:t xml:space="preserve">nuestras instituciones </w:t>
      </w:r>
      <w:r w:rsidR="00D112AB" w:rsidRPr="00C23136">
        <w:rPr>
          <w:rFonts w:ascii="Palatino Linotype" w:hAnsi="Palatino Linotype"/>
        </w:rPr>
        <w:t>e</w:t>
      </w:r>
      <w:r w:rsidR="00581AA1" w:rsidRPr="00C23136">
        <w:rPr>
          <w:rFonts w:ascii="Palatino Linotype" w:hAnsi="Palatino Linotype"/>
        </w:rPr>
        <w:t xml:space="preserve">n </w:t>
      </w:r>
      <w:r w:rsidR="00D112AB" w:rsidRPr="00C23136">
        <w:rPr>
          <w:rFonts w:ascii="Palatino Linotype" w:hAnsi="Palatino Linotype"/>
        </w:rPr>
        <w:t>los ámbitos no so</w:t>
      </w:r>
      <w:r w:rsidR="00581AA1" w:rsidRPr="00C23136">
        <w:rPr>
          <w:rFonts w:ascii="Palatino Linotype" w:hAnsi="Palatino Linotype"/>
        </w:rPr>
        <w:t>lo de la cultura,</w:t>
      </w:r>
      <w:r w:rsidR="00D112AB" w:rsidRPr="00C23136">
        <w:rPr>
          <w:rFonts w:ascii="Palatino Linotype" w:hAnsi="Palatino Linotype"/>
        </w:rPr>
        <w:t xml:space="preserve"> si</w:t>
      </w:r>
      <w:r w:rsidR="00581AA1" w:rsidRPr="00C23136">
        <w:rPr>
          <w:rFonts w:ascii="Palatino Linotype" w:hAnsi="Palatino Linotype"/>
        </w:rPr>
        <w:t xml:space="preserve">no también de la movilidad, de </w:t>
      </w:r>
      <w:r w:rsidR="00D112AB" w:rsidRPr="00C23136">
        <w:rPr>
          <w:rFonts w:ascii="Palatino Linotype" w:hAnsi="Palatino Linotype"/>
        </w:rPr>
        <w:t>la estructuración</w:t>
      </w:r>
      <w:r w:rsidR="00581AA1" w:rsidRPr="00C23136">
        <w:rPr>
          <w:rFonts w:ascii="Palatino Linotype" w:hAnsi="Palatino Linotype"/>
        </w:rPr>
        <w:t xml:space="preserve"> </w:t>
      </w:r>
      <w:r w:rsidR="00D112AB" w:rsidRPr="00C23136">
        <w:rPr>
          <w:rFonts w:ascii="Palatino Linotype" w:hAnsi="Palatino Linotype"/>
        </w:rPr>
        <w:t>urbanística</w:t>
      </w:r>
      <w:r w:rsidR="00581AA1" w:rsidRPr="00C23136">
        <w:rPr>
          <w:rFonts w:ascii="Palatino Linotype" w:hAnsi="Palatino Linotype"/>
        </w:rPr>
        <w:t xml:space="preserve">, de proyectos de desarrollo </w:t>
      </w:r>
      <w:r w:rsidR="00D112AB" w:rsidRPr="00C23136">
        <w:rPr>
          <w:rFonts w:ascii="Palatino Linotype" w:hAnsi="Palatino Linotype"/>
        </w:rPr>
        <w:t xml:space="preserve">económico </w:t>
      </w:r>
      <w:r w:rsidR="00581AA1" w:rsidRPr="00C23136">
        <w:rPr>
          <w:rFonts w:ascii="Palatino Linotype" w:hAnsi="Palatino Linotype"/>
        </w:rPr>
        <w:t xml:space="preserve">y de sostenibilidad ambiental, </w:t>
      </w:r>
      <w:r w:rsidR="00D112AB" w:rsidRPr="00C23136">
        <w:rPr>
          <w:rFonts w:ascii="Palatino Linotype" w:hAnsi="Palatino Linotype"/>
        </w:rPr>
        <w:t xml:space="preserve">de </w:t>
      </w:r>
      <w:r w:rsidR="00581AA1" w:rsidRPr="00C23136">
        <w:rPr>
          <w:rFonts w:ascii="Palatino Linotype" w:hAnsi="Palatino Linotype"/>
        </w:rPr>
        <w:t>innovación social o de la cooperación y so</w:t>
      </w:r>
      <w:r w:rsidRPr="00C23136">
        <w:rPr>
          <w:rFonts w:ascii="Palatino Linotype" w:hAnsi="Palatino Linotype"/>
        </w:rPr>
        <w:t>l</w:t>
      </w:r>
      <w:r w:rsidR="00581AA1" w:rsidRPr="00C23136">
        <w:rPr>
          <w:rFonts w:ascii="Palatino Linotype" w:hAnsi="Palatino Linotype"/>
        </w:rPr>
        <w:t>idaridad.</w:t>
      </w:r>
      <w:r w:rsidR="00581AA1" w:rsidRPr="00C23136">
        <w:rPr>
          <w:rFonts w:ascii="Palatino Linotype" w:eastAsia="Times New Roman" w:hAnsi="Palatino Linotype"/>
        </w:rPr>
        <w:t xml:space="preserve"> </w:t>
      </w:r>
      <w:r w:rsidRPr="00C23136">
        <w:rPr>
          <w:rFonts w:ascii="Palatino Linotype" w:eastAsia="Times New Roman" w:hAnsi="Palatino Linotype"/>
        </w:rPr>
        <w:t>L</w:t>
      </w:r>
      <w:r w:rsidR="00581AA1" w:rsidRPr="00C23136">
        <w:rPr>
          <w:rFonts w:ascii="Palatino Linotype" w:eastAsia="Times New Roman" w:hAnsi="Palatino Linotype"/>
        </w:rPr>
        <w:t xml:space="preserve">a universidad y la ciudad </w:t>
      </w:r>
      <w:r w:rsidR="00581AA1" w:rsidRPr="00C23136">
        <w:rPr>
          <w:rFonts w:ascii="Palatino Linotype" w:eastAsia="Times New Roman" w:hAnsi="Palatino Linotype"/>
        </w:rPr>
        <w:lastRenderedPageBreak/>
        <w:t>son una realidad institucional indisoluble, porque ningún proyecto de ciudad se entiende sin su dimensión universitaria, como ninguna actividad de la Universidad de Granada puede pensarse sin su repercusión en su entorno ciudadano</w:t>
      </w:r>
    </w:p>
    <w:p w14:paraId="5AE46C3A" w14:textId="77777777" w:rsidR="0030082A" w:rsidRPr="00C23136" w:rsidRDefault="0030082A" w:rsidP="00097D00">
      <w:pPr>
        <w:jc w:val="both"/>
        <w:rPr>
          <w:rFonts w:ascii="Palatino Linotype" w:hAnsi="Palatino Linotype" w:cstheme="minorHAnsi"/>
        </w:rPr>
      </w:pPr>
    </w:p>
    <w:p w14:paraId="0818CF74" w14:textId="6AA5882C" w:rsidR="0030082A" w:rsidRPr="00C23136" w:rsidRDefault="00D112AB" w:rsidP="00353729">
      <w:pPr>
        <w:ind w:firstLine="708"/>
        <w:jc w:val="both"/>
        <w:rPr>
          <w:rFonts w:ascii="Palatino Linotype" w:hAnsi="Palatino Linotype" w:cstheme="minorHAnsi"/>
        </w:rPr>
      </w:pPr>
      <w:r w:rsidRPr="00C23136">
        <w:rPr>
          <w:rFonts w:ascii="Palatino Linotype" w:hAnsi="Palatino Linotype" w:cstheme="minorHAnsi"/>
        </w:rPr>
        <w:t>S</w:t>
      </w:r>
      <w:r w:rsidR="0030082A" w:rsidRPr="00C23136">
        <w:rPr>
          <w:rFonts w:ascii="Palatino Linotype" w:hAnsi="Palatino Linotype" w:cstheme="minorHAnsi"/>
        </w:rPr>
        <w:t>i la universidad puede rendir beneficios materiales a la sociedad</w:t>
      </w:r>
      <w:r w:rsidR="00353729" w:rsidRPr="00C23136">
        <w:rPr>
          <w:rFonts w:ascii="Palatino Linotype" w:hAnsi="Palatino Linotype" w:cstheme="minorHAnsi"/>
        </w:rPr>
        <w:t xml:space="preserve"> </w:t>
      </w:r>
      <w:r w:rsidR="0030082A" w:rsidRPr="00C23136">
        <w:rPr>
          <w:rFonts w:ascii="Palatino Linotype" w:hAnsi="Palatino Linotype" w:cstheme="minorHAnsi"/>
        </w:rPr>
        <w:t>no será renuncian</w:t>
      </w:r>
      <w:r w:rsidRPr="00C23136">
        <w:rPr>
          <w:rFonts w:ascii="Palatino Linotype" w:hAnsi="Palatino Linotype" w:cstheme="minorHAnsi"/>
        </w:rPr>
        <w:t>do a sus misiones fundamentales</w:t>
      </w:r>
      <w:r w:rsidR="0030082A" w:rsidRPr="00C23136">
        <w:rPr>
          <w:rFonts w:ascii="Palatino Linotype" w:hAnsi="Palatino Linotype" w:cstheme="minorHAnsi"/>
        </w:rPr>
        <w:t xml:space="preserve">. Si se </w:t>
      </w:r>
      <w:r w:rsidRPr="00C23136">
        <w:rPr>
          <w:rFonts w:ascii="Palatino Linotype" w:hAnsi="Palatino Linotype" w:cstheme="minorHAnsi"/>
        </w:rPr>
        <w:t>traiciona a sí</w:t>
      </w:r>
      <w:r w:rsidR="0030082A" w:rsidRPr="00C23136">
        <w:rPr>
          <w:rFonts w:ascii="Palatino Linotype" w:hAnsi="Palatino Linotype" w:cstheme="minorHAnsi"/>
        </w:rPr>
        <w:t xml:space="preserve"> misma plegánd</w:t>
      </w:r>
      <w:r w:rsidRPr="00C23136">
        <w:rPr>
          <w:rFonts w:ascii="Palatino Linotype" w:hAnsi="Palatino Linotype" w:cstheme="minorHAnsi"/>
        </w:rPr>
        <w:t xml:space="preserve">ose a intereses del mercado o a </w:t>
      </w:r>
      <w:r w:rsidR="0030082A" w:rsidRPr="00C23136">
        <w:rPr>
          <w:rFonts w:ascii="Palatino Linotype" w:hAnsi="Palatino Linotype" w:cstheme="minorHAnsi"/>
        </w:rPr>
        <w:t xml:space="preserve">consideraciones de oportunidad </w:t>
      </w:r>
      <w:r w:rsidR="00353729" w:rsidRPr="00C23136">
        <w:rPr>
          <w:rFonts w:ascii="Palatino Linotype" w:hAnsi="Palatino Linotype" w:cstheme="minorHAnsi"/>
        </w:rPr>
        <w:t>política o de utilidad también e</w:t>
      </w:r>
      <w:r w:rsidRPr="00C23136">
        <w:rPr>
          <w:rFonts w:ascii="Palatino Linotype" w:hAnsi="Palatino Linotype" w:cstheme="minorHAnsi"/>
        </w:rPr>
        <w:t xml:space="preserve">stará traicionando </w:t>
      </w:r>
      <w:r w:rsidR="0030082A" w:rsidRPr="00C23136">
        <w:rPr>
          <w:rFonts w:ascii="Palatino Linotype" w:hAnsi="Palatino Linotype" w:cstheme="minorHAnsi"/>
        </w:rPr>
        <w:t xml:space="preserve">a la sociedad </w:t>
      </w:r>
      <w:r w:rsidRPr="00C23136">
        <w:rPr>
          <w:rFonts w:ascii="Palatino Linotype" w:hAnsi="Palatino Linotype" w:cstheme="minorHAnsi"/>
        </w:rPr>
        <w:t>a la que sirve</w:t>
      </w:r>
      <w:r w:rsidR="0030082A" w:rsidRPr="00C23136">
        <w:rPr>
          <w:rFonts w:ascii="Palatino Linotype" w:hAnsi="Palatino Linotype" w:cstheme="minorHAnsi"/>
        </w:rPr>
        <w:t xml:space="preserve">. </w:t>
      </w:r>
    </w:p>
    <w:p w14:paraId="315E568D" w14:textId="77777777" w:rsidR="00353729" w:rsidRPr="00C23136" w:rsidRDefault="00A01352" w:rsidP="00097D00">
      <w:pPr>
        <w:jc w:val="both"/>
        <w:rPr>
          <w:rFonts w:ascii="Palatino Linotype" w:hAnsi="Palatino Linotype" w:cstheme="minorHAnsi"/>
        </w:rPr>
      </w:pPr>
      <w:r w:rsidRPr="00C23136">
        <w:rPr>
          <w:rFonts w:ascii="Palatino Linotype" w:hAnsi="Palatino Linotype" w:cstheme="minorHAnsi"/>
        </w:rPr>
        <w:t xml:space="preserve"> </w:t>
      </w:r>
    </w:p>
    <w:p w14:paraId="69DB4197" w14:textId="22CC2731" w:rsidR="00353729" w:rsidRPr="00C23136" w:rsidRDefault="00353729" w:rsidP="007C7EE7">
      <w:pPr>
        <w:ind w:firstLine="708"/>
        <w:jc w:val="both"/>
        <w:rPr>
          <w:rFonts w:ascii="Palatino Linotype" w:hAnsi="Palatino Linotype" w:cstheme="minorHAnsi"/>
        </w:rPr>
      </w:pPr>
      <w:r w:rsidRPr="00C23136">
        <w:rPr>
          <w:rFonts w:ascii="Palatino Linotype" w:hAnsi="Palatino Linotype" w:cstheme="minorHAnsi"/>
        </w:rPr>
        <w:t xml:space="preserve">En la </w:t>
      </w:r>
      <w:r w:rsidR="004F7C5A" w:rsidRPr="00C23136">
        <w:rPr>
          <w:rFonts w:ascii="Palatino Linotype" w:hAnsi="Palatino Linotype" w:cstheme="minorHAnsi"/>
        </w:rPr>
        <w:t>u</w:t>
      </w:r>
      <w:r w:rsidRPr="00C23136">
        <w:rPr>
          <w:rFonts w:ascii="Palatino Linotype" w:hAnsi="Palatino Linotype" w:cstheme="minorHAnsi"/>
        </w:rPr>
        <w:t>niversidad ge</w:t>
      </w:r>
      <w:r w:rsidR="00A01352" w:rsidRPr="00C23136">
        <w:rPr>
          <w:rFonts w:ascii="Palatino Linotype" w:hAnsi="Palatino Linotype" w:cstheme="minorHAnsi"/>
        </w:rPr>
        <w:t>nera</w:t>
      </w:r>
      <w:r w:rsidRPr="00C23136">
        <w:rPr>
          <w:rFonts w:ascii="Palatino Linotype" w:hAnsi="Palatino Linotype" w:cstheme="minorHAnsi"/>
        </w:rPr>
        <w:t xml:space="preserve">mos y transmitimos </w:t>
      </w:r>
      <w:r w:rsidR="0030082A" w:rsidRPr="00C23136">
        <w:rPr>
          <w:rFonts w:ascii="Palatino Linotype" w:hAnsi="Palatino Linotype" w:cstheme="minorHAnsi"/>
        </w:rPr>
        <w:t>los conocimientos m</w:t>
      </w:r>
      <w:r w:rsidRPr="00C23136">
        <w:rPr>
          <w:rFonts w:ascii="Palatino Linotype" w:hAnsi="Palatino Linotype" w:cstheme="minorHAnsi"/>
        </w:rPr>
        <w:t>ás avanzados y especializados, f</w:t>
      </w:r>
      <w:r w:rsidR="0030082A" w:rsidRPr="00C23136">
        <w:rPr>
          <w:rFonts w:ascii="Palatino Linotype" w:hAnsi="Palatino Linotype" w:cstheme="minorHAnsi"/>
        </w:rPr>
        <w:t>orma</w:t>
      </w:r>
      <w:r w:rsidRPr="00C23136">
        <w:rPr>
          <w:rFonts w:ascii="Palatino Linotype" w:hAnsi="Palatino Linotype" w:cstheme="minorHAnsi"/>
        </w:rPr>
        <w:t>mos</w:t>
      </w:r>
      <w:r w:rsidR="0030082A" w:rsidRPr="00C23136">
        <w:rPr>
          <w:rFonts w:ascii="Palatino Linotype" w:hAnsi="Palatino Linotype" w:cstheme="minorHAnsi"/>
        </w:rPr>
        <w:t xml:space="preserve"> élites profesionales, pero sobre todo la universidad debe contribuir a formar ciudadanos críticos, libres y responsables. Es el mejor legado que la universidad puede y debe ofrecer a un</w:t>
      </w:r>
      <w:r w:rsidR="00A01352" w:rsidRPr="00C23136">
        <w:rPr>
          <w:rFonts w:ascii="Palatino Linotype" w:hAnsi="Palatino Linotype" w:cstheme="minorHAnsi"/>
        </w:rPr>
        <w:t>a</w:t>
      </w:r>
      <w:r w:rsidR="0030082A" w:rsidRPr="00C23136">
        <w:rPr>
          <w:rFonts w:ascii="Palatino Linotype" w:hAnsi="Palatino Linotype" w:cstheme="minorHAnsi"/>
        </w:rPr>
        <w:t xml:space="preserve"> sociedad tan necesitada de valores, de un rearme moral que ponga los derechos humanos, la solidaridad, el resp</w:t>
      </w:r>
      <w:r w:rsidR="00A01352" w:rsidRPr="00C23136">
        <w:rPr>
          <w:rFonts w:ascii="Palatino Linotype" w:hAnsi="Palatino Linotype" w:cstheme="minorHAnsi"/>
        </w:rPr>
        <w:t>eto a le</w:t>
      </w:r>
      <w:r w:rsidR="0030082A" w:rsidRPr="00C23136">
        <w:rPr>
          <w:rFonts w:ascii="Palatino Linotype" w:hAnsi="Palatino Linotype" w:cstheme="minorHAnsi"/>
        </w:rPr>
        <w:t>y y a la democracia como horizonte.</w:t>
      </w:r>
    </w:p>
    <w:p w14:paraId="67AA709E" w14:textId="77777777" w:rsidR="007C7EE7" w:rsidRPr="00C23136" w:rsidRDefault="007C7EE7" w:rsidP="00353729">
      <w:pPr>
        <w:ind w:firstLine="708"/>
        <w:jc w:val="both"/>
        <w:rPr>
          <w:rFonts w:ascii="Palatino Linotype" w:hAnsi="Palatino Linotype" w:cstheme="minorHAnsi"/>
        </w:rPr>
      </w:pPr>
    </w:p>
    <w:p w14:paraId="5FF5E925" w14:textId="784A178E" w:rsidR="00A01352" w:rsidRPr="00C23136" w:rsidRDefault="004F7C5A" w:rsidP="00353729">
      <w:pPr>
        <w:ind w:firstLine="708"/>
        <w:jc w:val="both"/>
        <w:rPr>
          <w:rFonts w:ascii="Palatino Linotype" w:hAnsi="Palatino Linotype" w:cstheme="minorHAnsi"/>
        </w:rPr>
      </w:pPr>
      <w:r w:rsidRPr="00C23136">
        <w:rPr>
          <w:rFonts w:ascii="Palatino Linotype" w:hAnsi="Palatino Linotype" w:cstheme="minorHAnsi"/>
        </w:rPr>
        <w:t>Los desgraciado</w:t>
      </w:r>
      <w:r w:rsidR="0030082A" w:rsidRPr="00C23136">
        <w:rPr>
          <w:rFonts w:ascii="Palatino Linotype" w:hAnsi="Palatino Linotype" w:cstheme="minorHAnsi"/>
        </w:rPr>
        <w:t xml:space="preserve">s </w:t>
      </w:r>
      <w:r w:rsidR="00353729" w:rsidRPr="00C23136">
        <w:rPr>
          <w:rFonts w:ascii="Palatino Linotype" w:hAnsi="Palatino Linotype" w:cstheme="minorHAnsi"/>
        </w:rPr>
        <w:t>atentados</w:t>
      </w:r>
      <w:r w:rsidR="0030082A" w:rsidRPr="00C23136">
        <w:rPr>
          <w:rFonts w:ascii="Palatino Linotype" w:hAnsi="Palatino Linotype" w:cstheme="minorHAnsi"/>
        </w:rPr>
        <w:t xml:space="preserve"> de Barcelona</w:t>
      </w:r>
      <w:r w:rsidR="00EF2B43" w:rsidRPr="00C23136">
        <w:rPr>
          <w:rFonts w:ascii="Palatino Linotype" w:hAnsi="Palatino Linotype" w:cstheme="minorHAnsi"/>
        </w:rPr>
        <w:t xml:space="preserve"> </w:t>
      </w:r>
      <w:r w:rsidRPr="00C23136">
        <w:rPr>
          <w:rFonts w:ascii="Palatino Linotype" w:hAnsi="Palatino Linotype" w:cstheme="minorHAnsi"/>
        </w:rPr>
        <w:t>y</w:t>
      </w:r>
      <w:r w:rsidR="00EF2B43" w:rsidRPr="00C23136">
        <w:rPr>
          <w:rFonts w:ascii="Palatino Linotype" w:hAnsi="Palatino Linotype" w:cstheme="minorHAnsi"/>
        </w:rPr>
        <w:t xml:space="preserve"> </w:t>
      </w:r>
      <w:proofErr w:type="spellStart"/>
      <w:r w:rsidR="00EF2B43" w:rsidRPr="00C23136">
        <w:rPr>
          <w:rFonts w:ascii="Palatino Linotype" w:hAnsi="Palatino Linotype" w:cstheme="minorHAnsi"/>
        </w:rPr>
        <w:t>Cambils</w:t>
      </w:r>
      <w:proofErr w:type="spellEnd"/>
      <w:r w:rsidR="0030082A" w:rsidRPr="00C23136">
        <w:rPr>
          <w:rFonts w:ascii="Palatino Linotype" w:hAnsi="Palatino Linotype" w:cstheme="minorHAnsi"/>
        </w:rPr>
        <w:t xml:space="preserve"> en el pasado verano han hecho asomar</w:t>
      </w:r>
      <w:r w:rsidR="00A01352" w:rsidRPr="00C23136">
        <w:rPr>
          <w:rFonts w:ascii="Palatino Linotype" w:hAnsi="Palatino Linotype" w:cstheme="minorHAnsi"/>
        </w:rPr>
        <w:t xml:space="preserve"> de nuevo </w:t>
      </w:r>
      <w:r w:rsidR="0030082A" w:rsidRPr="00C23136">
        <w:rPr>
          <w:rFonts w:ascii="Palatino Linotype" w:hAnsi="Palatino Linotype" w:cstheme="minorHAnsi"/>
        </w:rPr>
        <w:t xml:space="preserve">los peores efectos del dogmatismo, de la sinrazón de la violencia ciega e </w:t>
      </w:r>
      <w:r w:rsidR="00A01352" w:rsidRPr="00C23136">
        <w:rPr>
          <w:rFonts w:ascii="Palatino Linotype" w:hAnsi="Palatino Linotype" w:cstheme="minorHAnsi"/>
        </w:rPr>
        <w:t xml:space="preserve">indiscriminada. </w:t>
      </w:r>
    </w:p>
    <w:p w14:paraId="10AF592F" w14:textId="77777777" w:rsidR="007C7EE7" w:rsidRPr="00C23136" w:rsidRDefault="007C7EE7" w:rsidP="00097D00">
      <w:pPr>
        <w:ind w:firstLine="708"/>
        <w:jc w:val="both"/>
        <w:rPr>
          <w:rFonts w:ascii="Palatino Linotype" w:hAnsi="Palatino Linotype" w:cstheme="minorHAnsi"/>
        </w:rPr>
      </w:pPr>
    </w:p>
    <w:p w14:paraId="51D659FC" w14:textId="206CC405" w:rsidR="0030082A" w:rsidRPr="00C23136" w:rsidRDefault="0030082A" w:rsidP="00097D00">
      <w:pPr>
        <w:ind w:firstLine="708"/>
        <w:jc w:val="both"/>
        <w:rPr>
          <w:rFonts w:ascii="Palatino Linotype" w:hAnsi="Palatino Linotype" w:cstheme="minorHAnsi"/>
        </w:rPr>
      </w:pPr>
      <w:r w:rsidRPr="00C23136">
        <w:rPr>
          <w:rFonts w:ascii="Palatino Linotype" w:hAnsi="Palatino Linotype" w:cstheme="minorHAnsi"/>
        </w:rPr>
        <w:t xml:space="preserve">Hace </w:t>
      </w:r>
      <w:r w:rsidR="00A01352" w:rsidRPr="00C23136">
        <w:rPr>
          <w:rFonts w:ascii="Palatino Linotype" w:hAnsi="Palatino Linotype" w:cstheme="minorHAnsi"/>
        </w:rPr>
        <w:t xml:space="preserve">muy </w:t>
      </w:r>
      <w:r w:rsidRPr="00C23136">
        <w:rPr>
          <w:rFonts w:ascii="Palatino Linotype" w:hAnsi="Palatino Linotype" w:cstheme="minorHAnsi"/>
        </w:rPr>
        <w:t xml:space="preserve">poco </w:t>
      </w:r>
      <w:r w:rsidR="00A01352" w:rsidRPr="00C23136">
        <w:rPr>
          <w:rFonts w:ascii="Palatino Linotype" w:hAnsi="Palatino Linotype" w:cstheme="minorHAnsi"/>
        </w:rPr>
        <w:t>conmemoramos la apertura del Año Emilio H</w:t>
      </w:r>
      <w:r w:rsidRPr="00C23136">
        <w:rPr>
          <w:rFonts w:ascii="Palatino Linotype" w:hAnsi="Palatino Linotype" w:cstheme="minorHAnsi"/>
        </w:rPr>
        <w:t xml:space="preserve">errera, </w:t>
      </w:r>
      <w:r w:rsidR="00A01352" w:rsidRPr="00C23136">
        <w:rPr>
          <w:rFonts w:ascii="Palatino Linotype" w:hAnsi="Palatino Linotype" w:cstheme="minorHAnsi"/>
        </w:rPr>
        <w:t>la biografía</w:t>
      </w:r>
      <w:r w:rsidRPr="00C23136">
        <w:rPr>
          <w:rFonts w:ascii="Palatino Linotype" w:hAnsi="Palatino Linotype" w:cstheme="minorHAnsi"/>
        </w:rPr>
        <w:t xml:space="preserve"> </w:t>
      </w:r>
      <w:r w:rsidR="00A01352" w:rsidRPr="00C23136">
        <w:rPr>
          <w:rFonts w:ascii="Palatino Linotype" w:hAnsi="Palatino Linotype" w:cstheme="minorHAnsi"/>
        </w:rPr>
        <w:t xml:space="preserve">y la memoria de este ingeniero militar, científico, y pionero en tantas facetas </w:t>
      </w:r>
      <w:r w:rsidRPr="00C23136">
        <w:rPr>
          <w:rFonts w:ascii="Palatino Linotype" w:hAnsi="Palatino Linotype" w:cstheme="minorHAnsi"/>
        </w:rPr>
        <w:t xml:space="preserve">es un </w:t>
      </w:r>
      <w:r w:rsidR="00A01352" w:rsidRPr="00C23136">
        <w:rPr>
          <w:rFonts w:ascii="Palatino Linotype" w:hAnsi="Palatino Linotype" w:cstheme="minorHAnsi"/>
        </w:rPr>
        <w:t>compromiso</w:t>
      </w:r>
      <w:r w:rsidRPr="00C23136">
        <w:rPr>
          <w:rFonts w:ascii="Palatino Linotype" w:hAnsi="Palatino Linotype" w:cstheme="minorHAnsi"/>
        </w:rPr>
        <w:t xml:space="preserve"> por la idea de la universalidad del conocimiento que no </w:t>
      </w:r>
      <w:r w:rsidR="00A01352" w:rsidRPr="00C23136">
        <w:rPr>
          <w:rFonts w:ascii="Palatino Linotype" w:hAnsi="Palatino Linotype" w:cstheme="minorHAnsi"/>
        </w:rPr>
        <w:t>entiende</w:t>
      </w:r>
      <w:r w:rsidRPr="00C23136">
        <w:rPr>
          <w:rFonts w:ascii="Palatino Linotype" w:hAnsi="Palatino Linotype" w:cstheme="minorHAnsi"/>
        </w:rPr>
        <w:t xml:space="preserve"> y no debe entender de </w:t>
      </w:r>
      <w:r w:rsidR="00A01352" w:rsidRPr="00C23136">
        <w:rPr>
          <w:rFonts w:ascii="Palatino Linotype" w:hAnsi="Palatino Linotype" w:cstheme="minorHAnsi"/>
        </w:rPr>
        <w:t>fronteras</w:t>
      </w:r>
      <w:r w:rsidRPr="00C23136">
        <w:rPr>
          <w:rFonts w:ascii="Palatino Linotype" w:hAnsi="Palatino Linotype" w:cstheme="minorHAnsi"/>
        </w:rPr>
        <w:t>, convencido de que el progreso científico ha de</w:t>
      </w:r>
      <w:r w:rsidR="00A01352" w:rsidRPr="00C23136">
        <w:rPr>
          <w:rFonts w:ascii="Palatino Linotype" w:hAnsi="Palatino Linotype" w:cstheme="minorHAnsi"/>
        </w:rPr>
        <w:t xml:space="preserve"> </w:t>
      </w:r>
      <w:r w:rsidRPr="00C23136">
        <w:rPr>
          <w:rFonts w:ascii="Palatino Linotype" w:hAnsi="Palatino Linotype" w:cstheme="minorHAnsi"/>
        </w:rPr>
        <w:t xml:space="preserve">ir siempre ligado al </w:t>
      </w:r>
      <w:r w:rsidR="00A01352" w:rsidRPr="00C23136">
        <w:rPr>
          <w:rFonts w:ascii="Palatino Linotype" w:hAnsi="Palatino Linotype" w:cstheme="minorHAnsi"/>
        </w:rPr>
        <w:t>progreso</w:t>
      </w:r>
      <w:r w:rsidRPr="00C23136">
        <w:rPr>
          <w:rFonts w:ascii="Palatino Linotype" w:hAnsi="Palatino Linotype" w:cstheme="minorHAnsi"/>
        </w:rPr>
        <w:t xml:space="preserve"> moral. La </w:t>
      </w:r>
      <w:r w:rsidR="004F7C5A" w:rsidRPr="00C23136">
        <w:rPr>
          <w:rFonts w:ascii="Palatino Linotype" w:hAnsi="Palatino Linotype" w:cstheme="minorHAnsi"/>
        </w:rPr>
        <w:t>u</w:t>
      </w:r>
      <w:r w:rsidRPr="00C23136">
        <w:rPr>
          <w:rFonts w:ascii="Palatino Linotype" w:hAnsi="Palatino Linotype" w:cstheme="minorHAnsi"/>
        </w:rPr>
        <w:t>niversidad</w:t>
      </w:r>
      <w:r w:rsidR="004F7C5A" w:rsidRPr="00C23136">
        <w:rPr>
          <w:rFonts w:ascii="Palatino Linotype" w:hAnsi="Palatino Linotype" w:cstheme="minorHAnsi"/>
        </w:rPr>
        <w:t>,</w:t>
      </w:r>
      <w:r w:rsidRPr="00C23136">
        <w:rPr>
          <w:rFonts w:ascii="Palatino Linotype" w:hAnsi="Palatino Linotype" w:cstheme="minorHAnsi"/>
        </w:rPr>
        <w:t xml:space="preserve">  cuyo </w:t>
      </w:r>
      <w:r w:rsidR="00A01352" w:rsidRPr="00C23136">
        <w:rPr>
          <w:rFonts w:ascii="Palatino Linotype" w:hAnsi="Palatino Linotype" w:cstheme="minorHAnsi"/>
        </w:rPr>
        <w:t>origen está</w:t>
      </w:r>
      <w:r w:rsidRPr="00C23136">
        <w:rPr>
          <w:rFonts w:ascii="Palatino Linotype" w:hAnsi="Palatino Linotype" w:cstheme="minorHAnsi"/>
        </w:rPr>
        <w:t xml:space="preserve"> </w:t>
      </w:r>
      <w:r w:rsidR="00A01352" w:rsidRPr="00C23136">
        <w:rPr>
          <w:rFonts w:ascii="Palatino Linotype" w:hAnsi="Palatino Linotype" w:cstheme="minorHAnsi"/>
        </w:rPr>
        <w:t xml:space="preserve">en esa idea de </w:t>
      </w:r>
      <w:r w:rsidRPr="00C23136">
        <w:rPr>
          <w:rFonts w:ascii="Palatino Linotype" w:hAnsi="Palatino Linotype" w:cstheme="minorHAnsi"/>
        </w:rPr>
        <w:t>universalidad del conocimiento y del saber</w:t>
      </w:r>
      <w:r w:rsidR="004F7C5A" w:rsidRPr="00C23136">
        <w:rPr>
          <w:rFonts w:ascii="Palatino Linotype" w:hAnsi="Palatino Linotype" w:cstheme="minorHAnsi"/>
        </w:rPr>
        <w:t>,</w:t>
      </w:r>
      <w:r w:rsidRPr="00C23136">
        <w:rPr>
          <w:rFonts w:ascii="Palatino Linotype" w:hAnsi="Palatino Linotype" w:cstheme="minorHAnsi"/>
        </w:rPr>
        <w:t xml:space="preserve"> ha der ser un instrumento de conviv</w:t>
      </w:r>
      <w:r w:rsidR="00A01352" w:rsidRPr="00C23136">
        <w:rPr>
          <w:rFonts w:ascii="Palatino Linotype" w:hAnsi="Palatino Linotype" w:cstheme="minorHAnsi"/>
        </w:rPr>
        <w:t xml:space="preserve">encia, de educación para la paz.  Decía </w:t>
      </w:r>
      <w:r w:rsidR="00353729" w:rsidRPr="00C23136">
        <w:rPr>
          <w:rFonts w:ascii="Palatino Linotype" w:hAnsi="Palatino Linotype" w:cstheme="minorHAnsi"/>
        </w:rPr>
        <w:t xml:space="preserve">María </w:t>
      </w:r>
      <w:r w:rsidR="00A01352" w:rsidRPr="00C23136">
        <w:rPr>
          <w:rFonts w:ascii="Palatino Linotype" w:hAnsi="Palatino Linotype" w:cstheme="minorHAnsi"/>
        </w:rPr>
        <w:t>Montessori “</w:t>
      </w:r>
      <w:r w:rsidRPr="00C23136">
        <w:rPr>
          <w:rFonts w:ascii="Palatino Linotype" w:hAnsi="Palatino Linotype" w:cstheme="minorHAnsi"/>
        </w:rPr>
        <w:t>todo el mundo habla de paz, pero nadie educa para la paz. La gente educa para la competencia y este es el principio para cualquier guerra. Cuando eduquemos para cooperar y ser solidarios unos con otros</w:t>
      </w:r>
      <w:r w:rsidR="004F7C5A" w:rsidRPr="00C23136">
        <w:rPr>
          <w:rFonts w:ascii="Palatino Linotype" w:hAnsi="Palatino Linotype" w:cstheme="minorHAnsi"/>
        </w:rPr>
        <w:t>,</w:t>
      </w:r>
      <w:r w:rsidRPr="00C23136">
        <w:rPr>
          <w:rFonts w:ascii="Palatino Linotype" w:hAnsi="Palatino Linotype" w:cstheme="minorHAnsi"/>
        </w:rPr>
        <w:t xml:space="preserve"> </w:t>
      </w:r>
      <w:r w:rsidR="004F7C5A" w:rsidRPr="00C23136">
        <w:rPr>
          <w:rFonts w:ascii="Palatino Linotype" w:hAnsi="Palatino Linotype" w:cstheme="minorHAnsi"/>
        </w:rPr>
        <w:t>e</w:t>
      </w:r>
      <w:r w:rsidRPr="00C23136">
        <w:rPr>
          <w:rFonts w:ascii="Palatino Linotype" w:hAnsi="Palatino Linotype" w:cstheme="minorHAnsi"/>
        </w:rPr>
        <w:t xml:space="preserve">se día estaremos educando para la paz”. </w:t>
      </w:r>
    </w:p>
    <w:p w14:paraId="31FD1640" w14:textId="77777777" w:rsidR="007C7EE7" w:rsidRPr="00C23136" w:rsidRDefault="007C7EE7" w:rsidP="00353729">
      <w:pPr>
        <w:ind w:firstLine="708"/>
        <w:jc w:val="both"/>
        <w:rPr>
          <w:rFonts w:ascii="Palatino Linotype" w:hAnsi="Palatino Linotype" w:cstheme="minorHAnsi"/>
        </w:rPr>
      </w:pPr>
    </w:p>
    <w:p w14:paraId="2747020C" w14:textId="7070C883" w:rsidR="0030082A" w:rsidRPr="00C23136" w:rsidRDefault="00A01352" w:rsidP="00353729">
      <w:pPr>
        <w:ind w:firstLine="708"/>
        <w:jc w:val="both"/>
        <w:rPr>
          <w:rFonts w:ascii="Palatino Linotype" w:hAnsi="Palatino Linotype" w:cstheme="minorHAnsi"/>
        </w:rPr>
      </w:pPr>
      <w:r w:rsidRPr="00C23136">
        <w:rPr>
          <w:rFonts w:ascii="Palatino Linotype" w:hAnsi="Palatino Linotype" w:cstheme="minorHAnsi"/>
        </w:rPr>
        <w:t xml:space="preserve">La Universidad de Granada, a través de la CRUE </w:t>
      </w:r>
      <w:r w:rsidR="00353729" w:rsidRPr="00C23136">
        <w:rPr>
          <w:rFonts w:ascii="Palatino Linotype" w:hAnsi="Palatino Linotype" w:cstheme="minorHAnsi"/>
        </w:rPr>
        <w:t xml:space="preserve">y </w:t>
      </w:r>
      <w:r w:rsidRPr="00C23136">
        <w:rPr>
          <w:rFonts w:ascii="Palatino Linotype" w:hAnsi="Palatino Linotype" w:cstheme="minorHAnsi"/>
        </w:rPr>
        <w:t>junto al resto de U</w:t>
      </w:r>
      <w:r w:rsidR="0030082A" w:rsidRPr="00C23136">
        <w:rPr>
          <w:rFonts w:ascii="Palatino Linotype" w:hAnsi="Palatino Linotype" w:cstheme="minorHAnsi"/>
        </w:rPr>
        <w:t>niversi</w:t>
      </w:r>
      <w:r w:rsidRPr="00C23136">
        <w:rPr>
          <w:rFonts w:ascii="Palatino Linotype" w:hAnsi="Palatino Linotype" w:cstheme="minorHAnsi"/>
        </w:rPr>
        <w:t>da</w:t>
      </w:r>
      <w:r w:rsidR="0030082A" w:rsidRPr="00C23136">
        <w:rPr>
          <w:rFonts w:ascii="Palatino Linotype" w:hAnsi="Palatino Linotype" w:cstheme="minorHAnsi"/>
        </w:rPr>
        <w:t xml:space="preserve">des españolas </w:t>
      </w:r>
      <w:r w:rsidR="00353729" w:rsidRPr="00C23136">
        <w:rPr>
          <w:rFonts w:ascii="Palatino Linotype" w:hAnsi="Palatino Linotype" w:cstheme="minorHAnsi"/>
        </w:rPr>
        <w:t xml:space="preserve">se ha </w:t>
      </w:r>
      <w:r w:rsidR="0030082A" w:rsidRPr="00C23136">
        <w:rPr>
          <w:rFonts w:ascii="Palatino Linotype" w:hAnsi="Palatino Linotype" w:cstheme="minorHAnsi"/>
        </w:rPr>
        <w:t xml:space="preserve">adherido al </w:t>
      </w:r>
      <w:r w:rsidRPr="00C23136">
        <w:rPr>
          <w:rFonts w:ascii="Palatino Linotype" w:hAnsi="Palatino Linotype" w:cstheme="minorHAnsi"/>
        </w:rPr>
        <w:t>“Pacto por la</w:t>
      </w:r>
      <w:r w:rsidR="0030082A" w:rsidRPr="00C23136">
        <w:rPr>
          <w:rFonts w:ascii="Palatino Linotype" w:hAnsi="Palatino Linotype" w:cstheme="minorHAnsi"/>
        </w:rPr>
        <w:t xml:space="preserve"> </w:t>
      </w:r>
      <w:r w:rsidRPr="00C23136">
        <w:rPr>
          <w:rFonts w:ascii="Palatino Linotype" w:hAnsi="Palatino Linotype" w:cstheme="minorHAnsi"/>
        </w:rPr>
        <w:t>Convivencia”</w:t>
      </w:r>
      <w:r w:rsidR="00353729" w:rsidRPr="00C23136">
        <w:rPr>
          <w:rFonts w:ascii="Palatino Linotype" w:hAnsi="Palatino Linotype" w:cstheme="minorHAnsi"/>
        </w:rPr>
        <w:t xml:space="preserve"> </w:t>
      </w:r>
      <w:r w:rsidR="0030082A" w:rsidRPr="00C23136">
        <w:rPr>
          <w:rFonts w:ascii="Palatino Linotype" w:hAnsi="Palatino Linotype" w:cstheme="minorHAnsi"/>
        </w:rPr>
        <w:t xml:space="preserve">que apuesta por el fortalecimiento de la sociedad civil ante el fenómeno de la radicalización en sus diferentes formas y </w:t>
      </w:r>
      <w:r w:rsidR="00281F91" w:rsidRPr="00C23136">
        <w:rPr>
          <w:rFonts w:ascii="Palatino Linotype" w:hAnsi="Palatino Linotype" w:cstheme="minorHAnsi"/>
        </w:rPr>
        <w:t>la colaboración</w:t>
      </w:r>
      <w:r w:rsidR="0030082A" w:rsidRPr="00C23136">
        <w:rPr>
          <w:rFonts w:ascii="Palatino Linotype" w:hAnsi="Palatino Linotype" w:cstheme="minorHAnsi"/>
        </w:rPr>
        <w:t xml:space="preserve"> en una agenda común para reforzar la convivencia </w:t>
      </w:r>
      <w:r w:rsidR="004F7C5A" w:rsidRPr="00C23136">
        <w:rPr>
          <w:rFonts w:ascii="Palatino Linotype" w:hAnsi="Palatino Linotype" w:cstheme="minorHAnsi"/>
        </w:rPr>
        <w:t>pacífica</w:t>
      </w:r>
      <w:r w:rsidR="0030082A" w:rsidRPr="00C23136">
        <w:rPr>
          <w:rFonts w:ascii="Palatino Linotype" w:hAnsi="Palatino Linotype" w:cstheme="minorHAnsi"/>
        </w:rPr>
        <w:t xml:space="preserve"> e inclusiva en España.</w:t>
      </w:r>
    </w:p>
    <w:p w14:paraId="6A26569B" w14:textId="60D66CAD" w:rsidR="0030082A" w:rsidRPr="00C23136" w:rsidRDefault="0030082A" w:rsidP="004F7C5A">
      <w:pPr>
        <w:ind w:firstLine="708"/>
        <w:jc w:val="both"/>
        <w:rPr>
          <w:rFonts w:ascii="Palatino Linotype" w:hAnsi="Palatino Linotype" w:cstheme="minorHAnsi"/>
        </w:rPr>
      </w:pPr>
      <w:bookmarkStart w:id="0" w:name="_GoBack"/>
      <w:bookmarkEnd w:id="0"/>
      <w:r w:rsidRPr="00C23136">
        <w:rPr>
          <w:rFonts w:ascii="Palatino Linotype" w:hAnsi="Palatino Linotype" w:cstheme="minorHAnsi"/>
        </w:rPr>
        <w:lastRenderedPageBreak/>
        <w:t xml:space="preserve">Hoy más que nunca, ante la deriva de los </w:t>
      </w:r>
      <w:r w:rsidR="00A01352" w:rsidRPr="00C23136">
        <w:rPr>
          <w:rFonts w:ascii="Palatino Linotype" w:hAnsi="Palatino Linotype" w:cstheme="minorHAnsi"/>
        </w:rPr>
        <w:t>acontecimiento</w:t>
      </w:r>
      <w:r w:rsidR="004F7C5A" w:rsidRPr="00C23136">
        <w:rPr>
          <w:rFonts w:ascii="Palatino Linotype" w:hAnsi="Palatino Linotype" w:cstheme="minorHAnsi"/>
        </w:rPr>
        <w:t>s</w:t>
      </w:r>
      <w:r w:rsidR="00D758B6" w:rsidRPr="00C23136">
        <w:rPr>
          <w:rFonts w:ascii="Palatino Linotype" w:hAnsi="Palatino Linotype" w:cstheme="minorHAnsi"/>
        </w:rPr>
        <w:t xml:space="preserve"> de estos últimos días</w:t>
      </w:r>
      <w:r w:rsidR="00847CD3" w:rsidRPr="00C23136">
        <w:rPr>
          <w:rFonts w:ascii="Palatino Linotype" w:hAnsi="Palatino Linotype" w:cstheme="minorHAnsi"/>
        </w:rPr>
        <w:t xml:space="preserve"> en nuestro país y, especialmente en Cataluña</w:t>
      </w:r>
      <w:r w:rsidR="00D758B6" w:rsidRPr="00C23136">
        <w:rPr>
          <w:rFonts w:ascii="Palatino Linotype" w:hAnsi="Palatino Linotype" w:cstheme="minorHAnsi"/>
        </w:rPr>
        <w:t>,</w:t>
      </w:r>
      <w:r w:rsidR="00737C05" w:rsidRPr="00C23136">
        <w:rPr>
          <w:rFonts w:ascii="Palatino Linotype" w:hAnsi="Palatino Linotype" w:cstheme="minorHAnsi"/>
        </w:rPr>
        <w:t xml:space="preserve"> </w:t>
      </w:r>
      <w:r w:rsidRPr="00C23136">
        <w:rPr>
          <w:rFonts w:ascii="Palatino Linotype" w:hAnsi="Palatino Linotype" w:cstheme="minorHAnsi"/>
        </w:rPr>
        <w:t xml:space="preserve">hacen falta espacios para, desde la libertad, el respeto a la ley y a las reglas democráticas, </w:t>
      </w:r>
      <w:r w:rsidR="00737C05" w:rsidRPr="00C23136">
        <w:rPr>
          <w:rFonts w:ascii="Palatino Linotype" w:hAnsi="Palatino Linotype" w:cstheme="minorHAnsi"/>
        </w:rPr>
        <w:t xml:space="preserve">hacer valer la cordura de la reflexión, </w:t>
      </w:r>
      <w:r w:rsidRPr="00C23136">
        <w:rPr>
          <w:rFonts w:ascii="Palatino Linotype" w:hAnsi="Palatino Linotype" w:cstheme="minorHAnsi"/>
        </w:rPr>
        <w:t xml:space="preserve">el intercambio </w:t>
      </w:r>
      <w:r w:rsidR="00737C05" w:rsidRPr="00C23136">
        <w:rPr>
          <w:rFonts w:ascii="Palatino Linotype" w:hAnsi="Palatino Linotype" w:cstheme="minorHAnsi"/>
        </w:rPr>
        <w:t xml:space="preserve">y el </w:t>
      </w:r>
      <w:r w:rsidR="004F7C5A" w:rsidRPr="00C23136">
        <w:rPr>
          <w:rFonts w:ascii="Palatino Linotype" w:hAnsi="Palatino Linotype" w:cstheme="minorHAnsi"/>
        </w:rPr>
        <w:t>diá</w:t>
      </w:r>
      <w:r w:rsidRPr="00C23136">
        <w:rPr>
          <w:rFonts w:ascii="Palatino Linotype" w:hAnsi="Palatino Linotype" w:cstheme="minorHAnsi"/>
        </w:rPr>
        <w:t xml:space="preserve">logo de razones frente a la sinrazón del dogmatismo del signo que sea. Es necesario </w:t>
      </w:r>
      <w:r w:rsidR="00A01352" w:rsidRPr="00C23136">
        <w:rPr>
          <w:rFonts w:ascii="Palatino Linotype" w:hAnsi="Palatino Linotype" w:cstheme="minorHAnsi"/>
        </w:rPr>
        <w:t>construir</w:t>
      </w:r>
      <w:r w:rsidRPr="00C23136">
        <w:rPr>
          <w:rFonts w:ascii="Palatino Linotype" w:hAnsi="Palatino Linotype" w:cstheme="minorHAnsi"/>
        </w:rPr>
        <w:t xml:space="preserve"> </w:t>
      </w:r>
      <w:r w:rsidR="00A01352" w:rsidRPr="00C23136">
        <w:rPr>
          <w:rFonts w:ascii="Palatino Linotype" w:hAnsi="Palatino Linotype" w:cstheme="minorHAnsi"/>
        </w:rPr>
        <w:t xml:space="preserve"> y </w:t>
      </w:r>
      <w:r w:rsidRPr="00C23136">
        <w:rPr>
          <w:rFonts w:ascii="Palatino Linotype" w:hAnsi="Palatino Linotype" w:cstheme="minorHAnsi"/>
        </w:rPr>
        <w:t xml:space="preserve">tejer puentes para la convivencia social y política en nuestro país. En esa tarea encontrarán siempre a la </w:t>
      </w:r>
      <w:r w:rsidR="00A01352" w:rsidRPr="00C23136">
        <w:rPr>
          <w:rFonts w:ascii="Palatino Linotype" w:hAnsi="Palatino Linotype" w:cstheme="minorHAnsi"/>
        </w:rPr>
        <w:t>Universidad de G</w:t>
      </w:r>
      <w:r w:rsidRPr="00C23136">
        <w:rPr>
          <w:rFonts w:ascii="Palatino Linotype" w:hAnsi="Palatino Linotype" w:cstheme="minorHAnsi"/>
        </w:rPr>
        <w:t xml:space="preserve">ranada como espacio de libertad, de reflexión y de compromiso cívico. </w:t>
      </w:r>
    </w:p>
    <w:p w14:paraId="5BD566C0" w14:textId="77777777" w:rsidR="0030082A" w:rsidRPr="00C23136" w:rsidRDefault="0030082A" w:rsidP="00097D00">
      <w:pPr>
        <w:jc w:val="both"/>
        <w:rPr>
          <w:rFonts w:ascii="Palatino Linotype" w:hAnsi="Palatino Linotype" w:cstheme="minorHAnsi"/>
        </w:rPr>
      </w:pPr>
    </w:p>
    <w:p w14:paraId="2809B79C" w14:textId="6E12114C" w:rsidR="00F11EEB" w:rsidRPr="00C23136" w:rsidRDefault="0030082A" w:rsidP="007C7EE7">
      <w:pPr>
        <w:ind w:firstLine="708"/>
        <w:jc w:val="both"/>
        <w:rPr>
          <w:rFonts w:ascii="Palatino Linotype" w:hAnsi="Palatino Linotype" w:cstheme="minorHAnsi"/>
        </w:rPr>
      </w:pPr>
      <w:r w:rsidRPr="00C23136">
        <w:rPr>
          <w:rFonts w:ascii="Palatino Linotype" w:hAnsi="Palatino Linotype" w:cstheme="minorHAnsi"/>
        </w:rPr>
        <w:t>Muchas gracias</w:t>
      </w:r>
      <w:r w:rsidR="00281F91" w:rsidRPr="00C23136">
        <w:rPr>
          <w:rFonts w:ascii="Palatino Linotype" w:hAnsi="Palatino Linotype" w:cstheme="minorHAnsi"/>
        </w:rPr>
        <w:t xml:space="preserve"> por su atención y su asistencia</w:t>
      </w:r>
      <w:r w:rsidR="003870D1" w:rsidRPr="00C23136">
        <w:rPr>
          <w:rFonts w:ascii="Palatino Linotype" w:hAnsi="Palatino Linotype" w:cstheme="minorHAnsi"/>
        </w:rPr>
        <w:t xml:space="preserve">. </w:t>
      </w:r>
    </w:p>
    <w:p w14:paraId="61A0FDBA" w14:textId="77777777" w:rsidR="004659F7" w:rsidRPr="00C23136" w:rsidRDefault="004659F7" w:rsidP="00097D00">
      <w:pPr>
        <w:jc w:val="both"/>
        <w:rPr>
          <w:rFonts w:ascii="Palatino Linotype" w:hAnsi="Palatino Linotype" w:cstheme="minorHAnsi"/>
        </w:rPr>
      </w:pPr>
    </w:p>
    <w:sectPr w:rsidR="004659F7" w:rsidRPr="00C23136" w:rsidSect="00C23136">
      <w:footerReference w:type="default" r:id="rId9"/>
      <w:pgSz w:w="11900" w:h="16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F627E" w14:textId="77777777" w:rsidR="00B74125" w:rsidRDefault="00B74125" w:rsidP="004F5FDF">
      <w:r>
        <w:separator/>
      </w:r>
    </w:p>
  </w:endnote>
  <w:endnote w:type="continuationSeparator" w:id="0">
    <w:p w14:paraId="6D655F02" w14:textId="77777777" w:rsidR="00B74125" w:rsidRDefault="00B74125" w:rsidP="004F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832054"/>
      <w:docPartObj>
        <w:docPartGallery w:val="Page Numbers (Bottom of Page)"/>
        <w:docPartUnique/>
      </w:docPartObj>
    </w:sdtPr>
    <w:sdtEndPr/>
    <w:sdtContent>
      <w:p w14:paraId="2A59C718" w14:textId="6189F2F7" w:rsidR="004F5FDF" w:rsidRDefault="004F5FDF">
        <w:pPr>
          <w:pStyle w:val="Piedepgina"/>
          <w:jc w:val="right"/>
        </w:pPr>
        <w:r>
          <w:fldChar w:fldCharType="begin"/>
        </w:r>
        <w:r>
          <w:instrText>PAGE   \* MERGEFORMAT</w:instrText>
        </w:r>
        <w:r>
          <w:fldChar w:fldCharType="separate"/>
        </w:r>
        <w:r w:rsidR="00C23136" w:rsidRPr="00C23136">
          <w:rPr>
            <w:noProof/>
            <w:lang w:val="es-ES"/>
          </w:rPr>
          <w:t>13</w:t>
        </w:r>
        <w:r>
          <w:fldChar w:fldCharType="end"/>
        </w:r>
      </w:p>
    </w:sdtContent>
  </w:sdt>
  <w:p w14:paraId="4D3BDD73" w14:textId="77777777" w:rsidR="004F5FDF" w:rsidRDefault="004F5F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BF3B0" w14:textId="77777777" w:rsidR="00B74125" w:rsidRDefault="00B74125" w:rsidP="004F5FDF">
      <w:r>
        <w:separator/>
      </w:r>
    </w:p>
  </w:footnote>
  <w:footnote w:type="continuationSeparator" w:id="0">
    <w:p w14:paraId="401D9E55" w14:textId="77777777" w:rsidR="00B74125" w:rsidRDefault="00B74125" w:rsidP="004F5F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170E9"/>
    <w:multiLevelType w:val="hybridMultilevel"/>
    <w:tmpl w:val="DAF6BAF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79C"/>
    <w:rsid w:val="00007418"/>
    <w:rsid w:val="00016915"/>
    <w:rsid w:val="000322FA"/>
    <w:rsid w:val="00034E62"/>
    <w:rsid w:val="00047EAD"/>
    <w:rsid w:val="00061116"/>
    <w:rsid w:val="00062EAD"/>
    <w:rsid w:val="00097D00"/>
    <w:rsid w:val="000A5FEA"/>
    <w:rsid w:val="000B7589"/>
    <w:rsid w:val="000B77F4"/>
    <w:rsid w:val="000C3421"/>
    <w:rsid w:val="000E10E2"/>
    <w:rsid w:val="000F5592"/>
    <w:rsid w:val="00102955"/>
    <w:rsid w:val="00107B24"/>
    <w:rsid w:val="001360C8"/>
    <w:rsid w:val="00144425"/>
    <w:rsid w:val="00162616"/>
    <w:rsid w:val="001B0F5F"/>
    <w:rsid w:val="001B69C7"/>
    <w:rsid w:val="001D0277"/>
    <w:rsid w:val="001D6275"/>
    <w:rsid w:val="001E237A"/>
    <w:rsid w:val="00221FDF"/>
    <w:rsid w:val="00231659"/>
    <w:rsid w:val="00240154"/>
    <w:rsid w:val="0024095D"/>
    <w:rsid w:val="002412E3"/>
    <w:rsid w:val="0027436D"/>
    <w:rsid w:val="00281F91"/>
    <w:rsid w:val="002B63C2"/>
    <w:rsid w:val="002C17DD"/>
    <w:rsid w:val="002C1BA1"/>
    <w:rsid w:val="002E1E6F"/>
    <w:rsid w:val="002E415A"/>
    <w:rsid w:val="0030082A"/>
    <w:rsid w:val="0030251F"/>
    <w:rsid w:val="00335F2F"/>
    <w:rsid w:val="00337B97"/>
    <w:rsid w:val="00353729"/>
    <w:rsid w:val="003870D1"/>
    <w:rsid w:val="003A2923"/>
    <w:rsid w:val="00404711"/>
    <w:rsid w:val="00420673"/>
    <w:rsid w:val="00434DCA"/>
    <w:rsid w:val="00445100"/>
    <w:rsid w:val="004659F7"/>
    <w:rsid w:val="0048091B"/>
    <w:rsid w:val="00480D4D"/>
    <w:rsid w:val="004A462D"/>
    <w:rsid w:val="004A5B80"/>
    <w:rsid w:val="004B5163"/>
    <w:rsid w:val="004C54CF"/>
    <w:rsid w:val="004C5EE0"/>
    <w:rsid w:val="004D375B"/>
    <w:rsid w:val="004F4C39"/>
    <w:rsid w:val="004F5FDF"/>
    <w:rsid w:val="004F755C"/>
    <w:rsid w:val="004F7C5A"/>
    <w:rsid w:val="005007EC"/>
    <w:rsid w:val="00503504"/>
    <w:rsid w:val="00526C15"/>
    <w:rsid w:val="00534656"/>
    <w:rsid w:val="0055339C"/>
    <w:rsid w:val="00561407"/>
    <w:rsid w:val="005674AE"/>
    <w:rsid w:val="00572409"/>
    <w:rsid w:val="00581AA1"/>
    <w:rsid w:val="00596DE7"/>
    <w:rsid w:val="005A0B8C"/>
    <w:rsid w:val="005C1A12"/>
    <w:rsid w:val="005D031C"/>
    <w:rsid w:val="005F0BA4"/>
    <w:rsid w:val="005F4B3F"/>
    <w:rsid w:val="00624931"/>
    <w:rsid w:val="0062679D"/>
    <w:rsid w:val="006811DF"/>
    <w:rsid w:val="00681DDD"/>
    <w:rsid w:val="0069279C"/>
    <w:rsid w:val="006A17FC"/>
    <w:rsid w:val="006D6EF1"/>
    <w:rsid w:val="006E0995"/>
    <w:rsid w:val="006E3CA6"/>
    <w:rsid w:val="006F7D1D"/>
    <w:rsid w:val="007027F4"/>
    <w:rsid w:val="00737C05"/>
    <w:rsid w:val="00746977"/>
    <w:rsid w:val="00791C0E"/>
    <w:rsid w:val="00795BCD"/>
    <w:rsid w:val="00797690"/>
    <w:rsid w:val="007A34C5"/>
    <w:rsid w:val="007A7903"/>
    <w:rsid w:val="007C7EE7"/>
    <w:rsid w:val="007F7E2C"/>
    <w:rsid w:val="00810571"/>
    <w:rsid w:val="008322F7"/>
    <w:rsid w:val="00847CD3"/>
    <w:rsid w:val="00852B08"/>
    <w:rsid w:val="00860C3D"/>
    <w:rsid w:val="008664E9"/>
    <w:rsid w:val="00870414"/>
    <w:rsid w:val="00882996"/>
    <w:rsid w:val="0089410C"/>
    <w:rsid w:val="0089607C"/>
    <w:rsid w:val="008D4439"/>
    <w:rsid w:val="008F37FC"/>
    <w:rsid w:val="008F69AF"/>
    <w:rsid w:val="009306E2"/>
    <w:rsid w:val="0095533B"/>
    <w:rsid w:val="0099730E"/>
    <w:rsid w:val="009A6C71"/>
    <w:rsid w:val="009E31A3"/>
    <w:rsid w:val="009E3897"/>
    <w:rsid w:val="009E3DB7"/>
    <w:rsid w:val="009E5FA5"/>
    <w:rsid w:val="009F0FA6"/>
    <w:rsid w:val="009F18E4"/>
    <w:rsid w:val="00A01352"/>
    <w:rsid w:val="00A16349"/>
    <w:rsid w:val="00A21E19"/>
    <w:rsid w:val="00A3051F"/>
    <w:rsid w:val="00A40275"/>
    <w:rsid w:val="00A52633"/>
    <w:rsid w:val="00A6042D"/>
    <w:rsid w:val="00A94E9F"/>
    <w:rsid w:val="00A971AC"/>
    <w:rsid w:val="00AD305C"/>
    <w:rsid w:val="00AD758F"/>
    <w:rsid w:val="00AE2D06"/>
    <w:rsid w:val="00AF1C42"/>
    <w:rsid w:val="00AF5DE3"/>
    <w:rsid w:val="00B00F3C"/>
    <w:rsid w:val="00B01DD6"/>
    <w:rsid w:val="00B170FD"/>
    <w:rsid w:val="00B219BD"/>
    <w:rsid w:val="00B2391B"/>
    <w:rsid w:val="00B30802"/>
    <w:rsid w:val="00B677A1"/>
    <w:rsid w:val="00B73803"/>
    <w:rsid w:val="00B74125"/>
    <w:rsid w:val="00B804D5"/>
    <w:rsid w:val="00BC7219"/>
    <w:rsid w:val="00BD0B13"/>
    <w:rsid w:val="00BD7751"/>
    <w:rsid w:val="00BE2AF4"/>
    <w:rsid w:val="00BF2116"/>
    <w:rsid w:val="00C07950"/>
    <w:rsid w:val="00C12BE1"/>
    <w:rsid w:val="00C23136"/>
    <w:rsid w:val="00C60CDC"/>
    <w:rsid w:val="00C73B8D"/>
    <w:rsid w:val="00CC02C8"/>
    <w:rsid w:val="00CD0C1E"/>
    <w:rsid w:val="00CE0BAB"/>
    <w:rsid w:val="00D112AB"/>
    <w:rsid w:val="00D31DA0"/>
    <w:rsid w:val="00D33769"/>
    <w:rsid w:val="00D45349"/>
    <w:rsid w:val="00D570AC"/>
    <w:rsid w:val="00D64694"/>
    <w:rsid w:val="00D73B5C"/>
    <w:rsid w:val="00D758B6"/>
    <w:rsid w:val="00D77EDE"/>
    <w:rsid w:val="00D80D80"/>
    <w:rsid w:val="00D83846"/>
    <w:rsid w:val="00D84F48"/>
    <w:rsid w:val="00D8688E"/>
    <w:rsid w:val="00DD01BE"/>
    <w:rsid w:val="00DF3E7C"/>
    <w:rsid w:val="00E10D90"/>
    <w:rsid w:val="00E20225"/>
    <w:rsid w:val="00E202B2"/>
    <w:rsid w:val="00E6490B"/>
    <w:rsid w:val="00E74757"/>
    <w:rsid w:val="00E77501"/>
    <w:rsid w:val="00E8258B"/>
    <w:rsid w:val="00E96E22"/>
    <w:rsid w:val="00EB664F"/>
    <w:rsid w:val="00ED5AA9"/>
    <w:rsid w:val="00EE5014"/>
    <w:rsid w:val="00EF2B43"/>
    <w:rsid w:val="00EF6781"/>
    <w:rsid w:val="00EF6E91"/>
    <w:rsid w:val="00EF7703"/>
    <w:rsid w:val="00F04BB4"/>
    <w:rsid w:val="00F114B4"/>
    <w:rsid w:val="00F11EEB"/>
    <w:rsid w:val="00F12A66"/>
    <w:rsid w:val="00F51F9A"/>
    <w:rsid w:val="00F55F91"/>
    <w:rsid w:val="00F8175F"/>
    <w:rsid w:val="00F8275E"/>
    <w:rsid w:val="00FA2355"/>
    <w:rsid w:val="00FA24A4"/>
    <w:rsid w:val="00FA74B7"/>
    <w:rsid w:val="00FE3C0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B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15"/>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30802"/>
    <w:pPr>
      <w:spacing w:before="100" w:beforeAutospacing="1" w:after="100" w:afterAutospacing="1"/>
    </w:pPr>
  </w:style>
  <w:style w:type="paragraph" w:styleId="Textodeglobo">
    <w:name w:val="Balloon Text"/>
    <w:basedOn w:val="Normal"/>
    <w:link w:val="TextodegloboCar"/>
    <w:uiPriority w:val="99"/>
    <w:semiHidden/>
    <w:unhideWhenUsed/>
    <w:rsid w:val="00C07950"/>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950"/>
    <w:rPr>
      <w:rFonts w:ascii="Tahoma" w:hAnsi="Tahoma" w:cs="Tahoma"/>
      <w:sz w:val="16"/>
      <w:szCs w:val="16"/>
    </w:rPr>
  </w:style>
  <w:style w:type="character" w:styleId="nfasis">
    <w:name w:val="Emphasis"/>
    <w:basedOn w:val="Fuentedeprrafopredeter"/>
    <w:uiPriority w:val="20"/>
    <w:qFormat/>
    <w:rsid w:val="00882996"/>
    <w:rPr>
      <w:i/>
      <w:iCs/>
    </w:rPr>
  </w:style>
  <w:style w:type="paragraph" w:styleId="Prrafodelista">
    <w:name w:val="List Paragraph"/>
    <w:basedOn w:val="Normal"/>
    <w:uiPriority w:val="72"/>
    <w:qFormat/>
    <w:rsid w:val="009E3DB7"/>
    <w:pPr>
      <w:widowControl w:val="0"/>
      <w:ind w:left="708"/>
    </w:pPr>
    <w:rPr>
      <w:rFonts w:eastAsia="Times New Roman"/>
      <w:sz w:val="20"/>
      <w:szCs w:val="20"/>
      <w:lang w:val="es-ES" w:eastAsia="es-ES"/>
    </w:rPr>
  </w:style>
  <w:style w:type="paragraph" w:styleId="Encabezado">
    <w:name w:val="header"/>
    <w:basedOn w:val="Normal"/>
    <w:link w:val="EncabezadoCar"/>
    <w:uiPriority w:val="99"/>
    <w:unhideWhenUsed/>
    <w:rsid w:val="004F5FDF"/>
    <w:pPr>
      <w:tabs>
        <w:tab w:val="center" w:pos="4252"/>
        <w:tab w:val="right" w:pos="8504"/>
      </w:tabs>
    </w:pPr>
  </w:style>
  <w:style w:type="character" w:customStyle="1" w:styleId="EncabezadoCar">
    <w:name w:val="Encabezado Car"/>
    <w:basedOn w:val="Fuentedeprrafopredeter"/>
    <w:link w:val="Encabezado"/>
    <w:uiPriority w:val="99"/>
    <w:rsid w:val="004F5FDF"/>
    <w:rPr>
      <w:rFonts w:ascii="Times New Roman" w:hAnsi="Times New Roman" w:cs="Times New Roman"/>
      <w:lang w:eastAsia="es-ES_tradnl"/>
    </w:rPr>
  </w:style>
  <w:style w:type="paragraph" w:styleId="Piedepgina">
    <w:name w:val="footer"/>
    <w:basedOn w:val="Normal"/>
    <w:link w:val="PiedepginaCar"/>
    <w:uiPriority w:val="99"/>
    <w:unhideWhenUsed/>
    <w:rsid w:val="004F5FDF"/>
    <w:pPr>
      <w:tabs>
        <w:tab w:val="center" w:pos="4252"/>
        <w:tab w:val="right" w:pos="8504"/>
      </w:tabs>
    </w:pPr>
  </w:style>
  <w:style w:type="character" w:customStyle="1" w:styleId="PiedepginaCar">
    <w:name w:val="Pie de página Car"/>
    <w:basedOn w:val="Fuentedeprrafopredeter"/>
    <w:link w:val="Piedepgina"/>
    <w:uiPriority w:val="99"/>
    <w:rsid w:val="004F5FDF"/>
    <w:rPr>
      <w:rFonts w:ascii="Times New Roman" w:hAnsi="Times New Roman" w:cs="Times New Roman"/>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15"/>
    <w:rPr>
      <w:rFonts w:ascii="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30802"/>
    <w:pPr>
      <w:spacing w:before="100" w:beforeAutospacing="1" w:after="100" w:afterAutospacing="1"/>
    </w:pPr>
  </w:style>
  <w:style w:type="paragraph" w:styleId="Textodeglobo">
    <w:name w:val="Balloon Text"/>
    <w:basedOn w:val="Normal"/>
    <w:link w:val="TextodegloboCar"/>
    <w:uiPriority w:val="99"/>
    <w:semiHidden/>
    <w:unhideWhenUsed/>
    <w:rsid w:val="00C07950"/>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950"/>
    <w:rPr>
      <w:rFonts w:ascii="Tahoma" w:hAnsi="Tahoma" w:cs="Tahoma"/>
      <w:sz w:val="16"/>
      <w:szCs w:val="16"/>
    </w:rPr>
  </w:style>
  <w:style w:type="character" w:styleId="nfasis">
    <w:name w:val="Emphasis"/>
    <w:basedOn w:val="Fuentedeprrafopredeter"/>
    <w:uiPriority w:val="20"/>
    <w:qFormat/>
    <w:rsid w:val="00882996"/>
    <w:rPr>
      <w:i/>
      <w:iCs/>
    </w:rPr>
  </w:style>
  <w:style w:type="paragraph" w:styleId="Prrafodelista">
    <w:name w:val="List Paragraph"/>
    <w:basedOn w:val="Normal"/>
    <w:uiPriority w:val="72"/>
    <w:qFormat/>
    <w:rsid w:val="009E3DB7"/>
    <w:pPr>
      <w:widowControl w:val="0"/>
      <w:ind w:left="708"/>
    </w:pPr>
    <w:rPr>
      <w:rFonts w:eastAsia="Times New Roman"/>
      <w:sz w:val="20"/>
      <w:szCs w:val="20"/>
      <w:lang w:val="es-ES" w:eastAsia="es-ES"/>
    </w:rPr>
  </w:style>
  <w:style w:type="paragraph" w:styleId="Encabezado">
    <w:name w:val="header"/>
    <w:basedOn w:val="Normal"/>
    <w:link w:val="EncabezadoCar"/>
    <w:uiPriority w:val="99"/>
    <w:unhideWhenUsed/>
    <w:rsid w:val="004F5FDF"/>
    <w:pPr>
      <w:tabs>
        <w:tab w:val="center" w:pos="4252"/>
        <w:tab w:val="right" w:pos="8504"/>
      </w:tabs>
    </w:pPr>
  </w:style>
  <w:style w:type="character" w:customStyle="1" w:styleId="EncabezadoCar">
    <w:name w:val="Encabezado Car"/>
    <w:basedOn w:val="Fuentedeprrafopredeter"/>
    <w:link w:val="Encabezado"/>
    <w:uiPriority w:val="99"/>
    <w:rsid w:val="004F5FDF"/>
    <w:rPr>
      <w:rFonts w:ascii="Times New Roman" w:hAnsi="Times New Roman" w:cs="Times New Roman"/>
      <w:lang w:eastAsia="es-ES_tradnl"/>
    </w:rPr>
  </w:style>
  <w:style w:type="paragraph" w:styleId="Piedepgina">
    <w:name w:val="footer"/>
    <w:basedOn w:val="Normal"/>
    <w:link w:val="PiedepginaCar"/>
    <w:uiPriority w:val="99"/>
    <w:unhideWhenUsed/>
    <w:rsid w:val="004F5FDF"/>
    <w:pPr>
      <w:tabs>
        <w:tab w:val="center" w:pos="4252"/>
        <w:tab w:val="right" w:pos="8504"/>
      </w:tabs>
    </w:pPr>
  </w:style>
  <w:style w:type="character" w:customStyle="1" w:styleId="PiedepginaCar">
    <w:name w:val="Pie de página Car"/>
    <w:basedOn w:val="Fuentedeprrafopredeter"/>
    <w:link w:val="Piedepgina"/>
    <w:uiPriority w:val="99"/>
    <w:rsid w:val="004F5FDF"/>
    <w:rPr>
      <w:rFonts w:ascii="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0370">
      <w:bodyDiv w:val="1"/>
      <w:marLeft w:val="0"/>
      <w:marRight w:val="0"/>
      <w:marTop w:val="0"/>
      <w:marBottom w:val="0"/>
      <w:divBdr>
        <w:top w:val="none" w:sz="0" w:space="0" w:color="auto"/>
        <w:left w:val="none" w:sz="0" w:space="0" w:color="auto"/>
        <w:bottom w:val="none" w:sz="0" w:space="0" w:color="auto"/>
        <w:right w:val="none" w:sz="0" w:space="0" w:color="auto"/>
      </w:divBdr>
    </w:div>
    <w:div w:id="150484776">
      <w:bodyDiv w:val="1"/>
      <w:marLeft w:val="0"/>
      <w:marRight w:val="0"/>
      <w:marTop w:val="0"/>
      <w:marBottom w:val="0"/>
      <w:divBdr>
        <w:top w:val="none" w:sz="0" w:space="0" w:color="auto"/>
        <w:left w:val="none" w:sz="0" w:space="0" w:color="auto"/>
        <w:bottom w:val="none" w:sz="0" w:space="0" w:color="auto"/>
        <w:right w:val="none" w:sz="0" w:space="0" w:color="auto"/>
      </w:divBdr>
    </w:div>
    <w:div w:id="332607143">
      <w:bodyDiv w:val="1"/>
      <w:marLeft w:val="0"/>
      <w:marRight w:val="0"/>
      <w:marTop w:val="0"/>
      <w:marBottom w:val="0"/>
      <w:divBdr>
        <w:top w:val="none" w:sz="0" w:space="0" w:color="auto"/>
        <w:left w:val="none" w:sz="0" w:space="0" w:color="auto"/>
        <w:bottom w:val="none" w:sz="0" w:space="0" w:color="auto"/>
        <w:right w:val="none" w:sz="0" w:space="0" w:color="auto"/>
      </w:divBdr>
    </w:div>
    <w:div w:id="398527063">
      <w:bodyDiv w:val="1"/>
      <w:marLeft w:val="0"/>
      <w:marRight w:val="0"/>
      <w:marTop w:val="0"/>
      <w:marBottom w:val="0"/>
      <w:divBdr>
        <w:top w:val="none" w:sz="0" w:space="0" w:color="auto"/>
        <w:left w:val="none" w:sz="0" w:space="0" w:color="auto"/>
        <w:bottom w:val="none" w:sz="0" w:space="0" w:color="auto"/>
        <w:right w:val="none" w:sz="0" w:space="0" w:color="auto"/>
      </w:divBdr>
    </w:div>
    <w:div w:id="746994804">
      <w:bodyDiv w:val="1"/>
      <w:marLeft w:val="0"/>
      <w:marRight w:val="0"/>
      <w:marTop w:val="0"/>
      <w:marBottom w:val="0"/>
      <w:divBdr>
        <w:top w:val="none" w:sz="0" w:space="0" w:color="auto"/>
        <w:left w:val="none" w:sz="0" w:space="0" w:color="auto"/>
        <w:bottom w:val="none" w:sz="0" w:space="0" w:color="auto"/>
        <w:right w:val="none" w:sz="0" w:space="0" w:color="auto"/>
      </w:divBdr>
    </w:div>
    <w:div w:id="778913491">
      <w:bodyDiv w:val="1"/>
      <w:marLeft w:val="0"/>
      <w:marRight w:val="0"/>
      <w:marTop w:val="0"/>
      <w:marBottom w:val="0"/>
      <w:divBdr>
        <w:top w:val="none" w:sz="0" w:space="0" w:color="auto"/>
        <w:left w:val="none" w:sz="0" w:space="0" w:color="auto"/>
        <w:bottom w:val="none" w:sz="0" w:space="0" w:color="auto"/>
        <w:right w:val="none" w:sz="0" w:space="0" w:color="auto"/>
      </w:divBdr>
    </w:div>
    <w:div w:id="835192509">
      <w:bodyDiv w:val="1"/>
      <w:marLeft w:val="0"/>
      <w:marRight w:val="0"/>
      <w:marTop w:val="0"/>
      <w:marBottom w:val="0"/>
      <w:divBdr>
        <w:top w:val="none" w:sz="0" w:space="0" w:color="auto"/>
        <w:left w:val="none" w:sz="0" w:space="0" w:color="auto"/>
        <w:bottom w:val="none" w:sz="0" w:space="0" w:color="auto"/>
        <w:right w:val="none" w:sz="0" w:space="0" w:color="auto"/>
      </w:divBdr>
    </w:div>
    <w:div w:id="888029026">
      <w:bodyDiv w:val="1"/>
      <w:marLeft w:val="0"/>
      <w:marRight w:val="0"/>
      <w:marTop w:val="0"/>
      <w:marBottom w:val="0"/>
      <w:divBdr>
        <w:top w:val="none" w:sz="0" w:space="0" w:color="auto"/>
        <w:left w:val="none" w:sz="0" w:space="0" w:color="auto"/>
        <w:bottom w:val="none" w:sz="0" w:space="0" w:color="auto"/>
        <w:right w:val="none" w:sz="0" w:space="0" w:color="auto"/>
      </w:divBdr>
    </w:div>
    <w:div w:id="1058354839">
      <w:bodyDiv w:val="1"/>
      <w:marLeft w:val="0"/>
      <w:marRight w:val="0"/>
      <w:marTop w:val="0"/>
      <w:marBottom w:val="0"/>
      <w:divBdr>
        <w:top w:val="none" w:sz="0" w:space="0" w:color="auto"/>
        <w:left w:val="none" w:sz="0" w:space="0" w:color="auto"/>
        <w:bottom w:val="none" w:sz="0" w:space="0" w:color="auto"/>
        <w:right w:val="none" w:sz="0" w:space="0" w:color="auto"/>
      </w:divBdr>
    </w:div>
    <w:div w:id="1246066472">
      <w:bodyDiv w:val="1"/>
      <w:marLeft w:val="0"/>
      <w:marRight w:val="0"/>
      <w:marTop w:val="0"/>
      <w:marBottom w:val="0"/>
      <w:divBdr>
        <w:top w:val="none" w:sz="0" w:space="0" w:color="auto"/>
        <w:left w:val="none" w:sz="0" w:space="0" w:color="auto"/>
        <w:bottom w:val="none" w:sz="0" w:space="0" w:color="auto"/>
        <w:right w:val="none" w:sz="0" w:space="0" w:color="auto"/>
      </w:divBdr>
    </w:div>
    <w:div w:id="1375812357">
      <w:bodyDiv w:val="1"/>
      <w:marLeft w:val="0"/>
      <w:marRight w:val="0"/>
      <w:marTop w:val="0"/>
      <w:marBottom w:val="0"/>
      <w:divBdr>
        <w:top w:val="none" w:sz="0" w:space="0" w:color="auto"/>
        <w:left w:val="none" w:sz="0" w:space="0" w:color="auto"/>
        <w:bottom w:val="none" w:sz="0" w:space="0" w:color="auto"/>
        <w:right w:val="none" w:sz="0" w:space="0" w:color="auto"/>
      </w:divBdr>
    </w:div>
    <w:div w:id="1417096121">
      <w:bodyDiv w:val="1"/>
      <w:marLeft w:val="0"/>
      <w:marRight w:val="0"/>
      <w:marTop w:val="0"/>
      <w:marBottom w:val="0"/>
      <w:divBdr>
        <w:top w:val="none" w:sz="0" w:space="0" w:color="auto"/>
        <w:left w:val="none" w:sz="0" w:space="0" w:color="auto"/>
        <w:bottom w:val="none" w:sz="0" w:space="0" w:color="auto"/>
        <w:right w:val="none" w:sz="0" w:space="0" w:color="auto"/>
      </w:divBdr>
    </w:div>
    <w:div w:id="1591429121">
      <w:bodyDiv w:val="1"/>
      <w:marLeft w:val="0"/>
      <w:marRight w:val="0"/>
      <w:marTop w:val="0"/>
      <w:marBottom w:val="0"/>
      <w:divBdr>
        <w:top w:val="none" w:sz="0" w:space="0" w:color="auto"/>
        <w:left w:val="none" w:sz="0" w:space="0" w:color="auto"/>
        <w:bottom w:val="none" w:sz="0" w:space="0" w:color="auto"/>
        <w:right w:val="none" w:sz="0" w:space="0" w:color="auto"/>
      </w:divBdr>
    </w:div>
    <w:div w:id="1813675681">
      <w:bodyDiv w:val="1"/>
      <w:marLeft w:val="0"/>
      <w:marRight w:val="0"/>
      <w:marTop w:val="0"/>
      <w:marBottom w:val="0"/>
      <w:divBdr>
        <w:top w:val="none" w:sz="0" w:space="0" w:color="auto"/>
        <w:left w:val="none" w:sz="0" w:space="0" w:color="auto"/>
        <w:bottom w:val="none" w:sz="0" w:space="0" w:color="auto"/>
        <w:right w:val="none" w:sz="0" w:space="0" w:color="auto"/>
      </w:divBdr>
    </w:div>
    <w:div w:id="1845657443">
      <w:bodyDiv w:val="1"/>
      <w:marLeft w:val="0"/>
      <w:marRight w:val="0"/>
      <w:marTop w:val="0"/>
      <w:marBottom w:val="0"/>
      <w:divBdr>
        <w:top w:val="none" w:sz="0" w:space="0" w:color="auto"/>
        <w:left w:val="none" w:sz="0" w:space="0" w:color="auto"/>
        <w:bottom w:val="none" w:sz="0" w:space="0" w:color="auto"/>
        <w:right w:val="none" w:sz="0" w:space="0" w:color="auto"/>
      </w:divBdr>
    </w:div>
    <w:div w:id="1851991923">
      <w:bodyDiv w:val="1"/>
      <w:marLeft w:val="0"/>
      <w:marRight w:val="0"/>
      <w:marTop w:val="0"/>
      <w:marBottom w:val="0"/>
      <w:divBdr>
        <w:top w:val="none" w:sz="0" w:space="0" w:color="auto"/>
        <w:left w:val="none" w:sz="0" w:space="0" w:color="auto"/>
        <w:bottom w:val="none" w:sz="0" w:space="0" w:color="auto"/>
        <w:right w:val="none" w:sz="0" w:space="0" w:color="auto"/>
      </w:divBdr>
    </w:div>
    <w:div w:id="1906333831">
      <w:bodyDiv w:val="1"/>
      <w:marLeft w:val="0"/>
      <w:marRight w:val="0"/>
      <w:marTop w:val="0"/>
      <w:marBottom w:val="0"/>
      <w:divBdr>
        <w:top w:val="none" w:sz="0" w:space="0" w:color="auto"/>
        <w:left w:val="none" w:sz="0" w:space="0" w:color="auto"/>
        <w:bottom w:val="none" w:sz="0" w:space="0" w:color="auto"/>
        <w:right w:val="none" w:sz="0" w:space="0" w:color="auto"/>
      </w:divBdr>
    </w:div>
    <w:div w:id="1917592222">
      <w:bodyDiv w:val="1"/>
      <w:marLeft w:val="0"/>
      <w:marRight w:val="0"/>
      <w:marTop w:val="0"/>
      <w:marBottom w:val="0"/>
      <w:divBdr>
        <w:top w:val="none" w:sz="0" w:space="0" w:color="auto"/>
        <w:left w:val="none" w:sz="0" w:space="0" w:color="auto"/>
        <w:bottom w:val="none" w:sz="0" w:space="0" w:color="auto"/>
        <w:right w:val="none" w:sz="0" w:space="0" w:color="auto"/>
      </w:divBdr>
    </w:div>
    <w:div w:id="2078895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512EB-9067-41FC-9F00-3994BEC5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4509</Words>
  <Characters>24803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Univerisidad de Granada</cp:lastModifiedBy>
  <cp:revision>2</cp:revision>
  <cp:lastPrinted>2017-09-23T08:31:00Z</cp:lastPrinted>
  <dcterms:created xsi:type="dcterms:W3CDTF">2017-09-23T08:34:00Z</dcterms:created>
  <dcterms:modified xsi:type="dcterms:W3CDTF">2017-09-23T08:34:00Z</dcterms:modified>
</cp:coreProperties>
</file>